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6C63E" w14:textId="77777777" w:rsidR="00012149" w:rsidRPr="00045E7E" w:rsidRDefault="00012149">
      <w:pPr>
        <w:rPr>
          <w:rFonts w:ascii="Verdana" w:hAnsi="Verdana"/>
        </w:rPr>
      </w:pPr>
    </w:p>
    <w:p w14:paraId="24B002C8" w14:textId="77777777" w:rsidR="00012149" w:rsidRPr="00045E7E" w:rsidRDefault="00012149">
      <w:pPr>
        <w:rPr>
          <w:rFonts w:ascii="Verdana" w:hAnsi="Verdana"/>
        </w:rPr>
      </w:pPr>
    </w:p>
    <w:p w14:paraId="0F67665C" w14:textId="77777777" w:rsidR="00012149" w:rsidRPr="00045E7E" w:rsidRDefault="00012149">
      <w:pPr>
        <w:rPr>
          <w:rFonts w:ascii="Verdana" w:hAnsi="Verdana"/>
        </w:rPr>
      </w:pPr>
    </w:p>
    <w:p w14:paraId="0CCE97A4" w14:textId="77777777" w:rsidR="00012149" w:rsidRPr="00045E7E" w:rsidRDefault="00012149">
      <w:pPr>
        <w:rPr>
          <w:rFonts w:ascii="Verdana" w:hAnsi="Verdana"/>
        </w:rPr>
      </w:pPr>
    </w:p>
    <w:p w14:paraId="6C9C153D" w14:textId="77777777" w:rsidR="00012149" w:rsidRPr="00045E7E" w:rsidRDefault="00012149">
      <w:pPr>
        <w:rPr>
          <w:rFonts w:ascii="Verdana" w:hAnsi="Verdana"/>
        </w:rPr>
      </w:pPr>
    </w:p>
    <w:p w14:paraId="3AE7BAE0" w14:textId="77777777" w:rsidR="00012149" w:rsidRPr="00045E7E" w:rsidRDefault="00012149">
      <w:pPr>
        <w:rPr>
          <w:rFonts w:ascii="Verdana" w:hAnsi="Verdana"/>
        </w:rPr>
      </w:pPr>
    </w:p>
    <w:p w14:paraId="66F8E4A3" w14:textId="77777777" w:rsidR="00012149" w:rsidRPr="00045E7E" w:rsidRDefault="00012149">
      <w:pPr>
        <w:rPr>
          <w:rFonts w:ascii="Verdana" w:hAnsi="Verdana"/>
        </w:rPr>
      </w:pPr>
    </w:p>
    <w:p w14:paraId="75682311" w14:textId="77777777" w:rsidR="00012149" w:rsidRPr="00045E7E" w:rsidRDefault="00012149">
      <w:pPr>
        <w:rPr>
          <w:rFonts w:ascii="Verdana" w:hAnsi="Verdana"/>
        </w:rPr>
      </w:pPr>
    </w:p>
    <w:p w14:paraId="37164BEC" w14:textId="77777777" w:rsidR="00012149" w:rsidRPr="00045E7E" w:rsidRDefault="00012149">
      <w:pPr>
        <w:rPr>
          <w:rFonts w:ascii="Verdana" w:hAnsi="Verdana"/>
        </w:rPr>
      </w:pPr>
    </w:p>
    <w:p w14:paraId="6D6B633D" w14:textId="77777777" w:rsidR="00012149" w:rsidRPr="00045E7E" w:rsidRDefault="00012149">
      <w:pPr>
        <w:rPr>
          <w:rFonts w:ascii="Verdana" w:hAnsi="Verdana"/>
        </w:rPr>
      </w:pPr>
    </w:p>
    <w:p w14:paraId="4BCB1871" w14:textId="77777777" w:rsidR="00012149" w:rsidRPr="00045E7E" w:rsidRDefault="00012149">
      <w:pPr>
        <w:rPr>
          <w:rFonts w:ascii="Verdana" w:hAnsi="Verdana"/>
        </w:rPr>
      </w:pPr>
    </w:p>
    <w:p w14:paraId="49757580" w14:textId="77777777" w:rsidR="00012149" w:rsidRPr="00045E7E" w:rsidRDefault="00012149">
      <w:pPr>
        <w:rPr>
          <w:rFonts w:ascii="Verdana" w:hAnsi="Verdana"/>
        </w:rPr>
      </w:pPr>
    </w:p>
    <w:p w14:paraId="3A299028" w14:textId="77777777" w:rsidR="00012149" w:rsidRPr="00045E7E" w:rsidRDefault="00012149">
      <w:pPr>
        <w:rPr>
          <w:rFonts w:ascii="Verdana" w:hAnsi="Verdana"/>
        </w:rPr>
      </w:pPr>
    </w:p>
    <w:p w14:paraId="678C3482" w14:textId="77777777" w:rsidR="00012149" w:rsidRPr="00045E7E" w:rsidRDefault="00012149">
      <w:pPr>
        <w:pBdr>
          <w:bottom w:val="single" w:sz="2" w:space="1" w:color="auto"/>
        </w:pBdr>
        <w:rPr>
          <w:rFonts w:ascii="Verdana" w:hAnsi="Verdana"/>
        </w:rPr>
      </w:pPr>
    </w:p>
    <w:p w14:paraId="08C7413D" w14:textId="77777777" w:rsidR="00EB0D4C" w:rsidRPr="00045E7E" w:rsidRDefault="00EB0D4C" w:rsidP="003B037F">
      <w:pPr>
        <w:jc w:val="both"/>
        <w:rPr>
          <w:rFonts w:ascii="Verdana" w:hAnsi="Verdana"/>
          <w:szCs w:val="20"/>
        </w:rPr>
      </w:pPr>
    </w:p>
    <w:p w14:paraId="5F1E64C0" w14:textId="4E85D11E" w:rsidR="009944C1" w:rsidRPr="00045E7E" w:rsidRDefault="00422E45" w:rsidP="003B037F">
      <w:pPr>
        <w:jc w:val="both"/>
        <w:rPr>
          <w:rFonts w:ascii="Verdana" w:hAnsi="Verdana"/>
          <w:b/>
        </w:rPr>
      </w:pPr>
      <w:r w:rsidRPr="00B414D4">
        <w:rPr>
          <w:rFonts w:ascii="Verdana" w:hAnsi="Verdana"/>
          <w:b/>
          <w:szCs w:val="20"/>
        </w:rPr>
        <w:t>11</w:t>
      </w:r>
      <w:r>
        <w:rPr>
          <w:rFonts w:ascii="Verdana" w:hAnsi="Verdana"/>
          <w:b/>
          <w:i/>
          <w:szCs w:val="20"/>
        </w:rPr>
        <w:t xml:space="preserve"> </w:t>
      </w:r>
      <w:r w:rsidR="00922D18" w:rsidRPr="00B414D4">
        <w:rPr>
          <w:rFonts w:ascii="Verdana" w:hAnsi="Verdana"/>
          <w:b/>
          <w:szCs w:val="20"/>
        </w:rPr>
        <w:t>February 2019</w:t>
      </w:r>
      <w:r w:rsidR="003B037F" w:rsidRPr="00045E7E">
        <w:rPr>
          <w:rFonts w:ascii="Verdana" w:hAnsi="Verdana"/>
          <w:szCs w:val="20"/>
        </w:rPr>
        <w:tab/>
      </w:r>
      <w:r w:rsidR="003B037F" w:rsidRPr="00045E7E">
        <w:rPr>
          <w:rFonts w:ascii="Verdana" w:hAnsi="Verdana"/>
          <w:szCs w:val="20"/>
        </w:rPr>
        <w:tab/>
      </w:r>
      <w:r w:rsidR="003B037F" w:rsidRPr="00045E7E">
        <w:rPr>
          <w:rFonts w:ascii="Verdana" w:hAnsi="Verdana"/>
          <w:szCs w:val="20"/>
        </w:rPr>
        <w:tab/>
      </w:r>
      <w:r w:rsidR="009944C1" w:rsidRPr="00045E7E">
        <w:rPr>
          <w:rFonts w:ascii="Verdana" w:hAnsi="Verdana"/>
          <w:b/>
        </w:rPr>
        <w:t>Pre-Qualification Questionnaire</w:t>
      </w:r>
      <w:r w:rsidR="00DD7FDE">
        <w:rPr>
          <w:rFonts w:ascii="Verdana" w:hAnsi="Verdana"/>
          <w:b/>
        </w:rPr>
        <w:t>….</w:t>
      </w:r>
    </w:p>
    <w:p w14:paraId="2C0BFE4E" w14:textId="77777777" w:rsidR="003B037F" w:rsidRPr="00045E7E" w:rsidRDefault="003B037F" w:rsidP="003B037F">
      <w:pPr>
        <w:jc w:val="both"/>
        <w:rPr>
          <w:rFonts w:ascii="Verdana" w:hAnsi="Verdana"/>
          <w:b/>
          <w:caps/>
        </w:rPr>
      </w:pPr>
    </w:p>
    <w:p w14:paraId="6327C708" w14:textId="77777777" w:rsidR="003B037F" w:rsidRPr="00045E7E" w:rsidRDefault="003B037F">
      <w:pPr>
        <w:pBdr>
          <w:top w:val="single" w:sz="2" w:space="1" w:color="auto"/>
        </w:pBdr>
        <w:tabs>
          <w:tab w:val="left" w:pos="5954"/>
        </w:tabs>
        <w:spacing w:after="120"/>
        <w:rPr>
          <w:rFonts w:ascii="Verdana" w:hAnsi="Verdana"/>
          <w:szCs w:val="20"/>
        </w:rPr>
      </w:pPr>
    </w:p>
    <w:p w14:paraId="080B6FCD" w14:textId="64B63766" w:rsidR="003B037F" w:rsidRPr="00045E7E" w:rsidRDefault="003B037F" w:rsidP="003B037F">
      <w:pPr>
        <w:ind w:left="2835" w:right="567"/>
        <w:rPr>
          <w:rFonts w:ascii="Verdana" w:hAnsi="Verdana"/>
          <w:szCs w:val="20"/>
        </w:rPr>
      </w:pPr>
      <w:r w:rsidRPr="00045E7E">
        <w:rPr>
          <w:rFonts w:ascii="Verdana" w:hAnsi="Verdana"/>
          <w:szCs w:val="20"/>
        </w:rPr>
        <w:tab/>
      </w:r>
      <w:r w:rsidR="00DD7FDE">
        <w:rPr>
          <w:rFonts w:ascii="Verdana" w:hAnsi="Verdana"/>
          <w:szCs w:val="20"/>
        </w:rPr>
        <w:t>“</w:t>
      </w:r>
      <w:r w:rsidRPr="00045E7E">
        <w:rPr>
          <w:rFonts w:ascii="Verdana" w:hAnsi="Verdana"/>
          <w:szCs w:val="20"/>
        </w:rPr>
        <w:t xml:space="preserve">For inclusion in the shortlist to tender for the </w:t>
      </w:r>
    </w:p>
    <w:p w14:paraId="39CCC28C" w14:textId="77777777" w:rsidR="00683621" w:rsidRPr="00683621" w:rsidRDefault="00326336" w:rsidP="00574FDD">
      <w:pPr>
        <w:ind w:left="2835" w:right="567"/>
        <w:rPr>
          <w:rFonts w:ascii="Verdana" w:hAnsi="Verdana"/>
          <w:szCs w:val="20"/>
        </w:rPr>
      </w:pPr>
      <w:r w:rsidRPr="00045E7E">
        <w:rPr>
          <w:rFonts w:ascii="Verdana" w:hAnsi="Verdana"/>
          <w:szCs w:val="20"/>
        </w:rPr>
        <w:t>p</w:t>
      </w:r>
      <w:r w:rsidR="003B037F" w:rsidRPr="00045E7E">
        <w:rPr>
          <w:rFonts w:ascii="Verdana" w:hAnsi="Verdana"/>
          <w:szCs w:val="20"/>
        </w:rPr>
        <w:t xml:space="preserve">rovision </w:t>
      </w:r>
      <w:r w:rsidR="00683621">
        <w:rPr>
          <w:rFonts w:ascii="Verdana" w:hAnsi="Verdana"/>
          <w:szCs w:val="20"/>
        </w:rPr>
        <w:t>of</w:t>
      </w:r>
      <w:r w:rsidR="00574FDD">
        <w:rPr>
          <w:rFonts w:ascii="Verdana" w:hAnsi="Verdana"/>
          <w:szCs w:val="20"/>
        </w:rPr>
        <w:t xml:space="preserve"> </w:t>
      </w:r>
      <w:r w:rsidR="00683621" w:rsidRPr="00683621">
        <w:rPr>
          <w:rFonts w:ascii="Verdana" w:hAnsi="Verdana"/>
          <w:szCs w:val="20"/>
        </w:rPr>
        <w:t>S4C’s coverage of the World Rugby Under 20 Championship 2019</w:t>
      </w:r>
      <w:r w:rsidR="00C30D58">
        <w:rPr>
          <w:rFonts w:ascii="Verdana" w:hAnsi="Verdana"/>
          <w:szCs w:val="20"/>
        </w:rPr>
        <w:t>”</w:t>
      </w:r>
    </w:p>
    <w:p w14:paraId="4410BB6B" w14:textId="77777777" w:rsidR="003B037F" w:rsidRPr="00045E7E" w:rsidRDefault="003B037F" w:rsidP="003B037F">
      <w:pPr>
        <w:ind w:left="2835" w:right="567"/>
        <w:rPr>
          <w:rFonts w:ascii="Verdana" w:hAnsi="Verdana"/>
          <w:szCs w:val="20"/>
        </w:rPr>
      </w:pPr>
    </w:p>
    <w:p w14:paraId="0F5B39AC" w14:textId="6390F007" w:rsidR="005300F9" w:rsidRPr="00045E7E" w:rsidRDefault="005300F9" w:rsidP="003B037F">
      <w:pPr>
        <w:ind w:left="1400" w:right="567"/>
        <w:rPr>
          <w:rFonts w:ascii="Verdana" w:hAnsi="Verdana"/>
          <w:szCs w:val="20"/>
        </w:rPr>
      </w:pPr>
      <w:r w:rsidRPr="00045E7E">
        <w:rPr>
          <w:rFonts w:ascii="Verdana" w:hAnsi="Verdana"/>
          <w:szCs w:val="20"/>
        </w:rPr>
        <w:tab/>
      </w:r>
      <w:r w:rsidRPr="00045E7E">
        <w:rPr>
          <w:rFonts w:ascii="Verdana" w:hAnsi="Verdana"/>
          <w:szCs w:val="20"/>
        </w:rPr>
        <w:tab/>
      </w:r>
      <w:r w:rsidRPr="00045E7E">
        <w:rPr>
          <w:rFonts w:ascii="Verdana" w:hAnsi="Verdana"/>
          <w:szCs w:val="20"/>
        </w:rPr>
        <w:tab/>
      </w:r>
    </w:p>
    <w:p w14:paraId="39C0255F" w14:textId="77777777" w:rsidR="00574FDD" w:rsidRDefault="005300F9" w:rsidP="00683621">
      <w:pPr>
        <w:ind w:left="2534" w:right="567" w:firstLine="301"/>
        <w:rPr>
          <w:rFonts w:ascii="Verdana" w:hAnsi="Verdana"/>
          <w:szCs w:val="20"/>
        </w:rPr>
      </w:pPr>
      <w:r w:rsidRPr="00045E7E">
        <w:rPr>
          <w:rFonts w:ascii="Verdana" w:hAnsi="Verdana"/>
          <w:szCs w:val="20"/>
        </w:rPr>
        <w:t>Closing Date for receipt of questionnaires</w:t>
      </w:r>
      <w:r w:rsidR="00574FDD">
        <w:rPr>
          <w:rFonts w:ascii="Verdana" w:hAnsi="Verdana"/>
          <w:szCs w:val="20"/>
        </w:rPr>
        <w:t xml:space="preserve"> responses</w:t>
      </w:r>
      <w:r w:rsidRPr="00045E7E">
        <w:rPr>
          <w:rFonts w:ascii="Verdana" w:hAnsi="Verdana"/>
          <w:szCs w:val="20"/>
        </w:rPr>
        <w:t>:</w:t>
      </w:r>
    </w:p>
    <w:p w14:paraId="1B667598" w14:textId="77777777" w:rsidR="00574FDD" w:rsidRDefault="00574FDD" w:rsidP="00683621">
      <w:pPr>
        <w:ind w:left="2534" w:right="567" w:firstLine="301"/>
        <w:rPr>
          <w:rFonts w:ascii="Verdana" w:hAnsi="Verdana"/>
          <w:szCs w:val="20"/>
        </w:rPr>
      </w:pPr>
    </w:p>
    <w:p w14:paraId="32383C74" w14:textId="0FA8BDE8" w:rsidR="00574FDD" w:rsidRDefault="005300F9" w:rsidP="005300F9">
      <w:pPr>
        <w:ind w:left="2534" w:right="567" w:firstLine="301"/>
        <w:rPr>
          <w:rFonts w:ascii="Verdana" w:hAnsi="Verdana"/>
          <w:szCs w:val="20"/>
        </w:rPr>
      </w:pPr>
      <w:r w:rsidRPr="00045E7E">
        <w:rPr>
          <w:rFonts w:ascii="Verdana" w:hAnsi="Verdana"/>
          <w:szCs w:val="20"/>
        </w:rPr>
        <w:tab/>
      </w:r>
      <w:r w:rsidR="00683621" w:rsidRPr="00B414D4">
        <w:rPr>
          <w:rFonts w:ascii="Verdana" w:hAnsi="Verdana"/>
          <w:szCs w:val="20"/>
        </w:rPr>
        <w:t>18</w:t>
      </w:r>
      <w:r w:rsidR="00422E45">
        <w:rPr>
          <w:rFonts w:ascii="Verdana" w:hAnsi="Verdana"/>
          <w:szCs w:val="20"/>
        </w:rPr>
        <w:t>:</w:t>
      </w:r>
      <w:r w:rsidR="00683621" w:rsidRPr="00B414D4">
        <w:rPr>
          <w:rFonts w:ascii="Verdana" w:hAnsi="Verdana"/>
          <w:szCs w:val="20"/>
        </w:rPr>
        <w:t xml:space="preserve">00 </w:t>
      </w:r>
      <w:r w:rsidR="00422E45">
        <w:rPr>
          <w:rFonts w:ascii="Verdana" w:hAnsi="Verdana"/>
          <w:szCs w:val="20"/>
        </w:rPr>
        <w:t xml:space="preserve">Tuesday, </w:t>
      </w:r>
      <w:r w:rsidR="00683621" w:rsidRPr="00B414D4">
        <w:rPr>
          <w:rFonts w:ascii="Verdana" w:hAnsi="Verdana"/>
          <w:szCs w:val="20"/>
        </w:rPr>
        <w:t>February 19th</w:t>
      </w:r>
      <w:r w:rsidR="00AF269B" w:rsidRPr="00574FDD">
        <w:rPr>
          <w:rFonts w:ascii="Verdana" w:hAnsi="Verdana"/>
          <w:szCs w:val="20"/>
        </w:rPr>
        <w:t>, 2019</w:t>
      </w:r>
    </w:p>
    <w:p w14:paraId="3273F04E" w14:textId="77777777" w:rsidR="00574FDD" w:rsidRDefault="00574FDD" w:rsidP="005300F9">
      <w:pPr>
        <w:ind w:left="2534" w:right="567" w:firstLine="301"/>
        <w:rPr>
          <w:rFonts w:ascii="Verdana" w:hAnsi="Verdana"/>
          <w:szCs w:val="20"/>
        </w:rPr>
      </w:pPr>
    </w:p>
    <w:p w14:paraId="24D6A2B9" w14:textId="77777777" w:rsidR="00574FDD" w:rsidRPr="00045E7E" w:rsidRDefault="00574FDD" w:rsidP="005300F9">
      <w:pPr>
        <w:ind w:left="2534" w:right="567" w:firstLine="301"/>
        <w:rPr>
          <w:rFonts w:ascii="Verdana" w:hAnsi="Verdana"/>
          <w:szCs w:val="20"/>
        </w:rPr>
      </w:pPr>
      <w:hyperlink r:id="rId8" w:history="1">
        <w:r w:rsidRPr="008E2005">
          <w:rPr>
            <w:rFonts w:ascii="Verdana" w:hAnsi="Verdana"/>
            <w:szCs w:val="20"/>
          </w:rPr>
          <w:t>tendr.chwaraeon@s4c.cymru</w:t>
        </w:r>
      </w:hyperlink>
    </w:p>
    <w:p w14:paraId="592D6A7F" w14:textId="77777777" w:rsidR="00887240" w:rsidRPr="00574FDD" w:rsidRDefault="00887240" w:rsidP="00683621">
      <w:pPr>
        <w:ind w:left="2534" w:right="567" w:firstLine="301"/>
        <w:rPr>
          <w:rFonts w:ascii="Verdana" w:hAnsi="Verdana"/>
          <w:szCs w:val="20"/>
        </w:rPr>
      </w:pPr>
    </w:p>
    <w:p w14:paraId="3E5B7B6E" w14:textId="77777777" w:rsidR="00887240" w:rsidRPr="00574FDD" w:rsidRDefault="00887240" w:rsidP="00B414D4">
      <w:pPr>
        <w:ind w:left="2534" w:right="567" w:firstLine="301"/>
        <w:rPr>
          <w:rFonts w:ascii="Verdana" w:hAnsi="Verdana"/>
          <w:szCs w:val="20"/>
        </w:rPr>
      </w:pPr>
    </w:p>
    <w:p w14:paraId="569AF703" w14:textId="77777777" w:rsidR="00887240" w:rsidRDefault="00887240" w:rsidP="00981423">
      <w:pPr>
        <w:ind w:left="1400" w:right="567"/>
        <w:rPr>
          <w:rFonts w:ascii="Verdana" w:hAnsi="Verdana"/>
        </w:rPr>
      </w:pPr>
    </w:p>
    <w:p w14:paraId="120315F2" w14:textId="77777777" w:rsidR="00887240" w:rsidRDefault="00887240" w:rsidP="00981423">
      <w:pPr>
        <w:ind w:left="1400" w:right="567"/>
        <w:rPr>
          <w:rFonts w:ascii="Verdana" w:hAnsi="Verdana"/>
        </w:rPr>
      </w:pPr>
    </w:p>
    <w:p w14:paraId="1B6D8EF4" w14:textId="77777777" w:rsidR="00887240" w:rsidRDefault="00887240" w:rsidP="00981423">
      <w:pPr>
        <w:ind w:left="1400" w:right="567"/>
        <w:rPr>
          <w:rFonts w:ascii="Verdana" w:hAnsi="Verdana"/>
        </w:rPr>
      </w:pPr>
    </w:p>
    <w:p w14:paraId="5511D64B" w14:textId="77777777" w:rsidR="00887240" w:rsidRDefault="00887240" w:rsidP="00981423">
      <w:pPr>
        <w:ind w:left="1400" w:right="567"/>
        <w:rPr>
          <w:rFonts w:ascii="Verdana" w:hAnsi="Verdana"/>
        </w:rPr>
      </w:pPr>
    </w:p>
    <w:p w14:paraId="2856E92B" w14:textId="77777777" w:rsidR="00887240" w:rsidRDefault="00887240" w:rsidP="00981423">
      <w:pPr>
        <w:ind w:left="1400" w:right="567"/>
        <w:rPr>
          <w:rFonts w:ascii="Verdana" w:hAnsi="Verdana"/>
        </w:rPr>
      </w:pPr>
    </w:p>
    <w:p w14:paraId="293BDC02" w14:textId="77777777" w:rsidR="00887240" w:rsidRDefault="00887240" w:rsidP="00981423">
      <w:pPr>
        <w:ind w:left="1400" w:right="567"/>
        <w:rPr>
          <w:rFonts w:ascii="Verdana" w:hAnsi="Verdana"/>
        </w:rPr>
      </w:pPr>
    </w:p>
    <w:p w14:paraId="7873F3D8" w14:textId="77777777" w:rsidR="00887240" w:rsidRDefault="00887240" w:rsidP="00981423">
      <w:pPr>
        <w:ind w:left="1400" w:right="567"/>
        <w:rPr>
          <w:rFonts w:ascii="Verdana" w:hAnsi="Verdana"/>
        </w:rPr>
      </w:pPr>
    </w:p>
    <w:p w14:paraId="135E8B60" w14:textId="77777777" w:rsidR="00887240" w:rsidRDefault="00887240" w:rsidP="00981423">
      <w:pPr>
        <w:ind w:left="1400" w:right="567"/>
        <w:rPr>
          <w:rFonts w:ascii="Verdana" w:hAnsi="Verdana"/>
        </w:rPr>
      </w:pPr>
    </w:p>
    <w:p w14:paraId="2D15968D" w14:textId="77777777" w:rsidR="00887240" w:rsidRDefault="00887240" w:rsidP="00981423">
      <w:pPr>
        <w:ind w:left="1400" w:right="567"/>
        <w:rPr>
          <w:rFonts w:ascii="Verdana" w:hAnsi="Verdana"/>
        </w:rPr>
      </w:pPr>
    </w:p>
    <w:p w14:paraId="303D6D4D" w14:textId="77777777" w:rsidR="00887240" w:rsidRDefault="00887240" w:rsidP="00981423">
      <w:pPr>
        <w:ind w:left="1400" w:right="567"/>
        <w:rPr>
          <w:rFonts w:ascii="Verdana" w:hAnsi="Verdana"/>
        </w:rPr>
      </w:pPr>
    </w:p>
    <w:p w14:paraId="3F96E0CA" w14:textId="77777777" w:rsidR="00887240" w:rsidRDefault="00887240" w:rsidP="00981423">
      <w:pPr>
        <w:ind w:left="1400" w:right="567"/>
        <w:rPr>
          <w:rFonts w:ascii="Verdana" w:hAnsi="Verdana"/>
        </w:rPr>
      </w:pPr>
    </w:p>
    <w:p w14:paraId="1A3A799B" w14:textId="77777777" w:rsidR="00887240" w:rsidRDefault="00887240" w:rsidP="00981423">
      <w:pPr>
        <w:ind w:left="1400" w:right="567"/>
        <w:rPr>
          <w:rFonts w:ascii="Verdana" w:hAnsi="Verdana"/>
        </w:rPr>
      </w:pPr>
    </w:p>
    <w:p w14:paraId="5057E914" w14:textId="77777777" w:rsidR="00887240" w:rsidRDefault="00887240" w:rsidP="00981423">
      <w:pPr>
        <w:ind w:left="1400" w:right="567"/>
        <w:rPr>
          <w:rFonts w:ascii="Verdana" w:hAnsi="Verdana"/>
        </w:rPr>
      </w:pPr>
    </w:p>
    <w:p w14:paraId="57957FD4" w14:textId="77777777" w:rsidR="00887240" w:rsidRDefault="00887240" w:rsidP="00981423">
      <w:pPr>
        <w:ind w:left="1400" w:right="567"/>
        <w:rPr>
          <w:rFonts w:ascii="Verdana" w:hAnsi="Verdana"/>
        </w:rPr>
      </w:pPr>
    </w:p>
    <w:p w14:paraId="1D55C082" w14:textId="77777777" w:rsidR="00887240" w:rsidRDefault="00887240" w:rsidP="00981423">
      <w:pPr>
        <w:ind w:left="1400" w:right="567"/>
        <w:rPr>
          <w:rFonts w:ascii="Verdana" w:hAnsi="Verdana"/>
        </w:rPr>
      </w:pPr>
    </w:p>
    <w:p w14:paraId="7DC7028E" w14:textId="77777777" w:rsidR="00887240" w:rsidRDefault="00887240" w:rsidP="00981423">
      <w:pPr>
        <w:ind w:left="1400" w:right="567"/>
        <w:rPr>
          <w:rFonts w:ascii="Verdana" w:hAnsi="Verdana"/>
        </w:rPr>
      </w:pPr>
    </w:p>
    <w:p w14:paraId="56B9FECA" w14:textId="77777777" w:rsidR="00887240" w:rsidRDefault="00887240" w:rsidP="00981423">
      <w:pPr>
        <w:ind w:left="1400" w:right="567"/>
        <w:rPr>
          <w:rFonts w:ascii="Verdana" w:hAnsi="Verdana"/>
        </w:rPr>
      </w:pPr>
    </w:p>
    <w:p w14:paraId="3870794E" w14:textId="77777777" w:rsidR="00887240" w:rsidRDefault="00887240" w:rsidP="00981423">
      <w:pPr>
        <w:ind w:left="1400" w:right="567"/>
        <w:rPr>
          <w:rFonts w:ascii="Verdana" w:hAnsi="Verdana"/>
        </w:rPr>
      </w:pPr>
    </w:p>
    <w:p w14:paraId="4DEA6AB8" w14:textId="77777777" w:rsidR="00887240" w:rsidRDefault="00887240" w:rsidP="00981423">
      <w:pPr>
        <w:ind w:left="1400" w:right="567"/>
        <w:rPr>
          <w:rFonts w:ascii="Verdana" w:hAnsi="Verdana"/>
        </w:rPr>
      </w:pPr>
    </w:p>
    <w:p w14:paraId="4D52B40E" w14:textId="77777777" w:rsidR="00887240" w:rsidRDefault="00887240" w:rsidP="00981423">
      <w:pPr>
        <w:ind w:left="1400" w:right="567"/>
        <w:rPr>
          <w:rFonts w:ascii="Verdana" w:hAnsi="Verdana"/>
        </w:rPr>
      </w:pPr>
    </w:p>
    <w:p w14:paraId="78D2581F" w14:textId="77777777" w:rsidR="00887240" w:rsidRDefault="00887240" w:rsidP="00981423">
      <w:pPr>
        <w:ind w:left="1400" w:right="567"/>
        <w:rPr>
          <w:rFonts w:ascii="Verdana" w:hAnsi="Verdana"/>
        </w:rPr>
      </w:pPr>
    </w:p>
    <w:p w14:paraId="388B91B3" w14:textId="77777777" w:rsidR="00887240" w:rsidRDefault="00887240" w:rsidP="00981423">
      <w:pPr>
        <w:ind w:left="1400" w:right="567"/>
        <w:rPr>
          <w:rFonts w:ascii="Verdana" w:hAnsi="Verdana"/>
        </w:rPr>
      </w:pPr>
    </w:p>
    <w:p w14:paraId="5D61645B" w14:textId="77777777" w:rsidR="00887240" w:rsidRDefault="00887240" w:rsidP="00981423">
      <w:pPr>
        <w:ind w:left="1400" w:right="567"/>
        <w:rPr>
          <w:rFonts w:ascii="Verdana" w:hAnsi="Verdana"/>
        </w:rPr>
      </w:pPr>
    </w:p>
    <w:p w14:paraId="7C53D936" w14:textId="77777777" w:rsidR="00981423" w:rsidRPr="00045E7E" w:rsidRDefault="00887240" w:rsidP="00887240">
      <w:pPr>
        <w:ind w:left="1400" w:right="567"/>
        <w:jc w:val="right"/>
        <w:rPr>
          <w:rFonts w:ascii="Verdana" w:hAnsi="Verdana"/>
        </w:rPr>
      </w:pPr>
      <w:r>
        <w:rPr>
          <w:rFonts w:ascii="Verdana" w:hAnsi="Verdana"/>
        </w:rPr>
        <w:t>THIS DOCUMENT IS ALSO AVAILABLE IN WELSH</w:t>
      </w:r>
      <w:r w:rsidRPr="00045E7E">
        <w:rPr>
          <w:rFonts w:ascii="Verdana" w:hAnsi="Verdana"/>
        </w:rPr>
        <w:t xml:space="preserve"> </w:t>
      </w:r>
      <w:r w:rsidR="00981423" w:rsidRPr="00045E7E">
        <w:rPr>
          <w:rFonts w:ascii="Verdana" w:hAnsi="Verdana"/>
        </w:rPr>
        <w:br w:type="page"/>
      </w:r>
      <w:r w:rsidR="003B037F" w:rsidRPr="00045E7E">
        <w:rPr>
          <w:rFonts w:ascii="Verdana" w:hAnsi="Verdana"/>
        </w:rPr>
        <w:lastRenderedPageBreak/>
        <w:tab/>
      </w:r>
      <w:r w:rsidR="003B037F" w:rsidRPr="00045E7E">
        <w:rPr>
          <w:rFonts w:ascii="Verdana" w:hAnsi="Verdana"/>
        </w:rPr>
        <w:tab/>
      </w:r>
      <w:r w:rsidR="003B037F" w:rsidRPr="00045E7E">
        <w:rPr>
          <w:rFonts w:ascii="Verdana" w:hAnsi="Verdana"/>
        </w:rPr>
        <w:tab/>
      </w:r>
      <w:r w:rsidR="003B037F" w:rsidRPr="00045E7E">
        <w:rPr>
          <w:rFonts w:ascii="Verdana" w:hAnsi="Verdana"/>
        </w:rPr>
        <w:tab/>
      </w:r>
      <w:r w:rsidR="003B037F" w:rsidRPr="00045E7E">
        <w:rPr>
          <w:rFonts w:ascii="Verdana" w:hAnsi="Verdana"/>
        </w:rPr>
        <w:tab/>
      </w:r>
      <w:r w:rsidR="003B037F" w:rsidRPr="00045E7E">
        <w:rPr>
          <w:rFonts w:ascii="Verdana" w:hAnsi="Verdana"/>
        </w:rPr>
        <w:tab/>
      </w:r>
    </w:p>
    <w:p w14:paraId="37C0EADF" w14:textId="77777777" w:rsidR="00981423" w:rsidRPr="00045E7E" w:rsidRDefault="00C96EA7" w:rsidP="00981423">
      <w:pPr>
        <w:ind w:left="1400" w:right="567"/>
        <w:rPr>
          <w:rFonts w:ascii="Verdana" w:hAnsi="Verdana"/>
          <w:b/>
        </w:rPr>
      </w:pPr>
      <w:r w:rsidRPr="00045E7E">
        <w:rPr>
          <w:rFonts w:ascii="Verdana" w:hAnsi="Verdana"/>
          <w:b/>
        </w:rPr>
        <w:t>1.</w:t>
      </w:r>
      <w:r w:rsidRPr="00045E7E">
        <w:rPr>
          <w:rFonts w:ascii="Verdana" w:hAnsi="Verdana"/>
          <w:b/>
        </w:rPr>
        <w:tab/>
      </w:r>
      <w:r w:rsidRPr="00045E7E">
        <w:rPr>
          <w:rFonts w:ascii="Verdana" w:hAnsi="Verdana"/>
          <w:b/>
        </w:rPr>
        <w:tab/>
      </w:r>
      <w:r w:rsidR="00981423" w:rsidRPr="00045E7E">
        <w:rPr>
          <w:rFonts w:ascii="Verdana" w:hAnsi="Verdana"/>
          <w:b/>
        </w:rPr>
        <w:t>Introduction and Background</w:t>
      </w:r>
    </w:p>
    <w:p w14:paraId="1DDB7739" w14:textId="77777777" w:rsidR="00C420F6" w:rsidRPr="00045E7E" w:rsidRDefault="00C420F6" w:rsidP="003B037F">
      <w:pPr>
        <w:ind w:left="1400" w:right="567"/>
        <w:rPr>
          <w:rFonts w:ascii="Verdana" w:hAnsi="Verdana"/>
          <w:b/>
          <w:i/>
          <w:u w:val="single"/>
        </w:rPr>
      </w:pPr>
    </w:p>
    <w:p w14:paraId="077987A6" w14:textId="77777777" w:rsidR="00031929" w:rsidRPr="00B64905" w:rsidRDefault="00031929" w:rsidP="00031929">
      <w:pPr>
        <w:ind w:left="1418" w:right="567"/>
        <w:jc w:val="both"/>
        <w:rPr>
          <w:rFonts w:ascii="Verdana" w:hAnsi="Verdana"/>
        </w:rPr>
      </w:pPr>
      <w:r w:rsidRPr="00B64905">
        <w:rPr>
          <w:rFonts w:ascii="Verdana" w:hAnsi="Verdana"/>
        </w:rPr>
        <w:t xml:space="preserve">S4C is the only Welsh television channel in the world and one of the UK's five public service television broadcasters.  It is an independent broadcasting authority established under the Broadcasting Act </w:t>
      </w:r>
      <w:proofErr w:type="gramStart"/>
      <w:r w:rsidRPr="00B64905">
        <w:rPr>
          <w:rFonts w:ascii="Verdana" w:hAnsi="Verdana"/>
        </w:rPr>
        <w:t>1981, and</w:t>
      </w:r>
      <w:proofErr w:type="gramEnd"/>
      <w:r w:rsidRPr="00B64905">
        <w:rPr>
          <w:rFonts w:ascii="Verdana" w:hAnsi="Verdana"/>
        </w:rPr>
        <w:t xml:space="preserve"> regulated by the Communications Act 2003 and the Broadcasting Act 1990.  </w:t>
      </w:r>
    </w:p>
    <w:p w14:paraId="5C5598C9" w14:textId="77777777" w:rsidR="00031929" w:rsidRPr="00B64905" w:rsidRDefault="00031929" w:rsidP="00031929">
      <w:pPr>
        <w:ind w:left="1400" w:right="567"/>
        <w:jc w:val="both"/>
        <w:rPr>
          <w:rFonts w:ascii="Verdana" w:hAnsi="Verdana"/>
        </w:rPr>
      </w:pPr>
    </w:p>
    <w:p w14:paraId="5AD33AAC" w14:textId="77777777" w:rsidR="00031929" w:rsidRPr="00B64905" w:rsidRDefault="00031929" w:rsidP="00031929">
      <w:pPr>
        <w:ind w:left="1400" w:right="567"/>
        <w:jc w:val="both"/>
        <w:rPr>
          <w:rFonts w:ascii="Verdana" w:hAnsi="Verdana"/>
        </w:rPr>
      </w:pPr>
      <w:r w:rsidRPr="00B64905">
        <w:rPr>
          <w:rFonts w:ascii="Verdana" w:hAnsi="Verdana"/>
        </w:rPr>
        <w:t>S4C provides a broad range of high quality and diverse programming. The channel broadcasts over 115 hours of Welsh language programmes each week. S4C’s prog</w:t>
      </w:r>
      <w:r>
        <w:rPr>
          <w:rFonts w:ascii="Verdana" w:hAnsi="Verdana"/>
        </w:rPr>
        <w:t>r</w:t>
      </w:r>
      <w:r w:rsidRPr="00B64905">
        <w:rPr>
          <w:rFonts w:ascii="Verdana" w:hAnsi="Verdana"/>
        </w:rPr>
        <w:t>ammes are available to watch on live on the S4C website via broadband and the on demand catch up service on the s4c.cymru website, through the BBC iPlayer and on YouView, smart TV, Sky, Freeview and many other platforms.</w:t>
      </w:r>
    </w:p>
    <w:p w14:paraId="747EC8A6" w14:textId="77777777" w:rsidR="00031929" w:rsidRPr="00B64905" w:rsidRDefault="00031929" w:rsidP="00031929">
      <w:pPr>
        <w:ind w:left="1400" w:right="567"/>
        <w:jc w:val="both"/>
        <w:rPr>
          <w:rFonts w:ascii="Verdana" w:hAnsi="Verdana"/>
        </w:rPr>
      </w:pPr>
    </w:p>
    <w:p w14:paraId="3EE48549" w14:textId="77777777" w:rsidR="00031929" w:rsidRPr="00B64905" w:rsidRDefault="00031929" w:rsidP="00031929">
      <w:pPr>
        <w:ind w:left="1400" w:right="567"/>
        <w:jc w:val="both"/>
        <w:rPr>
          <w:rFonts w:ascii="Verdana" w:hAnsi="Verdana"/>
        </w:rPr>
      </w:pPr>
      <w:r w:rsidRPr="00B64905">
        <w:rPr>
          <w:rFonts w:ascii="Verdana" w:hAnsi="Verdana"/>
        </w:rPr>
        <w:t>S4C is uniquely funded through a mixture of grant in aid, advertising and commercial revenue, and in addition ten hours a week of Welsh Language programming funded by the licence fee is provided to S4C by the BBC.</w:t>
      </w:r>
    </w:p>
    <w:p w14:paraId="5FDA1A75" w14:textId="77777777" w:rsidR="00031929" w:rsidRPr="00B64905" w:rsidRDefault="00031929" w:rsidP="00031929">
      <w:pPr>
        <w:ind w:left="1400" w:right="567"/>
        <w:jc w:val="both"/>
        <w:rPr>
          <w:rFonts w:ascii="Verdana" w:hAnsi="Verdana"/>
        </w:rPr>
      </w:pPr>
    </w:p>
    <w:p w14:paraId="4D35EBA5" w14:textId="692C36FC" w:rsidR="00031929" w:rsidRPr="00B64905" w:rsidRDefault="00031929" w:rsidP="00141E2C">
      <w:pPr>
        <w:ind w:left="1400" w:right="567"/>
        <w:jc w:val="both"/>
        <w:rPr>
          <w:rFonts w:ascii="Verdana" w:hAnsi="Verdana"/>
        </w:rPr>
      </w:pPr>
      <w:r w:rsidRPr="00B64905">
        <w:rPr>
          <w:rFonts w:ascii="Verdana" w:hAnsi="Verdana"/>
        </w:rPr>
        <w:t>For further background information about S4C, please refer to the Annual Report 201</w:t>
      </w:r>
      <w:r w:rsidR="00422E45">
        <w:rPr>
          <w:rFonts w:ascii="Verdana" w:hAnsi="Verdana"/>
        </w:rPr>
        <w:t>7</w:t>
      </w:r>
      <w:r w:rsidRPr="00B64905">
        <w:rPr>
          <w:rFonts w:ascii="Verdana" w:hAnsi="Verdana"/>
        </w:rPr>
        <w:t>/1</w:t>
      </w:r>
      <w:r w:rsidR="00422E45">
        <w:rPr>
          <w:rFonts w:ascii="Verdana" w:hAnsi="Verdana"/>
        </w:rPr>
        <w:t>8</w:t>
      </w:r>
      <w:r w:rsidRPr="00B64905">
        <w:rPr>
          <w:rFonts w:ascii="Verdana" w:hAnsi="Verdana"/>
        </w:rPr>
        <w:t xml:space="preserve">, available on the S4C website (s4c.cymru), or contact: </w:t>
      </w:r>
    </w:p>
    <w:p w14:paraId="289DFD6C" w14:textId="77777777" w:rsidR="00031929" w:rsidRPr="00B64905" w:rsidRDefault="00031929" w:rsidP="00031929">
      <w:pPr>
        <w:tabs>
          <w:tab w:val="left" w:pos="2268"/>
          <w:tab w:val="left" w:pos="10206"/>
        </w:tabs>
        <w:ind w:left="1418" w:right="589"/>
        <w:jc w:val="both"/>
        <w:rPr>
          <w:rFonts w:ascii="Verdana" w:hAnsi="Verdana"/>
        </w:rPr>
      </w:pPr>
    </w:p>
    <w:p w14:paraId="500FE1F7" w14:textId="77777777" w:rsidR="00031929" w:rsidRPr="00B64905" w:rsidRDefault="00031929" w:rsidP="00031929">
      <w:pPr>
        <w:tabs>
          <w:tab w:val="left" w:pos="2268"/>
          <w:tab w:val="left" w:pos="10206"/>
        </w:tabs>
        <w:ind w:left="1418" w:right="589"/>
        <w:jc w:val="both"/>
        <w:rPr>
          <w:rFonts w:ascii="Verdana" w:hAnsi="Verdana"/>
        </w:rPr>
      </w:pPr>
      <w:r w:rsidRPr="00B64905">
        <w:rPr>
          <w:rFonts w:ascii="Verdana" w:hAnsi="Verdana"/>
        </w:rPr>
        <w:t>Viewers’ Hotline</w:t>
      </w:r>
    </w:p>
    <w:p w14:paraId="0C5C9062" w14:textId="77777777" w:rsidR="00031929" w:rsidRPr="00B64905" w:rsidRDefault="00031929" w:rsidP="00031929">
      <w:pPr>
        <w:tabs>
          <w:tab w:val="left" w:pos="2268"/>
          <w:tab w:val="left" w:pos="10206"/>
        </w:tabs>
        <w:ind w:left="1418" w:right="589"/>
        <w:jc w:val="both"/>
        <w:rPr>
          <w:rFonts w:ascii="Verdana" w:hAnsi="Verdana"/>
        </w:rPr>
      </w:pPr>
      <w:r w:rsidRPr="00B64905">
        <w:rPr>
          <w:rFonts w:ascii="Verdana" w:hAnsi="Verdana"/>
        </w:rPr>
        <w:t>S4C</w:t>
      </w:r>
    </w:p>
    <w:p w14:paraId="561BB64C" w14:textId="77777777" w:rsidR="00031929" w:rsidRPr="00B64905" w:rsidRDefault="00031929" w:rsidP="00031929">
      <w:pPr>
        <w:tabs>
          <w:tab w:val="left" w:pos="2268"/>
          <w:tab w:val="left" w:pos="10206"/>
        </w:tabs>
        <w:ind w:left="1418" w:right="589"/>
        <w:jc w:val="both"/>
        <w:rPr>
          <w:rFonts w:ascii="Verdana" w:hAnsi="Verdana"/>
        </w:rPr>
      </w:pPr>
      <w:r w:rsidRPr="00B64905">
        <w:rPr>
          <w:rFonts w:ascii="Verdana" w:hAnsi="Verdana"/>
        </w:rPr>
        <w:t xml:space="preserve">Parc </w:t>
      </w:r>
      <w:proofErr w:type="spellStart"/>
      <w:r w:rsidRPr="00B64905">
        <w:rPr>
          <w:rFonts w:ascii="Verdana" w:hAnsi="Verdana"/>
        </w:rPr>
        <w:t>Tŷ</w:t>
      </w:r>
      <w:proofErr w:type="spellEnd"/>
      <w:r w:rsidRPr="00B64905">
        <w:rPr>
          <w:rFonts w:ascii="Verdana" w:hAnsi="Verdana"/>
        </w:rPr>
        <w:t xml:space="preserve"> </w:t>
      </w:r>
      <w:proofErr w:type="spellStart"/>
      <w:r w:rsidRPr="00B64905">
        <w:rPr>
          <w:rFonts w:ascii="Verdana" w:hAnsi="Verdana"/>
        </w:rPr>
        <w:t>Glas</w:t>
      </w:r>
      <w:proofErr w:type="spellEnd"/>
    </w:p>
    <w:p w14:paraId="002D7261" w14:textId="77777777" w:rsidR="00031929" w:rsidRPr="00B64905" w:rsidRDefault="00031929" w:rsidP="00031929">
      <w:pPr>
        <w:tabs>
          <w:tab w:val="left" w:pos="2268"/>
          <w:tab w:val="left" w:pos="10206"/>
        </w:tabs>
        <w:ind w:left="1418" w:right="589"/>
        <w:jc w:val="both"/>
        <w:rPr>
          <w:rFonts w:ascii="Verdana" w:hAnsi="Verdana"/>
        </w:rPr>
      </w:pPr>
      <w:proofErr w:type="spellStart"/>
      <w:r w:rsidRPr="00B64905">
        <w:rPr>
          <w:rFonts w:ascii="Verdana" w:hAnsi="Verdana"/>
        </w:rPr>
        <w:t>Llanishen</w:t>
      </w:r>
      <w:proofErr w:type="spellEnd"/>
    </w:p>
    <w:p w14:paraId="6A89B4E0" w14:textId="77777777" w:rsidR="00031929" w:rsidRPr="00B64905" w:rsidRDefault="00031929" w:rsidP="00031929">
      <w:pPr>
        <w:tabs>
          <w:tab w:val="left" w:pos="2268"/>
          <w:tab w:val="left" w:pos="10206"/>
        </w:tabs>
        <w:ind w:left="1418" w:right="589"/>
        <w:jc w:val="both"/>
        <w:rPr>
          <w:rFonts w:ascii="Verdana" w:hAnsi="Verdana"/>
        </w:rPr>
      </w:pPr>
      <w:r w:rsidRPr="00B64905">
        <w:rPr>
          <w:rFonts w:ascii="Verdana" w:hAnsi="Verdana"/>
        </w:rPr>
        <w:t>Cardiff</w:t>
      </w:r>
    </w:p>
    <w:p w14:paraId="3FECD3B6" w14:textId="77777777" w:rsidR="00031929" w:rsidRPr="00B64905" w:rsidRDefault="00031929" w:rsidP="00031929">
      <w:pPr>
        <w:tabs>
          <w:tab w:val="left" w:pos="2268"/>
          <w:tab w:val="left" w:pos="10206"/>
        </w:tabs>
        <w:ind w:left="1418" w:right="589"/>
        <w:jc w:val="both"/>
        <w:rPr>
          <w:rFonts w:ascii="Verdana" w:hAnsi="Verdana"/>
        </w:rPr>
      </w:pPr>
      <w:r w:rsidRPr="00B64905">
        <w:rPr>
          <w:rFonts w:ascii="Verdana" w:hAnsi="Verdana"/>
        </w:rPr>
        <w:t>CF14 5DU</w:t>
      </w:r>
    </w:p>
    <w:p w14:paraId="7B82C947" w14:textId="77777777" w:rsidR="00031929" w:rsidRPr="00B64905" w:rsidRDefault="00031929" w:rsidP="00031929">
      <w:pPr>
        <w:tabs>
          <w:tab w:val="left" w:pos="2268"/>
          <w:tab w:val="left" w:pos="10206"/>
        </w:tabs>
        <w:ind w:left="1418" w:right="589"/>
        <w:jc w:val="both"/>
        <w:rPr>
          <w:rFonts w:ascii="Verdana" w:hAnsi="Verdana"/>
        </w:rPr>
      </w:pPr>
    </w:p>
    <w:p w14:paraId="637092AA" w14:textId="77777777" w:rsidR="00031929" w:rsidRDefault="00031929" w:rsidP="00031929">
      <w:pPr>
        <w:tabs>
          <w:tab w:val="left" w:pos="2268"/>
          <w:tab w:val="left" w:pos="10206"/>
        </w:tabs>
        <w:ind w:left="1418" w:right="589"/>
        <w:jc w:val="both"/>
        <w:rPr>
          <w:rFonts w:ascii="Verdana" w:hAnsi="Verdana"/>
          <w:bCs/>
          <w:lang w:val="cy-GB"/>
        </w:rPr>
      </w:pPr>
      <w:r w:rsidRPr="00B64905">
        <w:rPr>
          <w:rFonts w:ascii="Verdana" w:hAnsi="Verdana"/>
          <w:szCs w:val="20"/>
        </w:rPr>
        <w:t xml:space="preserve">Tel: </w:t>
      </w:r>
      <w:r w:rsidRPr="00141E2C">
        <w:rPr>
          <w:rFonts w:ascii="Verdana" w:hAnsi="Verdana"/>
          <w:bCs/>
          <w:lang w:val="cy-GB"/>
        </w:rPr>
        <w:t>0370 600 4141</w:t>
      </w:r>
    </w:p>
    <w:p w14:paraId="70B776EC" w14:textId="77777777" w:rsidR="00683621" w:rsidRPr="00B64905" w:rsidRDefault="00683621" w:rsidP="00031929">
      <w:pPr>
        <w:tabs>
          <w:tab w:val="left" w:pos="2268"/>
          <w:tab w:val="left" w:pos="10206"/>
        </w:tabs>
        <w:ind w:left="1418" w:right="589"/>
        <w:jc w:val="both"/>
        <w:rPr>
          <w:rFonts w:ascii="Verdana" w:hAnsi="Verdana"/>
          <w:szCs w:val="20"/>
        </w:rPr>
      </w:pPr>
    </w:p>
    <w:p w14:paraId="495A1C8B" w14:textId="77777777" w:rsidR="00422E45" w:rsidRPr="00B414D4" w:rsidRDefault="00422E45">
      <w:pPr>
        <w:ind w:left="1418"/>
        <w:jc w:val="both"/>
        <w:rPr>
          <w:rFonts w:ascii="Verdana" w:hAnsi="Verdana"/>
          <w:b/>
          <w:szCs w:val="20"/>
        </w:rPr>
      </w:pPr>
      <w:r w:rsidRPr="00B414D4">
        <w:rPr>
          <w:rFonts w:ascii="Verdana" w:hAnsi="Verdana"/>
          <w:b/>
          <w:szCs w:val="20"/>
        </w:rPr>
        <w:t>Contract Back</w:t>
      </w:r>
      <w:r w:rsidRPr="00B414D4">
        <w:rPr>
          <w:rFonts w:ascii="Verdana" w:hAnsi="Verdana"/>
          <w:b/>
          <w:szCs w:val="20"/>
        </w:rPr>
        <w:t>ground</w:t>
      </w:r>
    </w:p>
    <w:p w14:paraId="2105CE0D" w14:textId="77777777" w:rsidR="00422E45" w:rsidRDefault="00422E45">
      <w:pPr>
        <w:ind w:left="1418"/>
        <w:jc w:val="both"/>
        <w:rPr>
          <w:rFonts w:ascii="Verdana" w:hAnsi="Verdana"/>
          <w:szCs w:val="20"/>
        </w:rPr>
      </w:pPr>
    </w:p>
    <w:p w14:paraId="76BE7C1F" w14:textId="604643C7" w:rsidR="00683621" w:rsidRPr="00B414D4" w:rsidRDefault="00683621" w:rsidP="00B414D4">
      <w:pPr>
        <w:ind w:left="1418"/>
        <w:jc w:val="both"/>
        <w:rPr>
          <w:rFonts w:ascii="Verdana" w:hAnsi="Verdana"/>
          <w:szCs w:val="20"/>
        </w:rPr>
      </w:pPr>
      <w:r w:rsidRPr="00B414D4">
        <w:rPr>
          <w:rFonts w:ascii="Verdana" w:hAnsi="Verdana"/>
          <w:szCs w:val="20"/>
        </w:rPr>
        <w:t>S4C ha</w:t>
      </w:r>
      <w:r w:rsidR="00422E45">
        <w:rPr>
          <w:rFonts w:ascii="Verdana" w:hAnsi="Verdana"/>
          <w:szCs w:val="20"/>
        </w:rPr>
        <w:t>s</w:t>
      </w:r>
      <w:r w:rsidRPr="00B414D4">
        <w:rPr>
          <w:rFonts w:ascii="Verdana" w:hAnsi="Verdana"/>
          <w:szCs w:val="20"/>
        </w:rPr>
        <w:t xml:space="preserve"> secured the television broadcast rights to the </w:t>
      </w:r>
      <w:r w:rsidR="00574FDD">
        <w:rPr>
          <w:rFonts w:ascii="Verdana" w:hAnsi="Verdana"/>
          <w:szCs w:val="20"/>
        </w:rPr>
        <w:t xml:space="preserve">2019 </w:t>
      </w:r>
      <w:r w:rsidRPr="00B414D4">
        <w:rPr>
          <w:rFonts w:ascii="Verdana" w:hAnsi="Verdana"/>
          <w:szCs w:val="20"/>
        </w:rPr>
        <w:t>World Rugby Under 20 Championship (www.world.rugby/u20) which will be held in Argentina</w:t>
      </w:r>
      <w:r w:rsidR="00574FDD">
        <w:rPr>
          <w:rFonts w:ascii="Verdana" w:hAnsi="Verdana"/>
          <w:szCs w:val="20"/>
        </w:rPr>
        <w:t xml:space="preserve"> in</w:t>
      </w:r>
      <w:r w:rsidRPr="00B414D4">
        <w:rPr>
          <w:rFonts w:ascii="Verdana" w:hAnsi="Verdana"/>
          <w:szCs w:val="20"/>
        </w:rPr>
        <w:t xml:space="preserve"> June. </w:t>
      </w:r>
    </w:p>
    <w:p w14:paraId="04ACA255" w14:textId="45142297" w:rsidR="00683621" w:rsidRPr="00B414D4" w:rsidRDefault="00683621" w:rsidP="00B414D4">
      <w:pPr>
        <w:ind w:left="1418"/>
        <w:jc w:val="both"/>
        <w:rPr>
          <w:rFonts w:ascii="Verdana" w:hAnsi="Verdana"/>
          <w:szCs w:val="20"/>
        </w:rPr>
      </w:pPr>
      <w:r w:rsidRPr="00B414D4">
        <w:rPr>
          <w:rFonts w:ascii="Verdana" w:hAnsi="Verdana"/>
          <w:szCs w:val="20"/>
        </w:rPr>
        <w:t xml:space="preserve">The coverage will follow the same pattern as in recent years - live coverage of each of Wales’ five matches, </w:t>
      </w:r>
      <w:r w:rsidR="006B2A7A">
        <w:rPr>
          <w:rFonts w:ascii="Verdana" w:hAnsi="Verdana"/>
          <w:szCs w:val="20"/>
        </w:rPr>
        <w:t>plus</w:t>
      </w:r>
      <w:bookmarkStart w:id="0" w:name="_GoBack"/>
      <w:bookmarkEnd w:id="0"/>
      <w:r w:rsidRPr="00B414D4">
        <w:rPr>
          <w:rFonts w:ascii="Verdana" w:hAnsi="Verdana"/>
          <w:szCs w:val="20"/>
        </w:rPr>
        <w:t xml:space="preserve"> the final. The games </w:t>
      </w:r>
      <w:r w:rsidR="00422E45">
        <w:rPr>
          <w:rFonts w:ascii="Verdana" w:hAnsi="Verdana"/>
          <w:szCs w:val="20"/>
        </w:rPr>
        <w:t xml:space="preserve">will </w:t>
      </w:r>
      <w:r w:rsidRPr="00B414D4">
        <w:rPr>
          <w:rFonts w:ascii="Verdana" w:hAnsi="Verdana"/>
          <w:szCs w:val="20"/>
        </w:rPr>
        <w:t>tak</w:t>
      </w:r>
      <w:r w:rsidR="00574FDD">
        <w:rPr>
          <w:rFonts w:ascii="Verdana" w:hAnsi="Verdana"/>
          <w:szCs w:val="20"/>
        </w:rPr>
        <w:t>e</w:t>
      </w:r>
      <w:r w:rsidRPr="00B414D4">
        <w:rPr>
          <w:rFonts w:ascii="Verdana" w:hAnsi="Verdana"/>
          <w:szCs w:val="20"/>
        </w:rPr>
        <w:t xml:space="preserve"> place between June 4</w:t>
      </w:r>
      <w:r w:rsidR="00422E45">
        <w:rPr>
          <w:rFonts w:ascii="Verdana" w:hAnsi="Verdana"/>
          <w:szCs w:val="20"/>
        </w:rPr>
        <w:t>th</w:t>
      </w:r>
      <w:r w:rsidRPr="00B414D4">
        <w:rPr>
          <w:rFonts w:ascii="Verdana" w:hAnsi="Verdana"/>
          <w:szCs w:val="20"/>
          <w:vertAlign w:val="superscript"/>
        </w:rPr>
        <w:t xml:space="preserve"> </w:t>
      </w:r>
      <w:r w:rsidRPr="00B414D4">
        <w:rPr>
          <w:rFonts w:ascii="Verdana" w:hAnsi="Verdana"/>
          <w:szCs w:val="20"/>
        </w:rPr>
        <w:t>– 22</w:t>
      </w:r>
      <w:r w:rsidRPr="00B414D4">
        <w:rPr>
          <w:rFonts w:ascii="Verdana" w:hAnsi="Verdana"/>
          <w:szCs w:val="20"/>
          <w:vertAlign w:val="superscript"/>
        </w:rPr>
        <w:t>nd</w:t>
      </w:r>
      <w:r w:rsidR="00422E45">
        <w:rPr>
          <w:rFonts w:ascii="Verdana" w:hAnsi="Verdana"/>
          <w:szCs w:val="20"/>
        </w:rPr>
        <w:t xml:space="preserve"> 2019.</w:t>
      </w:r>
      <w:r w:rsidRPr="00B414D4">
        <w:rPr>
          <w:rFonts w:ascii="Verdana" w:hAnsi="Verdana"/>
          <w:szCs w:val="20"/>
        </w:rPr>
        <w:t xml:space="preserve"> </w:t>
      </w:r>
      <w:r w:rsidR="00422E45" w:rsidRPr="00B414D4">
        <w:rPr>
          <w:rFonts w:ascii="Verdana" w:hAnsi="Verdana"/>
          <w:szCs w:val="22"/>
        </w:rPr>
        <w:t>S4C is looking to appoint an experienced production company to provide quality Welsh language programmes to S4C as part of its Under 20 Championship service.</w:t>
      </w:r>
    </w:p>
    <w:p w14:paraId="6DDC4E19" w14:textId="77777777" w:rsidR="00683621" w:rsidRPr="00B414D4" w:rsidRDefault="00683621" w:rsidP="00B414D4">
      <w:pPr>
        <w:ind w:left="1418"/>
        <w:jc w:val="both"/>
        <w:rPr>
          <w:rFonts w:ascii="Verdana" w:hAnsi="Verdana"/>
          <w:szCs w:val="20"/>
        </w:rPr>
      </w:pPr>
    </w:p>
    <w:p w14:paraId="37AD1044" w14:textId="47CDEFDA" w:rsidR="00683621" w:rsidRPr="00B414D4" w:rsidRDefault="00422E45" w:rsidP="00B414D4">
      <w:pPr>
        <w:ind w:left="1418"/>
        <w:jc w:val="both"/>
        <w:rPr>
          <w:rFonts w:ascii="Verdana" w:hAnsi="Verdana"/>
          <w:szCs w:val="20"/>
        </w:rPr>
      </w:pPr>
      <w:r>
        <w:rPr>
          <w:rFonts w:ascii="Verdana" w:hAnsi="Verdana"/>
          <w:szCs w:val="20"/>
        </w:rPr>
        <w:t>P</w:t>
      </w:r>
      <w:r w:rsidR="00683621" w:rsidRPr="00B414D4">
        <w:rPr>
          <w:rFonts w:ascii="Verdana" w:hAnsi="Verdana"/>
          <w:szCs w:val="20"/>
        </w:rPr>
        <w:t xml:space="preserve">roduction companies who have direct experience in delivering live sports programming are invited to </w:t>
      </w:r>
      <w:r>
        <w:rPr>
          <w:rFonts w:ascii="Verdana" w:hAnsi="Verdana"/>
          <w:szCs w:val="20"/>
        </w:rPr>
        <w:t xml:space="preserve">apply </w:t>
      </w:r>
      <w:r w:rsidR="00683621" w:rsidRPr="00B414D4">
        <w:rPr>
          <w:rFonts w:ascii="Verdana" w:hAnsi="Verdana"/>
          <w:szCs w:val="20"/>
        </w:rPr>
        <w:t xml:space="preserve">by completing a PQQ (Pre-qualification questionnaire) and returning via email to </w:t>
      </w:r>
      <w:hyperlink r:id="rId9" w:history="1">
        <w:r w:rsidR="00683621" w:rsidRPr="00B414D4">
          <w:rPr>
            <w:rStyle w:val="Hyperlink"/>
            <w:rFonts w:ascii="Verdana" w:hAnsi="Verdana"/>
            <w:szCs w:val="20"/>
          </w:rPr>
          <w:t>tendr.chwaraeon@s4c.cymru</w:t>
        </w:r>
      </w:hyperlink>
      <w:r w:rsidR="00683621" w:rsidRPr="00B414D4">
        <w:rPr>
          <w:rFonts w:ascii="Verdana" w:hAnsi="Verdana"/>
          <w:szCs w:val="20"/>
        </w:rPr>
        <w:t xml:space="preserve"> by 18</w:t>
      </w:r>
      <w:r>
        <w:rPr>
          <w:rFonts w:ascii="Verdana" w:hAnsi="Verdana"/>
          <w:szCs w:val="20"/>
        </w:rPr>
        <w:t>:</w:t>
      </w:r>
      <w:r w:rsidR="00683621" w:rsidRPr="00B414D4">
        <w:rPr>
          <w:rFonts w:ascii="Verdana" w:hAnsi="Verdana"/>
          <w:szCs w:val="20"/>
        </w:rPr>
        <w:t>00 February 19</w:t>
      </w:r>
      <w:r w:rsidR="00683621" w:rsidRPr="00B414D4">
        <w:rPr>
          <w:rFonts w:ascii="Verdana" w:hAnsi="Verdana"/>
          <w:szCs w:val="20"/>
          <w:vertAlign w:val="superscript"/>
        </w:rPr>
        <w:t>th</w:t>
      </w:r>
      <w:proofErr w:type="gramStart"/>
      <w:r w:rsidR="00683621" w:rsidRPr="00B414D4">
        <w:rPr>
          <w:rFonts w:ascii="Verdana" w:hAnsi="Verdana"/>
          <w:szCs w:val="20"/>
        </w:rPr>
        <w:t xml:space="preserve"> 2019</w:t>
      </w:r>
      <w:proofErr w:type="gramEnd"/>
      <w:r w:rsidR="00683621" w:rsidRPr="00B414D4">
        <w:rPr>
          <w:rFonts w:ascii="Verdana" w:hAnsi="Verdana"/>
          <w:szCs w:val="20"/>
        </w:rPr>
        <w:t>.</w:t>
      </w:r>
    </w:p>
    <w:p w14:paraId="0555CBDC" w14:textId="77777777" w:rsidR="00683621" w:rsidRPr="00B414D4" w:rsidRDefault="00683621" w:rsidP="00B414D4">
      <w:pPr>
        <w:ind w:left="1418"/>
        <w:jc w:val="both"/>
        <w:rPr>
          <w:rFonts w:ascii="Verdana" w:hAnsi="Verdana"/>
          <w:szCs w:val="20"/>
        </w:rPr>
      </w:pPr>
    </w:p>
    <w:p w14:paraId="477A7184" w14:textId="4277617A" w:rsidR="00683621" w:rsidRPr="00B414D4" w:rsidRDefault="00683621" w:rsidP="00B414D4">
      <w:pPr>
        <w:ind w:left="1418"/>
        <w:jc w:val="both"/>
        <w:rPr>
          <w:rFonts w:ascii="Verdana" w:hAnsi="Verdana"/>
          <w:szCs w:val="20"/>
        </w:rPr>
      </w:pPr>
      <w:r w:rsidRPr="00B414D4">
        <w:rPr>
          <w:rFonts w:ascii="Verdana" w:hAnsi="Verdana"/>
          <w:szCs w:val="20"/>
        </w:rPr>
        <w:t xml:space="preserve">Companies who </w:t>
      </w:r>
      <w:r w:rsidR="00422E45">
        <w:rPr>
          <w:rFonts w:ascii="Verdana" w:hAnsi="Verdana"/>
          <w:szCs w:val="20"/>
        </w:rPr>
        <w:t>are successful at</w:t>
      </w:r>
      <w:r w:rsidRPr="00B414D4">
        <w:rPr>
          <w:rFonts w:ascii="Verdana" w:hAnsi="Verdana"/>
          <w:szCs w:val="20"/>
        </w:rPr>
        <w:t xml:space="preserve"> the PQQ </w:t>
      </w:r>
      <w:r w:rsidR="00422E45">
        <w:rPr>
          <w:rFonts w:ascii="Verdana" w:hAnsi="Verdana"/>
          <w:szCs w:val="20"/>
        </w:rPr>
        <w:t xml:space="preserve">stage </w:t>
      </w:r>
      <w:r w:rsidRPr="00B414D4">
        <w:rPr>
          <w:rFonts w:ascii="Verdana" w:hAnsi="Verdana"/>
          <w:szCs w:val="20"/>
        </w:rPr>
        <w:t>will be invited to tender via email and we intend to award the contract by the 15</w:t>
      </w:r>
      <w:r w:rsidRPr="00B414D4">
        <w:rPr>
          <w:rFonts w:ascii="Verdana" w:hAnsi="Verdana"/>
          <w:szCs w:val="20"/>
          <w:vertAlign w:val="superscript"/>
        </w:rPr>
        <w:t>th</w:t>
      </w:r>
      <w:r w:rsidRPr="00B414D4">
        <w:rPr>
          <w:rFonts w:ascii="Verdana" w:hAnsi="Verdana"/>
          <w:szCs w:val="20"/>
        </w:rPr>
        <w:t xml:space="preserve"> March.</w:t>
      </w:r>
    </w:p>
    <w:p w14:paraId="21BAB093" w14:textId="77777777" w:rsidR="00422E45" w:rsidRPr="00F7732B" w:rsidRDefault="00422E45" w:rsidP="00422E45">
      <w:pPr>
        <w:rPr>
          <w:rFonts w:ascii="Verdana" w:hAnsi="Verdana"/>
          <w:sz w:val="22"/>
          <w:szCs w:val="22"/>
        </w:rPr>
      </w:pPr>
    </w:p>
    <w:p w14:paraId="1214C2DC" w14:textId="77777777" w:rsidR="000E6D3F" w:rsidRPr="00683621" w:rsidRDefault="000E6D3F" w:rsidP="00205AA7">
      <w:pPr>
        <w:ind w:left="1400" w:right="567"/>
        <w:jc w:val="both"/>
        <w:rPr>
          <w:rFonts w:ascii="Verdana" w:hAnsi="Verdana"/>
        </w:rPr>
      </w:pPr>
    </w:p>
    <w:p w14:paraId="41842207" w14:textId="77777777" w:rsidR="00981423" w:rsidRPr="00045E7E" w:rsidRDefault="00C96EA7" w:rsidP="00205AA7">
      <w:pPr>
        <w:ind w:left="1400" w:right="567"/>
        <w:jc w:val="both"/>
        <w:rPr>
          <w:rFonts w:ascii="Verdana" w:hAnsi="Verdana"/>
          <w:b/>
        </w:rPr>
      </w:pPr>
      <w:r w:rsidRPr="00045E7E">
        <w:rPr>
          <w:rFonts w:ascii="Verdana" w:hAnsi="Verdana"/>
          <w:b/>
        </w:rPr>
        <w:t>2.</w:t>
      </w:r>
      <w:r w:rsidRPr="00045E7E">
        <w:rPr>
          <w:rFonts w:ascii="Verdana" w:hAnsi="Verdana"/>
          <w:b/>
        </w:rPr>
        <w:tab/>
      </w:r>
      <w:r w:rsidRPr="00045E7E">
        <w:rPr>
          <w:rFonts w:ascii="Verdana" w:hAnsi="Verdana"/>
          <w:b/>
        </w:rPr>
        <w:tab/>
      </w:r>
      <w:r w:rsidR="00981423" w:rsidRPr="00045E7E">
        <w:rPr>
          <w:rFonts w:ascii="Verdana" w:hAnsi="Verdana"/>
          <w:b/>
        </w:rPr>
        <w:t>The Tender Process</w:t>
      </w:r>
    </w:p>
    <w:p w14:paraId="051A318D" w14:textId="77777777" w:rsidR="00981423" w:rsidRPr="00045E7E" w:rsidRDefault="00981423" w:rsidP="00205AA7">
      <w:pPr>
        <w:ind w:left="1400" w:right="567"/>
        <w:jc w:val="both"/>
        <w:rPr>
          <w:rFonts w:ascii="Verdana" w:hAnsi="Verdana"/>
        </w:rPr>
      </w:pPr>
    </w:p>
    <w:p w14:paraId="58EB9AE1" w14:textId="2F81CB11" w:rsidR="00D05474" w:rsidRDefault="00C668EC">
      <w:pPr>
        <w:ind w:left="1400" w:right="567"/>
        <w:jc w:val="both"/>
        <w:rPr>
          <w:rFonts w:ascii="Verdana" w:hAnsi="Verdana"/>
        </w:rPr>
      </w:pPr>
      <w:r w:rsidRPr="00045E7E">
        <w:rPr>
          <w:rFonts w:ascii="Verdana" w:hAnsi="Verdana"/>
        </w:rPr>
        <w:t xml:space="preserve">The purpose of this </w:t>
      </w:r>
      <w:r w:rsidR="009C65AC" w:rsidRPr="00045E7E">
        <w:rPr>
          <w:rFonts w:ascii="Verdana" w:hAnsi="Verdana"/>
        </w:rPr>
        <w:t>Pre-Qualification Questionnaire (PQQ)</w:t>
      </w:r>
      <w:r w:rsidRPr="00045E7E">
        <w:rPr>
          <w:rFonts w:ascii="Verdana" w:hAnsi="Verdana"/>
        </w:rPr>
        <w:t xml:space="preserve"> is to enable S4</w:t>
      </w:r>
      <w:proofErr w:type="gramStart"/>
      <w:r w:rsidRPr="00045E7E">
        <w:rPr>
          <w:rFonts w:ascii="Verdana" w:hAnsi="Verdana"/>
        </w:rPr>
        <w:t>C</w:t>
      </w:r>
      <w:r w:rsidR="009C65AC" w:rsidRPr="00045E7E">
        <w:rPr>
          <w:rFonts w:ascii="Verdana" w:hAnsi="Verdana"/>
        </w:rPr>
        <w:t xml:space="preserve"> </w:t>
      </w:r>
      <w:r w:rsidRPr="00045E7E">
        <w:rPr>
          <w:rFonts w:ascii="Verdana" w:hAnsi="Verdana"/>
        </w:rPr>
        <w:t xml:space="preserve"> to</w:t>
      </w:r>
      <w:proofErr w:type="gramEnd"/>
      <w:r w:rsidRPr="00045E7E">
        <w:rPr>
          <w:rFonts w:ascii="Verdana" w:hAnsi="Verdana"/>
        </w:rPr>
        <w:t xml:space="preserve"> assess the suitability of Applicants to provide the required services</w:t>
      </w:r>
      <w:r w:rsidR="009C65AC" w:rsidRPr="00045E7E">
        <w:rPr>
          <w:rFonts w:ascii="Verdana" w:hAnsi="Verdana"/>
        </w:rPr>
        <w:t xml:space="preserve">, following assessment of all completed PQQs in accordance with section 6 below, </w:t>
      </w:r>
      <w:r w:rsidRPr="00045E7E">
        <w:rPr>
          <w:rFonts w:ascii="Verdana" w:hAnsi="Verdana"/>
        </w:rPr>
        <w:t>in</w:t>
      </w:r>
      <w:r w:rsidR="009C65AC" w:rsidRPr="00045E7E">
        <w:rPr>
          <w:rFonts w:ascii="Verdana" w:hAnsi="Verdana"/>
        </w:rPr>
        <w:t xml:space="preserve"> </w:t>
      </w:r>
      <w:r w:rsidRPr="00045E7E">
        <w:rPr>
          <w:rFonts w:ascii="Verdana" w:hAnsi="Verdana"/>
        </w:rPr>
        <w:t>terms</w:t>
      </w:r>
      <w:r w:rsidR="009C65AC" w:rsidRPr="00045E7E">
        <w:rPr>
          <w:rFonts w:ascii="Verdana" w:hAnsi="Verdana"/>
        </w:rPr>
        <w:t xml:space="preserve"> </w:t>
      </w:r>
      <w:r w:rsidRPr="00045E7E">
        <w:rPr>
          <w:rFonts w:ascii="Verdana" w:hAnsi="Verdana"/>
        </w:rPr>
        <w:t>of</w:t>
      </w:r>
      <w:r w:rsidR="009C65AC" w:rsidRPr="00045E7E">
        <w:rPr>
          <w:rFonts w:ascii="Verdana" w:hAnsi="Verdana"/>
        </w:rPr>
        <w:t xml:space="preserve"> </w:t>
      </w:r>
      <w:r w:rsidRPr="00045E7E">
        <w:rPr>
          <w:rFonts w:ascii="Verdana" w:hAnsi="Verdana"/>
        </w:rPr>
        <w:t>technical experience</w:t>
      </w:r>
      <w:r w:rsidR="00477F02">
        <w:rPr>
          <w:rFonts w:ascii="Verdana" w:hAnsi="Verdana"/>
        </w:rPr>
        <w:t xml:space="preserve"> and</w:t>
      </w:r>
      <w:r w:rsidRPr="00045E7E">
        <w:rPr>
          <w:rFonts w:ascii="Verdana" w:hAnsi="Verdana"/>
        </w:rPr>
        <w:t xml:space="preserve"> capability</w:t>
      </w:r>
      <w:r w:rsidR="00683621">
        <w:rPr>
          <w:rFonts w:ascii="Verdana" w:hAnsi="Verdana"/>
        </w:rPr>
        <w:t xml:space="preserve">. </w:t>
      </w:r>
    </w:p>
    <w:p w14:paraId="61A18D77" w14:textId="77777777" w:rsidR="00D05474" w:rsidRDefault="00D05474" w:rsidP="00C668EC">
      <w:pPr>
        <w:ind w:left="1400" w:right="567"/>
        <w:jc w:val="both"/>
        <w:rPr>
          <w:rFonts w:ascii="Verdana" w:hAnsi="Verdana"/>
        </w:rPr>
      </w:pPr>
    </w:p>
    <w:p w14:paraId="0DBD055F" w14:textId="3395FF28" w:rsidR="00C668EC" w:rsidRPr="00045E7E" w:rsidRDefault="00C668EC" w:rsidP="00C668EC">
      <w:pPr>
        <w:ind w:left="1400" w:right="567"/>
        <w:jc w:val="both"/>
        <w:rPr>
          <w:rFonts w:ascii="Verdana" w:hAnsi="Verdana"/>
        </w:rPr>
      </w:pPr>
      <w:r w:rsidRPr="00045E7E">
        <w:rPr>
          <w:rFonts w:ascii="Verdana" w:hAnsi="Verdana"/>
        </w:rPr>
        <w:t xml:space="preserve">S4C is seeking to short-list between </w:t>
      </w:r>
      <w:r w:rsidR="00422E45">
        <w:rPr>
          <w:rFonts w:ascii="Verdana" w:hAnsi="Verdana"/>
        </w:rPr>
        <w:t>3</w:t>
      </w:r>
      <w:r w:rsidRPr="00045E7E">
        <w:rPr>
          <w:rFonts w:ascii="Verdana" w:hAnsi="Verdana"/>
        </w:rPr>
        <w:t xml:space="preserve"> and </w:t>
      </w:r>
      <w:r w:rsidR="00574FDD">
        <w:rPr>
          <w:rFonts w:ascii="Verdana" w:hAnsi="Verdana"/>
        </w:rPr>
        <w:t>6</w:t>
      </w:r>
      <w:r w:rsidRPr="00045E7E">
        <w:rPr>
          <w:rFonts w:ascii="Verdana" w:hAnsi="Verdana"/>
        </w:rPr>
        <w:t xml:space="preserve"> Applicants (numbers permitting)</w:t>
      </w:r>
      <w:r w:rsidR="00D05474">
        <w:rPr>
          <w:rFonts w:ascii="Verdana" w:hAnsi="Verdana"/>
        </w:rPr>
        <w:t>.</w:t>
      </w:r>
    </w:p>
    <w:p w14:paraId="2783B9A5" w14:textId="77777777" w:rsidR="00C668EC" w:rsidRPr="00045E7E" w:rsidRDefault="00C668EC" w:rsidP="00205AA7">
      <w:pPr>
        <w:ind w:left="1400" w:right="567"/>
        <w:jc w:val="both"/>
        <w:rPr>
          <w:rFonts w:ascii="Verdana" w:hAnsi="Verdana"/>
        </w:rPr>
      </w:pPr>
    </w:p>
    <w:p w14:paraId="0375C843" w14:textId="77777777" w:rsidR="005307D6" w:rsidRDefault="00981423" w:rsidP="00897E75">
      <w:pPr>
        <w:ind w:left="1400" w:right="567"/>
        <w:jc w:val="both"/>
        <w:rPr>
          <w:rFonts w:ascii="Verdana" w:hAnsi="Verdana"/>
        </w:rPr>
      </w:pPr>
      <w:r w:rsidRPr="00045E7E">
        <w:rPr>
          <w:rFonts w:ascii="Verdana" w:hAnsi="Verdana"/>
        </w:rPr>
        <w:t xml:space="preserve">Completion and submission of this </w:t>
      </w:r>
      <w:r w:rsidR="009C65AC" w:rsidRPr="00045E7E">
        <w:rPr>
          <w:rFonts w:ascii="Verdana" w:hAnsi="Verdana"/>
        </w:rPr>
        <w:t>PQQ</w:t>
      </w:r>
      <w:r w:rsidRPr="00045E7E">
        <w:rPr>
          <w:rFonts w:ascii="Verdana" w:hAnsi="Verdana"/>
        </w:rPr>
        <w:t xml:space="preserve"> in accordance with the conditions and instructions detailed </w:t>
      </w:r>
      <w:r w:rsidR="00C668EC" w:rsidRPr="00045E7E">
        <w:rPr>
          <w:rFonts w:ascii="Verdana" w:hAnsi="Verdana"/>
        </w:rPr>
        <w:t xml:space="preserve">herein </w:t>
      </w:r>
      <w:r w:rsidRPr="00045E7E">
        <w:rPr>
          <w:rFonts w:ascii="Verdana" w:hAnsi="Verdana"/>
        </w:rPr>
        <w:t xml:space="preserve">is the first stage of this tender process.  Following this stage, those Applicants who are short-listed will be issued with an invitation to tender. Tender responses will need to be completed in accordance with the instructions set out in the invitation to tender and submitted to S4C by the deadline set out in the invitation to tender. S4C will review all completed tender responses received by S4C in compliance with the invitation to tender. </w:t>
      </w:r>
    </w:p>
    <w:p w14:paraId="5890533B" w14:textId="77777777" w:rsidR="005307D6" w:rsidRDefault="005307D6" w:rsidP="00897E75">
      <w:pPr>
        <w:ind w:left="1400" w:right="567"/>
        <w:jc w:val="both"/>
        <w:rPr>
          <w:rFonts w:ascii="Verdana" w:hAnsi="Verdana"/>
        </w:rPr>
      </w:pPr>
    </w:p>
    <w:p w14:paraId="33D5F4AC" w14:textId="142DF61F" w:rsidR="005307D6" w:rsidRPr="00574FDD" w:rsidRDefault="00981423" w:rsidP="00897E75">
      <w:pPr>
        <w:ind w:left="1400" w:right="567"/>
        <w:jc w:val="both"/>
        <w:rPr>
          <w:rFonts w:ascii="Verdana" w:hAnsi="Verdana"/>
        </w:rPr>
      </w:pPr>
      <w:r w:rsidRPr="00B414D4">
        <w:rPr>
          <w:rFonts w:ascii="Verdana" w:hAnsi="Verdana"/>
        </w:rPr>
        <w:t xml:space="preserve">Please note that Applicants who are short-listed and invited to tender, </w:t>
      </w:r>
      <w:r w:rsidR="00FA1D73" w:rsidRPr="00B414D4">
        <w:rPr>
          <w:rFonts w:ascii="Verdana" w:hAnsi="Verdana"/>
        </w:rPr>
        <w:t>may</w:t>
      </w:r>
      <w:r w:rsidRPr="00B414D4">
        <w:rPr>
          <w:rFonts w:ascii="Verdana" w:hAnsi="Verdana"/>
        </w:rPr>
        <w:t xml:space="preserve"> be required to take part in an interview with S</w:t>
      </w:r>
      <w:r w:rsidR="00326336" w:rsidRPr="00B414D4">
        <w:rPr>
          <w:rFonts w:ascii="Verdana" w:hAnsi="Verdana"/>
        </w:rPr>
        <w:t xml:space="preserve">4C at S4C’s offices in </w:t>
      </w:r>
      <w:r w:rsidR="00D05474">
        <w:rPr>
          <w:rFonts w:ascii="Verdana" w:hAnsi="Verdana"/>
        </w:rPr>
        <w:t xml:space="preserve">Carmarthen. </w:t>
      </w:r>
      <w:r w:rsidR="00887240" w:rsidRPr="00B414D4">
        <w:rPr>
          <w:rFonts w:ascii="Verdana" w:hAnsi="Verdana"/>
        </w:rPr>
        <w:t>The interview may be conducted in Welsh or English. Please note your language choice on the PQQ. If you choose a Welsh interview, we will provide a translation service from Welsh to English if necessary.</w:t>
      </w:r>
      <w:r w:rsidRPr="00574FDD">
        <w:rPr>
          <w:rFonts w:ascii="Verdana" w:hAnsi="Verdana"/>
        </w:rPr>
        <w:t xml:space="preserve"> </w:t>
      </w:r>
    </w:p>
    <w:p w14:paraId="32183617" w14:textId="77777777" w:rsidR="005307D6" w:rsidRDefault="005307D6" w:rsidP="00897E75">
      <w:pPr>
        <w:ind w:left="1400" w:right="567"/>
        <w:jc w:val="both"/>
        <w:rPr>
          <w:rFonts w:ascii="Verdana" w:hAnsi="Verdana"/>
        </w:rPr>
      </w:pPr>
    </w:p>
    <w:p w14:paraId="65DFCE65" w14:textId="6D91C05E" w:rsidR="00981423" w:rsidRPr="007C0685" w:rsidRDefault="00981423" w:rsidP="00897E75">
      <w:pPr>
        <w:ind w:left="1400" w:right="567"/>
        <w:jc w:val="both"/>
        <w:rPr>
          <w:rFonts w:ascii="Verdana" w:hAnsi="Verdana"/>
          <w:b/>
          <w:i/>
        </w:rPr>
      </w:pPr>
      <w:r w:rsidRPr="00045E7E">
        <w:rPr>
          <w:rFonts w:ascii="Verdana" w:hAnsi="Verdana"/>
        </w:rPr>
        <w:t xml:space="preserve">S4C will select the successful Applicant </w:t>
      </w:r>
      <w:proofErr w:type="gramStart"/>
      <w:r w:rsidRPr="00045E7E">
        <w:rPr>
          <w:rFonts w:ascii="Verdana" w:hAnsi="Verdana"/>
        </w:rPr>
        <w:t>on the basis of</w:t>
      </w:r>
      <w:proofErr w:type="gramEnd"/>
      <w:r w:rsidRPr="00045E7E">
        <w:rPr>
          <w:rFonts w:ascii="Verdana" w:hAnsi="Verdana"/>
        </w:rPr>
        <w:t xml:space="preserve"> the tender response judged by S4C to be the </w:t>
      </w:r>
      <w:r w:rsidRPr="00B414D4">
        <w:rPr>
          <w:rFonts w:ascii="Verdana" w:hAnsi="Verdana"/>
        </w:rPr>
        <w:t>most economically advantageous using the criteria set out in the invitation to tender</w:t>
      </w:r>
      <w:r w:rsidR="005307D6">
        <w:rPr>
          <w:rFonts w:ascii="Verdana" w:hAnsi="Verdana"/>
        </w:rPr>
        <w:t>.</w:t>
      </w:r>
    </w:p>
    <w:p w14:paraId="07CCE2B3" w14:textId="77777777" w:rsidR="00981423" w:rsidRDefault="00981423" w:rsidP="00205AA7">
      <w:pPr>
        <w:ind w:left="1400" w:right="567"/>
        <w:jc w:val="both"/>
        <w:rPr>
          <w:rFonts w:ascii="Verdana" w:hAnsi="Verdana"/>
        </w:rPr>
      </w:pPr>
    </w:p>
    <w:p w14:paraId="116D8702" w14:textId="77777777" w:rsidR="00045E7E" w:rsidRPr="00045E7E" w:rsidRDefault="00045E7E" w:rsidP="00205AA7">
      <w:pPr>
        <w:ind w:left="1400" w:right="567"/>
        <w:jc w:val="both"/>
        <w:rPr>
          <w:rFonts w:ascii="Verdana" w:hAnsi="Verdana"/>
        </w:rPr>
      </w:pPr>
    </w:p>
    <w:p w14:paraId="31E10DD3" w14:textId="77777777" w:rsidR="00981423" w:rsidRPr="00045E7E" w:rsidRDefault="00C96EA7" w:rsidP="00205AA7">
      <w:pPr>
        <w:ind w:left="1400" w:right="567"/>
        <w:jc w:val="both"/>
        <w:rPr>
          <w:rFonts w:ascii="Verdana" w:hAnsi="Verdana"/>
          <w:b/>
        </w:rPr>
      </w:pPr>
      <w:r w:rsidRPr="00045E7E">
        <w:rPr>
          <w:rFonts w:ascii="Verdana" w:hAnsi="Verdana"/>
          <w:b/>
        </w:rPr>
        <w:t>3.</w:t>
      </w:r>
      <w:r w:rsidRPr="00045E7E">
        <w:rPr>
          <w:rFonts w:ascii="Verdana" w:hAnsi="Verdana"/>
          <w:b/>
        </w:rPr>
        <w:tab/>
      </w:r>
      <w:r w:rsidRPr="00045E7E">
        <w:rPr>
          <w:rFonts w:ascii="Verdana" w:hAnsi="Verdana"/>
          <w:b/>
        </w:rPr>
        <w:tab/>
      </w:r>
      <w:r w:rsidR="00981423" w:rsidRPr="00045E7E">
        <w:rPr>
          <w:rFonts w:ascii="Verdana" w:hAnsi="Verdana"/>
          <w:b/>
        </w:rPr>
        <w:t xml:space="preserve">Instructions for Completion of this </w:t>
      </w:r>
      <w:r w:rsidR="009C65AC" w:rsidRPr="00045E7E">
        <w:rPr>
          <w:rFonts w:ascii="Verdana" w:hAnsi="Verdana"/>
          <w:b/>
        </w:rPr>
        <w:t>PQQ</w:t>
      </w:r>
    </w:p>
    <w:p w14:paraId="21DC370A" w14:textId="77777777" w:rsidR="00981423" w:rsidRPr="00045E7E" w:rsidRDefault="00981423" w:rsidP="00205AA7">
      <w:pPr>
        <w:ind w:left="1400" w:right="567"/>
        <w:jc w:val="both"/>
        <w:rPr>
          <w:rFonts w:ascii="Verdana" w:hAnsi="Verdana"/>
        </w:rPr>
      </w:pPr>
    </w:p>
    <w:p w14:paraId="183836E1" w14:textId="77777777" w:rsidR="00981423" w:rsidRDefault="00981423" w:rsidP="00C420F6">
      <w:pPr>
        <w:ind w:left="1418" w:right="567"/>
        <w:jc w:val="both"/>
        <w:rPr>
          <w:rFonts w:ascii="Verdana" w:hAnsi="Verdana"/>
        </w:rPr>
      </w:pPr>
      <w:r w:rsidRPr="00045E7E">
        <w:rPr>
          <w:rFonts w:ascii="Verdana" w:hAnsi="Verdana"/>
        </w:rPr>
        <w:t xml:space="preserve">Applicants </w:t>
      </w:r>
      <w:r w:rsidR="004B3C5D" w:rsidRPr="00045E7E">
        <w:rPr>
          <w:rFonts w:ascii="Verdana" w:hAnsi="Verdana"/>
        </w:rPr>
        <w:t xml:space="preserve">must </w:t>
      </w:r>
      <w:r w:rsidRPr="00045E7E">
        <w:rPr>
          <w:rFonts w:ascii="Verdana" w:hAnsi="Verdana"/>
        </w:rPr>
        <w:t xml:space="preserve">answer </w:t>
      </w:r>
      <w:proofErr w:type="gramStart"/>
      <w:r w:rsidRPr="00045E7E">
        <w:rPr>
          <w:rFonts w:ascii="Verdana" w:hAnsi="Verdana"/>
        </w:rPr>
        <w:t>each and every</w:t>
      </w:r>
      <w:proofErr w:type="gramEnd"/>
      <w:r w:rsidRPr="00045E7E">
        <w:rPr>
          <w:rFonts w:ascii="Verdana" w:hAnsi="Verdana"/>
        </w:rPr>
        <w:t xml:space="preserve"> question in the </w:t>
      </w:r>
      <w:r w:rsidR="009C65AC" w:rsidRPr="00045E7E">
        <w:rPr>
          <w:rFonts w:ascii="Verdana" w:hAnsi="Verdana"/>
        </w:rPr>
        <w:t>PQQ</w:t>
      </w:r>
      <w:r w:rsidRPr="00045E7E">
        <w:rPr>
          <w:rFonts w:ascii="Verdana" w:hAnsi="Verdana"/>
        </w:rPr>
        <w:t xml:space="preserve"> and </w:t>
      </w:r>
      <w:r w:rsidR="004B3C5D" w:rsidRPr="00045E7E">
        <w:rPr>
          <w:rFonts w:ascii="Verdana" w:hAnsi="Verdana"/>
        </w:rPr>
        <w:t xml:space="preserve">must </w:t>
      </w:r>
      <w:r w:rsidRPr="00045E7E">
        <w:rPr>
          <w:rFonts w:ascii="Verdana" w:hAnsi="Verdana"/>
        </w:rPr>
        <w:t>provide</w:t>
      </w:r>
      <w:r w:rsidR="00FA1D73" w:rsidRPr="00045E7E">
        <w:rPr>
          <w:rFonts w:ascii="Verdana" w:hAnsi="Verdana"/>
        </w:rPr>
        <w:t xml:space="preserve"> </w:t>
      </w:r>
      <w:r w:rsidR="004B3C5D" w:rsidRPr="00045E7E">
        <w:rPr>
          <w:rFonts w:ascii="Verdana" w:hAnsi="Verdana"/>
        </w:rPr>
        <w:t xml:space="preserve">all </w:t>
      </w:r>
      <w:r w:rsidRPr="00045E7E">
        <w:rPr>
          <w:rFonts w:ascii="Verdana" w:hAnsi="Verdana"/>
        </w:rPr>
        <w:t xml:space="preserve">of the information requested in this </w:t>
      </w:r>
      <w:r w:rsidR="009C65AC" w:rsidRPr="00045E7E">
        <w:rPr>
          <w:rFonts w:ascii="Verdana" w:hAnsi="Verdana"/>
        </w:rPr>
        <w:t>PQQ</w:t>
      </w:r>
      <w:r w:rsidRPr="00045E7E">
        <w:rPr>
          <w:rFonts w:ascii="Verdana" w:hAnsi="Verdana"/>
        </w:rPr>
        <w:t xml:space="preserve">.  Failure to provide any such information may result in exclusion from this tender process.  If an Applicant considers that a </w:t>
      </w:r>
      <w:proofErr w:type="gramStart"/>
      <w:r w:rsidRPr="00045E7E">
        <w:rPr>
          <w:rFonts w:ascii="Verdana" w:hAnsi="Verdana"/>
        </w:rPr>
        <w:t>particular question</w:t>
      </w:r>
      <w:proofErr w:type="gramEnd"/>
      <w:r w:rsidRPr="00045E7E">
        <w:rPr>
          <w:rFonts w:ascii="Verdana" w:hAnsi="Verdana"/>
        </w:rPr>
        <w:t xml:space="preserve"> is not applicable it should mark it as “not applicable” or similar.</w:t>
      </w:r>
    </w:p>
    <w:p w14:paraId="3F9E0AB7" w14:textId="77777777" w:rsidR="005F3ABA" w:rsidRDefault="005F3ABA" w:rsidP="00C420F6">
      <w:pPr>
        <w:ind w:left="1418" w:right="567"/>
        <w:jc w:val="both"/>
        <w:rPr>
          <w:rFonts w:ascii="Verdana" w:hAnsi="Verdana"/>
        </w:rPr>
      </w:pPr>
    </w:p>
    <w:p w14:paraId="2D0DD211" w14:textId="77777777" w:rsidR="005F3ABA" w:rsidRPr="00045E7E" w:rsidRDefault="005F3ABA" w:rsidP="00C420F6">
      <w:pPr>
        <w:ind w:left="1418" w:right="567"/>
        <w:jc w:val="both"/>
        <w:rPr>
          <w:rFonts w:ascii="Verdana" w:hAnsi="Verdana"/>
        </w:rPr>
      </w:pPr>
      <w:r>
        <w:rPr>
          <w:rFonts w:ascii="Verdana" w:hAnsi="Verdana"/>
        </w:rPr>
        <w:t>Further instructions appear at relevant sections in the PQQ.</w:t>
      </w:r>
    </w:p>
    <w:p w14:paraId="0640A9E0" w14:textId="77777777" w:rsidR="00981423" w:rsidRPr="00045E7E" w:rsidRDefault="00981423" w:rsidP="00205AA7">
      <w:pPr>
        <w:ind w:left="1400" w:right="567"/>
        <w:jc w:val="both"/>
        <w:rPr>
          <w:rFonts w:ascii="Verdana" w:hAnsi="Verdana"/>
        </w:rPr>
      </w:pPr>
    </w:p>
    <w:p w14:paraId="79C1A5BA" w14:textId="77777777" w:rsidR="007C02BD" w:rsidRPr="00141E2C" w:rsidRDefault="007C02BD" w:rsidP="007C02BD">
      <w:pPr>
        <w:ind w:left="1400" w:right="567"/>
        <w:jc w:val="both"/>
        <w:rPr>
          <w:rFonts w:ascii="Verdana" w:hAnsi="Verdana"/>
          <w:b/>
          <w:u w:val="single"/>
        </w:rPr>
      </w:pPr>
      <w:r w:rsidRPr="00141E2C">
        <w:rPr>
          <w:rFonts w:ascii="Verdana" w:hAnsi="Verdana"/>
          <w:b/>
          <w:u w:val="single"/>
        </w:rPr>
        <w:t>Additional Appendices</w:t>
      </w:r>
    </w:p>
    <w:p w14:paraId="14FFC8FC" w14:textId="77777777" w:rsidR="007C02BD" w:rsidRDefault="007C02BD" w:rsidP="007C02BD">
      <w:pPr>
        <w:ind w:left="1400" w:right="567"/>
        <w:jc w:val="both"/>
        <w:rPr>
          <w:rFonts w:ascii="Verdana" w:hAnsi="Verdana"/>
        </w:rPr>
      </w:pPr>
    </w:p>
    <w:p w14:paraId="33CE1B21" w14:textId="77777777" w:rsidR="002B0995" w:rsidRPr="00045E7E" w:rsidRDefault="007C02BD" w:rsidP="007C02BD">
      <w:pPr>
        <w:ind w:left="1400" w:right="567"/>
        <w:jc w:val="both"/>
        <w:rPr>
          <w:rFonts w:ascii="Verdana" w:hAnsi="Verdana"/>
        </w:rPr>
      </w:pPr>
      <w:r>
        <w:rPr>
          <w:rFonts w:ascii="Verdana" w:hAnsi="Verdana"/>
        </w:rPr>
        <w:t>Some of the questions in the PQQ require the Applicant to provide additional information in s</w:t>
      </w:r>
      <w:r w:rsidR="00930F85">
        <w:rPr>
          <w:rFonts w:ascii="Verdana" w:hAnsi="Verdana"/>
        </w:rPr>
        <w:t>e</w:t>
      </w:r>
      <w:r>
        <w:rPr>
          <w:rFonts w:ascii="Verdana" w:hAnsi="Verdana"/>
        </w:rPr>
        <w:t xml:space="preserve">parate Appendices. </w:t>
      </w:r>
      <w:r w:rsidR="00981423" w:rsidRPr="00045E7E">
        <w:rPr>
          <w:rFonts w:ascii="Verdana" w:hAnsi="Verdana"/>
        </w:rPr>
        <w:t xml:space="preserve">The Applicant should attach, where appropriate, any supporting documents </w:t>
      </w:r>
      <w:r>
        <w:rPr>
          <w:rFonts w:ascii="Verdana" w:hAnsi="Verdana"/>
        </w:rPr>
        <w:t xml:space="preserve">or additional Appendices </w:t>
      </w:r>
      <w:r w:rsidR="00981423" w:rsidRPr="00045E7E">
        <w:rPr>
          <w:rFonts w:ascii="Verdana" w:hAnsi="Verdana"/>
        </w:rPr>
        <w:t xml:space="preserve">to this </w:t>
      </w:r>
      <w:r w:rsidR="009C65AC" w:rsidRPr="00045E7E">
        <w:rPr>
          <w:rFonts w:ascii="Verdana" w:hAnsi="Verdana"/>
        </w:rPr>
        <w:t>PQQ</w:t>
      </w:r>
      <w:r w:rsidR="00981423" w:rsidRPr="00045E7E">
        <w:rPr>
          <w:rFonts w:ascii="Verdana" w:hAnsi="Verdana"/>
        </w:rPr>
        <w:t xml:space="preserve"> clearly marked with the name of the Applicant and the number of the question in this </w:t>
      </w:r>
      <w:r w:rsidR="009C65AC" w:rsidRPr="00045E7E">
        <w:rPr>
          <w:rFonts w:ascii="Verdana" w:hAnsi="Verdana"/>
        </w:rPr>
        <w:t>PQQ</w:t>
      </w:r>
      <w:r w:rsidR="00981423" w:rsidRPr="00045E7E">
        <w:rPr>
          <w:rFonts w:ascii="Verdana" w:hAnsi="Verdana"/>
        </w:rPr>
        <w:t xml:space="preserve"> to which the document relates.</w:t>
      </w:r>
      <w:r>
        <w:rPr>
          <w:rFonts w:ascii="Verdana" w:hAnsi="Verdana"/>
        </w:rPr>
        <w:t xml:space="preserve"> Any such additional Appendices should be</w:t>
      </w:r>
      <w:r>
        <w:rPr>
          <w:rFonts w:ascii="Verdana" w:eastAsia="Arial" w:hAnsi="Verdana" w:cs="Arial"/>
        </w:rPr>
        <w:t xml:space="preserve"> listed as part of your declaration. A template for providing additional information is provided at the end of the PQQ.</w:t>
      </w:r>
    </w:p>
    <w:p w14:paraId="04F38195" w14:textId="77777777" w:rsidR="007C02BD" w:rsidRDefault="007C02BD" w:rsidP="00205AA7">
      <w:pPr>
        <w:ind w:left="1400" w:right="567"/>
        <w:jc w:val="both"/>
        <w:rPr>
          <w:rFonts w:ascii="Verdana" w:hAnsi="Verdana"/>
        </w:rPr>
      </w:pPr>
    </w:p>
    <w:p w14:paraId="0CBED446" w14:textId="77777777" w:rsidR="007C02BD" w:rsidRDefault="007C02BD" w:rsidP="007C02BD">
      <w:pPr>
        <w:tabs>
          <w:tab w:val="left" w:pos="567"/>
        </w:tabs>
        <w:ind w:left="1418"/>
        <w:jc w:val="both"/>
      </w:pPr>
      <w:r>
        <w:rPr>
          <w:rFonts w:ascii="Verdana" w:eastAsia="Arial" w:hAnsi="Verdana" w:cs="Arial"/>
          <w:b/>
          <w:u w:val="single"/>
        </w:rPr>
        <w:t>Verification of Information Provided</w:t>
      </w:r>
    </w:p>
    <w:p w14:paraId="0FE23C2D" w14:textId="77777777" w:rsidR="007C02BD" w:rsidRDefault="007C02BD" w:rsidP="007C02BD">
      <w:pPr>
        <w:tabs>
          <w:tab w:val="left" w:pos="567"/>
        </w:tabs>
        <w:ind w:left="1418"/>
        <w:jc w:val="both"/>
        <w:rPr>
          <w:rFonts w:ascii="Verdana" w:hAnsi="Verdana"/>
        </w:rPr>
      </w:pPr>
    </w:p>
    <w:p w14:paraId="752B4D68" w14:textId="0B8DC246" w:rsidR="007C02BD" w:rsidRDefault="007C02BD" w:rsidP="00141E2C">
      <w:pPr>
        <w:tabs>
          <w:tab w:val="left" w:pos="567"/>
        </w:tabs>
        <w:ind w:left="1418" w:right="567"/>
        <w:jc w:val="both"/>
        <w:rPr>
          <w:rFonts w:ascii="Verdana" w:eastAsia="Arial" w:hAnsi="Verdana" w:cs="Arial"/>
        </w:rPr>
      </w:pPr>
      <w:r>
        <w:rPr>
          <w:rFonts w:ascii="Verdana" w:eastAsia="Arial" w:hAnsi="Verdana" w:cs="Arial"/>
        </w:rPr>
        <w:t xml:space="preserve">Whilst reserving the right to request information at any time throughout the procurement process, S4C may enable the Applicant to self-certify that there are no mandatory/ discretionary grounds for excluding their organisation. When requesting evidence that the Applicant can meet the specified requirements (such as the questions in </w:t>
      </w:r>
      <w:r w:rsidR="007427AD">
        <w:rPr>
          <w:rFonts w:ascii="Verdana" w:eastAsia="Arial" w:hAnsi="Verdana" w:cs="Arial"/>
        </w:rPr>
        <w:t xml:space="preserve">Section </w:t>
      </w:r>
      <w:r w:rsidR="00477F02">
        <w:rPr>
          <w:rFonts w:ascii="Verdana" w:eastAsia="Arial" w:hAnsi="Verdana" w:cs="Arial"/>
        </w:rPr>
        <w:t>4</w:t>
      </w:r>
      <w:r>
        <w:rPr>
          <w:rFonts w:ascii="Verdana" w:eastAsia="Arial" w:hAnsi="Verdana" w:cs="Arial"/>
        </w:rPr>
        <w:t xml:space="preserve"> of this PQQ relating to Technical and Professional Ability etc) S4C may only obtain such evidence after the final tender evaluation decision i.e. from the winning Applicant only. </w:t>
      </w:r>
    </w:p>
    <w:p w14:paraId="19457E6D" w14:textId="77777777" w:rsidR="00964AC3" w:rsidRPr="00045E7E" w:rsidRDefault="00964AC3" w:rsidP="00205AA7">
      <w:pPr>
        <w:ind w:left="1400" w:right="567"/>
        <w:jc w:val="both"/>
        <w:rPr>
          <w:rFonts w:ascii="Verdana" w:hAnsi="Verdana"/>
        </w:rPr>
      </w:pPr>
    </w:p>
    <w:p w14:paraId="1A0FE7F4" w14:textId="77777777" w:rsidR="005307D6" w:rsidRDefault="005307D6" w:rsidP="007C02BD">
      <w:pPr>
        <w:tabs>
          <w:tab w:val="left" w:pos="567"/>
        </w:tabs>
        <w:ind w:left="1418" w:right="-332"/>
        <w:jc w:val="both"/>
        <w:rPr>
          <w:rFonts w:ascii="Verdana" w:eastAsia="Arial" w:hAnsi="Verdana" w:cs="Arial"/>
          <w:b/>
          <w:u w:val="single"/>
        </w:rPr>
      </w:pPr>
    </w:p>
    <w:p w14:paraId="6F4232A3" w14:textId="77777777" w:rsidR="007C02BD" w:rsidRDefault="007C02BD" w:rsidP="007C02BD">
      <w:pPr>
        <w:tabs>
          <w:tab w:val="left" w:pos="567"/>
        </w:tabs>
        <w:ind w:left="1418" w:right="-332"/>
        <w:jc w:val="both"/>
      </w:pPr>
      <w:r>
        <w:rPr>
          <w:rFonts w:ascii="Verdana" w:eastAsia="Arial" w:hAnsi="Verdana" w:cs="Arial"/>
          <w:b/>
          <w:u w:val="single"/>
        </w:rPr>
        <w:t>Sub-contracting arrangements</w:t>
      </w:r>
    </w:p>
    <w:p w14:paraId="599D7D7E" w14:textId="77777777" w:rsidR="007C02BD" w:rsidRDefault="007C02BD" w:rsidP="007C02BD">
      <w:pPr>
        <w:tabs>
          <w:tab w:val="left" w:pos="567"/>
        </w:tabs>
        <w:ind w:left="1418" w:right="-333"/>
        <w:jc w:val="both"/>
        <w:rPr>
          <w:rFonts w:ascii="Verdana" w:hAnsi="Verdana"/>
        </w:rPr>
      </w:pPr>
    </w:p>
    <w:p w14:paraId="09E4225E" w14:textId="77777777" w:rsidR="007C02BD" w:rsidRDefault="007C02BD" w:rsidP="007C02BD">
      <w:pPr>
        <w:tabs>
          <w:tab w:val="left" w:pos="567"/>
        </w:tabs>
        <w:ind w:left="1418" w:right="567"/>
        <w:jc w:val="both"/>
      </w:pPr>
      <w:r>
        <w:rPr>
          <w:rFonts w:ascii="Verdana" w:eastAsia="Arial" w:hAnsi="Verdana" w:cs="Arial"/>
        </w:rPr>
        <w:t xml:space="preserve">Where the Applicant proposes to use one or more sub-contractors to deliver some or </w:t>
      </w:r>
      <w:proofErr w:type="gramStart"/>
      <w:r>
        <w:rPr>
          <w:rFonts w:ascii="Verdana" w:eastAsia="Arial" w:hAnsi="Verdana" w:cs="Arial"/>
        </w:rPr>
        <w:t>all of</w:t>
      </w:r>
      <w:proofErr w:type="gramEnd"/>
      <w:r>
        <w:rPr>
          <w:rFonts w:ascii="Verdana" w:eastAsia="Arial" w:hAnsi="Verdana" w:cs="Arial"/>
        </w:rPr>
        <w:t xml:space="preserve"> the contract requirements, a separate Appendix should be used to provide details of the proposed bidding model that includes members of the supply chain, the percentage of work being delivered by each sub-contractor and the key contract deliverables each sub-contractor will be responsible for.</w:t>
      </w:r>
    </w:p>
    <w:p w14:paraId="10073097" w14:textId="77777777" w:rsidR="007C02BD" w:rsidRDefault="007C02BD" w:rsidP="007C02BD">
      <w:pPr>
        <w:tabs>
          <w:tab w:val="left" w:pos="567"/>
        </w:tabs>
        <w:ind w:left="1418" w:right="567"/>
        <w:jc w:val="both"/>
        <w:rPr>
          <w:rFonts w:ascii="Verdana" w:hAnsi="Verdana"/>
        </w:rPr>
      </w:pPr>
    </w:p>
    <w:p w14:paraId="7EDFCC6C" w14:textId="77777777" w:rsidR="007C02BD" w:rsidRDefault="007C02BD" w:rsidP="007C02BD">
      <w:pPr>
        <w:tabs>
          <w:tab w:val="left" w:pos="567"/>
        </w:tabs>
        <w:ind w:left="1418" w:right="567"/>
        <w:jc w:val="both"/>
      </w:pPr>
      <w:r>
        <w:rPr>
          <w:rFonts w:ascii="Verdana" w:eastAsia="Arial" w:hAnsi="Verdana" w:cs="Arial"/>
        </w:rPr>
        <w:t xml:space="preserve">S4C recognises that arrangements in relation to sub-contracting may be subject to future </w:t>
      </w:r>
      <w:proofErr w:type="gramStart"/>
      <w:r>
        <w:rPr>
          <w:rFonts w:ascii="Verdana" w:eastAsia="Arial" w:hAnsi="Verdana" w:cs="Arial"/>
        </w:rPr>
        <w:t>change, and</w:t>
      </w:r>
      <w:proofErr w:type="gramEnd"/>
      <w:r>
        <w:rPr>
          <w:rFonts w:ascii="Verdana" w:eastAsia="Arial" w:hAnsi="Verdana" w:cs="Arial"/>
        </w:rPr>
        <w:t xml:space="preserve"> may not be finalised until a later date.  However, Applicants should be aware that where information provided to S4C indicates that sub-contractors are to play a significant role in delivering key contract requirements, any changes to those sub-contracting arrangements may affect the ability of the Applicant to proceed with the procurement process or to provide the supplies and/or services required.  Applicants should therefore notify S4C immediately of any change in the proposed sub-contractor arrangements. S4C reserves the right to deselect the Applicant prior to any award of contract, based on an assessment of the updated information.</w:t>
      </w:r>
    </w:p>
    <w:p w14:paraId="6AB23495" w14:textId="77777777" w:rsidR="007C02BD" w:rsidRDefault="007C02BD" w:rsidP="00964AC3">
      <w:pPr>
        <w:ind w:left="1400" w:right="567"/>
        <w:jc w:val="both"/>
        <w:rPr>
          <w:rFonts w:ascii="Verdana" w:hAnsi="Verdana"/>
        </w:rPr>
      </w:pPr>
    </w:p>
    <w:p w14:paraId="519820F4" w14:textId="77777777" w:rsidR="007C02BD" w:rsidRDefault="007C02BD" w:rsidP="0059545A">
      <w:pPr>
        <w:tabs>
          <w:tab w:val="left" w:pos="567"/>
        </w:tabs>
        <w:ind w:left="1418" w:right="567"/>
        <w:jc w:val="both"/>
      </w:pPr>
      <w:r>
        <w:rPr>
          <w:rFonts w:ascii="Verdana" w:eastAsia="Arial" w:hAnsi="Verdana" w:cs="Arial"/>
          <w:b/>
          <w:u w:val="single"/>
        </w:rPr>
        <w:t>Consortia arrangements</w:t>
      </w:r>
    </w:p>
    <w:p w14:paraId="54350EE6" w14:textId="77777777" w:rsidR="007C02BD" w:rsidRDefault="007C02BD" w:rsidP="0059545A">
      <w:pPr>
        <w:tabs>
          <w:tab w:val="left" w:pos="567"/>
        </w:tabs>
        <w:ind w:left="1418" w:right="567"/>
        <w:jc w:val="both"/>
        <w:rPr>
          <w:rFonts w:ascii="Verdana" w:hAnsi="Verdana"/>
        </w:rPr>
      </w:pPr>
    </w:p>
    <w:p w14:paraId="12897ABA" w14:textId="77777777" w:rsidR="007C02BD" w:rsidRDefault="007C02BD" w:rsidP="0059545A">
      <w:pPr>
        <w:tabs>
          <w:tab w:val="left" w:pos="567"/>
        </w:tabs>
        <w:ind w:left="1418" w:right="567"/>
        <w:jc w:val="both"/>
      </w:pPr>
      <w:r>
        <w:rPr>
          <w:rFonts w:ascii="Verdana" w:eastAsia="Arial" w:hAnsi="Verdana" w:cs="Arial"/>
        </w:rPr>
        <w:t>If the Applicant completing this PQQ is doing so as part of a proposed consortium, the following information must be provided</w:t>
      </w:r>
      <w:r w:rsidR="002F701A">
        <w:rPr>
          <w:rFonts w:ascii="Verdana" w:eastAsia="Arial" w:hAnsi="Verdana" w:cs="Arial"/>
        </w:rPr>
        <w:t>:</w:t>
      </w:r>
    </w:p>
    <w:p w14:paraId="3F35FDFF" w14:textId="77777777" w:rsidR="007C02BD" w:rsidRDefault="007C02BD" w:rsidP="0059545A">
      <w:pPr>
        <w:tabs>
          <w:tab w:val="left" w:pos="567"/>
        </w:tabs>
        <w:ind w:left="1418" w:right="567"/>
        <w:jc w:val="both"/>
        <w:rPr>
          <w:rFonts w:ascii="Verdana" w:hAnsi="Verdana"/>
        </w:rPr>
      </w:pPr>
    </w:p>
    <w:p w14:paraId="155E03F8" w14:textId="77777777" w:rsidR="007C02BD" w:rsidRDefault="007C02BD" w:rsidP="0059545A">
      <w:pPr>
        <w:numPr>
          <w:ilvl w:val="0"/>
          <w:numId w:val="6"/>
        </w:numPr>
        <w:tabs>
          <w:tab w:val="left" w:pos="567"/>
        </w:tabs>
        <w:suppressAutoHyphens/>
        <w:autoSpaceDN w:val="0"/>
        <w:ind w:left="1701" w:right="567" w:hanging="283"/>
        <w:jc w:val="both"/>
        <w:textAlignment w:val="baseline"/>
      </w:pPr>
      <w:r>
        <w:rPr>
          <w:rFonts w:ascii="Verdana" w:eastAsia="Arial" w:hAnsi="Verdana" w:cs="Arial"/>
        </w:rPr>
        <w:t>names of all consortium members;</w:t>
      </w:r>
    </w:p>
    <w:p w14:paraId="52CAFCE3" w14:textId="77777777" w:rsidR="007C02BD" w:rsidRDefault="007C02BD" w:rsidP="0059545A">
      <w:pPr>
        <w:numPr>
          <w:ilvl w:val="0"/>
          <w:numId w:val="6"/>
        </w:numPr>
        <w:tabs>
          <w:tab w:val="left" w:pos="567"/>
        </w:tabs>
        <w:suppressAutoHyphens/>
        <w:autoSpaceDN w:val="0"/>
        <w:ind w:left="1701" w:right="567" w:hanging="283"/>
        <w:jc w:val="both"/>
        <w:textAlignment w:val="baseline"/>
      </w:pPr>
      <w:r>
        <w:rPr>
          <w:rFonts w:ascii="Verdana" w:eastAsia="Arial" w:hAnsi="Verdana" w:cs="Arial"/>
        </w:rPr>
        <w:t>the lead member of the consortium who will be contractually responsible for delivery of the contract (if a separate legal entity is not being created);</w:t>
      </w:r>
    </w:p>
    <w:p w14:paraId="5054685B" w14:textId="77777777" w:rsidR="007C02BD" w:rsidRPr="00141E2C" w:rsidRDefault="007C02BD" w:rsidP="0059545A">
      <w:pPr>
        <w:numPr>
          <w:ilvl w:val="0"/>
          <w:numId w:val="6"/>
        </w:numPr>
        <w:tabs>
          <w:tab w:val="left" w:pos="567"/>
        </w:tabs>
        <w:suppressAutoHyphens/>
        <w:autoSpaceDN w:val="0"/>
        <w:ind w:left="1701" w:right="567" w:hanging="283"/>
        <w:jc w:val="both"/>
        <w:textAlignment w:val="baseline"/>
        <w:rPr>
          <w:rFonts w:ascii="Verdana" w:hAnsi="Verdana"/>
        </w:rPr>
      </w:pPr>
      <w:r w:rsidRPr="005F3ABA">
        <w:rPr>
          <w:rFonts w:ascii="Verdana" w:eastAsia="Arial" w:hAnsi="Verdana" w:cs="Arial"/>
        </w:rPr>
        <w:t>if the consortium is not proposing to form a legal entity, full details of proposed arrangements within a separate Appendix</w:t>
      </w:r>
      <w:r w:rsidR="005F3ABA">
        <w:rPr>
          <w:rFonts w:ascii="Verdana" w:eastAsia="Arial" w:hAnsi="Verdana" w:cs="Arial"/>
        </w:rPr>
        <w:t>;</w:t>
      </w:r>
    </w:p>
    <w:p w14:paraId="5134475F" w14:textId="77777777" w:rsidR="005F3ABA" w:rsidRDefault="00B30C40" w:rsidP="0059545A">
      <w:pPr>
        <w:numPr>
          <w:ilvl w:val="0"/>
          <w:numId w:val="6"/>
        </w:numPr>
        <w:tabs>
          <w:tab w:val="left" w:pos="567"/>
        </w:tabs>
        <w:suppressAutoHyphens/>
        <w:autoSpaceDN w:val="0"/>
        <w:ind w:left="1701" w:right="567" w:hanging="283"/>
        <w:jc w:val="both"/>
        <w:textAlignment w:val="baseline"/>
        <w:rPr>
          <w:rFonts w:ascii="Verdana" w:hAnsi="Verdana"/>
        </w:rPr>
      </w:pPr>
      <w:r w:rsidRPr="00044C9A">
        <w:rPr>
          <w:rFonts w:ascii="Verdana" w:hAnsi="Verdana"/>
        </w:rPr>
        <w:t>what resources are being made available fro</w:t>
      </w:r>
      <w:r w:rsidRPr="00351D24">
        <w:rPr>
          <w:rFonts w:ascii="Verdana" w:hAnsi="Verdana"/>
        </w:rPr>
        <w:t xml:space="preserve">m each member of the consortium </w:t>
      </w:r>
      <w:proofErr w:type="gramStart"/>
      <w:r w:rsidRPr="00351D24">
        <w:rPr>
          <w:rFonts w:ascii="Verdana" w:hAnsi="Verdana"/>
        </w:rPr>
        <w:t>in order to</w:t>
      </w:r>
      <w:proofErr w:type="gramEnd"/>
      <w:r w:rsidRPr="00351D24">
        <w:rPr>
          <w:rFonts w:ascii="Verdana" w:hAnsi="Verdana"/>
        </w:rPr>
        <w:t xml:space="preserve"> deliver the contract being tendered</w:t>
      </w:r>
      <w:r w:rsidR="00964AC3" w:rsidRPr="007427AD">
        <w:rPr>
          <w:rFonts w:ascii="Verdana" w:hAnsi="Verdana"/>
        </w:rPr>
        <w:t xml:space="preserve">.  </w:t>
      </w:r>
    </w:p>
    <w:p w14:paraId="5DA2D8F5" w14:textId="77777777" w:rsidR="005F3ABA" w:rsidRDefault="005F3ABA" w:rsidP="0059545A">
      <w:pPr>
        <w:tabs>
          <w:tab w:val="left" w:pos="567"/>
        </w:tabs>
        <w:suppressAutoHyphens/>
        <w:autoSpaceDN w:val="0"/>
        <w:ind w:left="1701" w:right="567"/>
        <w:jc w:val="both"/>
        <w:textAlignment w:val="baseline"/>
        <w:rPr>
          <w:rFonts w:ascii="Verdana" w:hAnsi="Verdana"/>
        </w:rPr>
      </w:pPr>
    </w:p>
    <w:p w14:paraId="4B6A19DA" w14:textId="77777777" w:rsidR="005F3ABA" w:rsidRDefault="005F3ABA" w:rsidP="0059545A">
      <w:pPr>
        <w:tabs>
          <w:tab w:val="left" w:pos="567"/>
        </w:tabs>
        <w:ind w:left="1418" w:right="567"/>
        <w:jc w:val="both"/>
        <w:rPr>
          <w:rFonts w:ascii="Verdana" w:eastAsia="Arial" w:hAnsi="Verdana" w:cs="Arial"/>
        </w:rPr>
      </w:pPr>
      <w:r>
        <w:rPr>
          <w:rFonts w:ascii="Verdana" w:eastAsia="Arial" w:hAnsi="Verdana" w:cs="Arial"/>
          <w:u w:val="single"/>
        </w:rPr>
        <w:t xml:space="preserve">All </w:t>
      </w:r>
      <w:r>
        <w:rPr>
          <w:rFonts w:ascii="Verdana" w:eastAsia="Arial" w:hAnsi="Verdana" w:cs="Arial"/>
        </w:rPr>
        <w:t xml:space="preserve">members of the consortium will be required to provide the information required in </w:t>
      </w:r>
      <w:r>
        <w:rPr>
          <w:rFonts w:ascii="Verdana" w:eastAsia="Arial" w:hAnsi="Verdana" w:cs="Arial"/>
          <w:u w:val="single"/>
        </w:rPr>
        <w:t>all</w:t>
      </w:r>
      <w:r>
        <w:rPr>
          <w:rFonts w:ascii="Verdana" w:eastAsia="Arial" w:hAnsi="Verdana" w:cs="Arial"/>
        </w:rPr>
        <w:t xml:space="preserve"> sections of the PQQ as part of a single composite response to S4C i.e. each member of the consortium is required to complete the form.</w:t>
      </w:r>
    </w:p>
    <w:p w14:paraId="406E9AC9" w14:textId="77777777" w:rsidR="005F3ABA" w:rsidRDefault="005F3ABA" w:rsidP="0059545A">
      <w:pPr>
        <w:tabs>
          <w:tab w:val="left" w:pos="567"/>
        </w:tabs>
        <w:ind w:left="1418" w:right="567"/>
        <w:jc w:val="both"/>
      </w:pPr>
    </w:p>
    <w:p w14:paraId="6E34DBA5" w14:textId="77777777" w:rsidR="00964AC3" w:rsidRPr="005F3ABA" w:rsidRDefault="00964AC3" w:rsidP="0059545A">
      <w:pPr>
        <w:tabs>
          <w:tab w:val="left" w:pos="567"/>
        </w:tabs>
        <w:suppressAutoHyphens/>
        <w:autoSpaceDN w:val="0"/>
        <w:ind w:left="1418" w:right="567"/>
        <w:jc w:val="both"/>
        <w:textAlignment w:val="baseline"/>
        <w:rPr>
          <w:rFonts w:ascii="Verdana" w:hAnsi="Verdana"/>
        </w:rPr>
      </w:pPr>
      <w:r w:rsidRPr="005F3ABA">
        <w:rPr>
          <w:rFonts w:ascii="Verdana" w:hAnsi="Verdana"/>
        </w:rPr>
        <w:t>If a consortium is short-listed, an invitation to tender will be issued to the lead member of the consortium only.  Please note that if a consortium is invited to tender and its tender response is ultimately successful S4C may require: (i) the consortium to form a legal entity before entering into the contract; and/or (ii) joint and several liability of all consortium members; and/or (iii) guarantees and/or undertakings by some or all of the consortium members in respect of some or all other consortium members.</w:t>
      </w:r>
    </w:p>
    <w:p w14:paraId="7CDB45D8" w14:textId="77777777" w:rsidR="005F3ABA" w:rsidRDefault="005F3ABA" w:rsidP="0059545A">
      <w:pPr>
        <w:tabs>
          <w:tab w:val="left" w:pos="567"/>
        </w:tabs>
        <w:ind w:left="1418" w:right="567"/>
        <w:jc w:val="both"/>
        <w:rPr>
          <w:rFonts w:ascii="Verdana" w:eastAsia="Arial" w:hAnsi="Verdana" w:cs="Arial"/>
          <w:u w:val="single"/>
        </w:rPr>
      </w:pPr>
    </w:p>
    <w:p w14:paraId="031367E2" w14:textId="77777777" w:rsidR="005F3ABA" w:rsidRDefault="005F3ABA" w:rsidP="0059545A">
      <w:pPr>
        <w:tabs>
          <w:tab w:val="left" w:pos="567"/>
        </w:tabs>
        <w:ind w:left="1418" w:right="567"/>
        <w:jc w:val="both"/>
      </w:pPr>
      <w:r>
        <w:rPr>
          <w:rFonts w:ascii="Verdana" w:eastAsia="Arial" w:hAnsi="Verdana" w:cs="Arial"/>
        </w:rPr>
        <w:t xml:space="preserve">Where you are proposing to create a separate legal entity, such as a Special Purpose Vehicle (SPV), you should provide details of the actual or proposed percentage shareholding of the constituent members within the new legal entity in a separate Appendix.  </w:t>
      </w:r>
    </w:p>
    <w:p w14:paraId="1A84F8AF" w14:textId="77777777" w:rsidR="005F3ABA" w:rsidRDefault="005F3ABA" w:rsidP="0059545A">
      <w:pPr>
        <w:tabs>
          <w:tab w:val="left" w:pos="567"/>
        </w:tabs>
        <w:ind w:left="1418" w:right="567"/>
        <w:jc w:val="both"/>
        <w:rPr>
          <w:rFonts w:ascii="Verdana" w:hAnsi="Verdana"/>
        </w:rPr>
      </w:pPr>
    </w:p>
    <w:p w14:paraId="7A451229" w14:textId="77777777" w:rsidR="005F3ABA" w:rsidRDefault="005F3ABA" w:rsidP="0059545A">
      <w:pPr>
        <w:tabs>
          <w:tab w:val="left" w:pos="567"/>
        </w:tabs>
        <w:ind w:left="1418" w:right="567"/>
        <w:jc w:val="both"/>
        <w:rPr>
          <w:rFonts w:ascii="Verdana" w:eastAsia="Arial" w:hAnsi="Verdana" w:cs="Arial"/>
        </w:rPr>
      </w:pPr>
      <w:r>
        <w:rPr>
          <w:rFonts w:ascii="Verdana" w:eastAsia="Arial" w:hAnsi="Verdana" w:cs="Arial"/>
        </w:rPr>
        <w:t xml:space="preserve">S4C recognises that arrangements in relation to a consortium bid may be subject to future change. Applicants should therefore respond </w:t>
      </w:r>
      <w:proofErr w:type="gramStart"/>
      <w:r>
        <w:rPr>
          <w:rFonts w:ascii="Verdana" w:eastAsia="Arial" w:hAnsi="Verdana" w:cs="Arial"/>
        </w:rPr>
        <w:t>on the basis of</w:t>
      </w:r>
      <w:proofErr w:type="gramEnd"/>
      <w:r>
        <w:rPr>
          <w:rFonts w:ascii="Verdana" w:eastAsia="Arial" w:hAnsi="Verdana" w:cs="Arial"/>
        </w:rPr>
        <w:t xml:space="preserve"> the arrangements as currently envisaged. Applicants are reminded that S4C must be immediately notified of any changes, or proposed changes, in relation to the bidding model so that a further assessment can be carried out by applying the selection criteria to the new information provided. S4C reserves the right to deselect the Applicant prior to any award of contract, based on an assessment of the updated information.</w:t>
      </w:r>
    </w:p>
    <w:p w14:paraId="46D6B5C4" w14:textId="77777777" w:rsidR="007C02BD" w:rsidRDefault="007C02BD" w:rsidP="00141E2C">
      <w:pPr>
        <w:tabs>
          <w:tab w:val="left" w:pos="567"/>
        </w:tabs>
        <w:ind w:right="-332"/>
        <w:jc w:val="both"/>
        <w:rPr>
          <w:rFonts w:ascii="Verdana" w:hAnsi="Verdana"/>
        </w:rPr>
      </w:pPr>
    </w:p>
    <w:p w14:paraId="3607F83F" w14:textId="77777777" w:rsidR="00922D18" w:rsidRDefault="00922D18" w:rsidP="007C02BD">
      <w:pPr>
        <w:tabs>
          <w:tab w:val="left" w:pos="567"/>
        </w:tabs>
        <w:ind w:left="1418" w:right="-332"/>
        <w:jc w:val="both"/>
        <w:rPr>
          <w:rFonts w:ascii="Verdana" w:eastAsia="Arial" w:hAnsi="Verdana" w:cs="Arial"/>
          <w:b/>
          <w:u w:val="single"/>
        </w:rPr>
      </w:pPr>
    </w:p>
    <w:p w14:paraId="6ACB4CC5" w14:textId="77777777" w:rsidR="007C02BD" w:rsidRDefault="007C02BD" w:rsidP="007C02BD">
      <w:pPr>
        <w:tabs>
          <w:tab w:val="left" w:pos="567"/>
        </w:tabs>
        <w:ind w:left="1418" w:right="-332"/>
        <w:jc w:val="both"/>
      </w:pPr>
      <w:r>
        <w:rPr>
          <w:rFonts w:ascii="Verdana" w:eastAsia="Arial" w:hAnsi="Verdana" w:cs="Arial"/>
          <w:b/>
          <w:u w:val="single"/>
        </w:rPr>
        <w:t>Confidentiality</w:t>
      </w:r>
    </w:p>
    <w:p w14:paraId="144D1123" w14:textId="77777777" w:rsidR="007C02BD" w:rsidRDefault="007C02BD" w:rsidP="007C02BD">
      <w:pPr>
        <w:jc w:val="both"/>
        <w:rPr>
          <w:rFonts w:ascii="Verdana" w:hAnsi="Verdana"/>
        </w:rPr>
      </w:pPr>
    </w:p>
    <w:p w14:paraId="6B973105" w14:textId="77777777" w:rsidR="007C02BD" w:rsidRDefault="007C02BD" w:rsidP="00B414D4">
      <w:pPr>
        <w:ind w:left="1418" w:right="567"/>
        <w:jc w:val="both"/>
      </w:pPr>
      <w:r>
        <w:rPr>
          <w:rFonts w:ascii="Verdana" w:eastAsia="Arial" w:hAnsi="Verdana" w:cs="Arial"/>
        </w:rPr>
        <w:t xml:space="preserve">S4C reserves the right to contact the named customer contact in </w:t>
      </w:r>
      <w:r w:rsidR="005F3ABA">
        <w:rPr>
          <w:rFonts w:ascii="Verdana" w:eastAsia="Arial" w:hAnsi="Verdana" w:cs="Arial"/>
        </w:rPr>
        <w:t>S</w:t>
      </w:r>
      <w:r w:rsidR="007427AD">
        <w:rPr>
          <w:rFonts w:ascii="Verdana" w:eastAsia="Arial" w:hAnsi="Verdana" w:cs="Arial"/>
        </w:rPr>
        <w:t>ection 4</w:t>
      </w:r>
      <w:r>
        <w:rPr>
          <w:rFonts w:ascii="Verdana" w:eastAsia="Arial" w:hAnsi="Verdana" w:cs="Arial"/>
        </w:rPr>
        <w:t xml:space="preserve"> regarding the contracts included in </w:t>
      </w:r>
      <w:r w:rsidR="005F3ABA">
        <w:rPr>
          <w:rFonts w:ascii="Verdana" w:eastAsia="Arial" w:hAnsi="Verdana" w:cs="Arial"/>
        </w:rPr>
        <w:t>S</w:t>
      </w:r>
      <w:r w:rsidR="007427AD">
        <w:rPr>
          <w:rFonts w:ascii="Verdana" w:eastAsia="Arial" w:hAnsi="Verdana" w:cs="Arial"/>
        </w:rPr>
        <w:t>ection 4</w:t>
      </w:r>
      <w:r>
        <w:rPr>
          <w:rFonts w:ascii="Verdana" w:eastAsia="Arial" w:hAnsi="Verdana" w:cs="Arial"/>
        </w:rPr>
        <w:t xml:space="preserve">. The named customer contact does not owe S4C any duty of care or have any legal liability, except for any deceitful or maliciously false statements of fact. </w:t>
      </w:r>
    </w:p>
    <w:p w14:paraId="22408DB2" w14:textId="77777777" w:rsidR="007C02BD" w:rsidRDefault="007C02BD" w:rsidP="00B414D4">
      <w:pPr>
        <w:ind w:left="1418" w:right="567"/>
        <w:jc w:val="both"/>
        <w:rPr>
          <w:rFonts w:ascii="Verdana" w:hAnsi="Verdana"/>
        </w:rPr>
      </w:pPr>
    </w:p>
    <w:p w14:paraId="2188A954" w14:textId="77777777" w:rsidR="007C02BD" w:rsidRDefault="007C02BD" w:rsidP="00B414D4">
      <w:pPr>
        <w:ind w:left="1418" w:right="567"/>
        <w:jc w:val="both"/>
        <w:rPr>
          <w:rFonts w:ascii="Verdana" w:eastAsia="Arial" w:hAnsi="Verdana" w:cs="Arial"/>
        </w:rPr>
      </w:pPr>
      <w:r>
        <w:rPr>
          <w:rFonts w:ascii="Verdana" w:eastAsia="Arial" w:hAnsi="Verdana" w:cs="Arial"/>
        </w:rPr>
        <w:t>S4C confirms that it will keep confidential and will not disclose to any third parties any information obtained from a named customer contact, other than to the Cabinet Office and/or contracting authorities defined by the Public Contracts Regulations.</w:t>
      </w:r>
    </w:p>
    <w:p w14:paraId="12D4AFD2" w14:textId="77777777" w:rsidR="00930F85" w:rsidRDefault="00930F85" w:rsidP="005F3ABA">
      <w:pPr>
        <w:ind w:left="1418"/>
        <w:jc w:val="both"/>
      </w:pPr>
    </w:p>
    <w:p w14:paraId="0469B687" w14:textId="77777777" w:rsidR="00930F85" w:rsidRDefault="00930F85" w:rsidP="005F3ABA">
      <w:pPr>
        <w:ind w:left="1418"/>
        <w:jc w:val="both"/>
      </w:pPr>
    </w:p>
    <w:p w14:paraId="668C0519" w14:textId="77777777" w:rsidR="00930F85" w:rsidRPr="00930F85" w:rsidRDefault="00930F85" w:rsidP="005F3ABA">
      <w:pPr>
        <w:ind w:left="1418"/>
        <w:jc w:val="both"/>
        <w:rPr>
          <w:rFonts w:ascii="Verdana" w:hAnsi="Verdana"/>
          <w:b/>
          <w:u w:val="single"/>
        </w:rPr>
      </w:pPr>
      <w:r w:rsidRPr="00930F85">
        <w:rPr>
          <w:rFonts w:ascii="Verdana" w:hAnsi="Verdana"/>
          <w:b/>
          <w:u w:val="single"/>
        </w:rPr>
        <w:t>Data Protection</w:t>
      </w:r>
    </w:p>
    <w:p w14:paraId="24AC88CB" w14:textId="77777777" w:rsidR="00930F85" w:rsidRDefault="00930F85" w:rsidP="00964AC3">
      <w:pPr>
        <w:ind w:left="1400" w:right="567"/>
        <w:jc w:val="both"/>
        <w:rPr>
          <w:rFonts w:ascii="Verdana" w:hAnsi="Verdana"/>
        </w:rPr>
      </w:pPr>
    </w:p>
    <w:p w14:paraId="0A089F21" w14:textId="77777777" w:rsidR="007C02BD" w:rsidRPr="00045E7E" w:rsidRDefault="00930F85" w:rsidP="00964AC3">
      <w:pPr>
        <w:ind w:left="1400" w:right="567"/>
        <w:jc w:val="both"/>
        <w:rPr>
          <w:rFonts w:ascii="Verdana" w:hAnsi="Verdana"/>
        </w:rPr>
      </w:pPr>
      <w:r w:rsidRPr="00930F85">
        <w:rPr>
          <w:rFonts w:ascii="Verdana" w:hAnsi="Verdana"/>
        </w:rPr>
        <w:t xml:space="preserve">By submitting a </w:t>
      </w:r>
      <w:r>
        <w:rPr>
          <w:rFonts w:ascii="Verdana" w:hAnsi="Verdana"/>
        </w:rPr>
        <w:t>PQQ</w:t>
      </w:r>
      <w:r w:rsidRPr="00930F85">
        <w:rPr>
          <w:rFonts w:ascii="Verdana" w:hAnsi="Verdana"/>
        </w:rPr>
        <w:t xml:space="preserve">, </w:t>
      </w:r>
      <w:r>
        <w:rPr>
          <w:rFonts w:ascii="Verdana" w:hAnsi="Verdana"/>
        </w:rPr>
        <w:t>the Applicant</w:t>
      </w:r>
      <w:r w:rsidRPr="00930F85">
        <w:rPr>
          <w:rFonts w:ascii="Verdana" w:hAnsi="Verdana"/>
        </w:rPr>
        <w:t xml:space="preserve"> confirm</w:t>
      </w:r>
      <w:r>
        <w:rPr>
          <w:rFonts w:ascii="Verdana" w:hAnsi="Verdana"/>
        </w:rPr>
        <w:t>s</w:t>
      </w:r>
      <w:r w:rsidRPr="00930F85">
        <w:rPr>
          <w:rFonts w:ascii="Verdana" w:hAnsi="Verdana"/>
        </w:rPr>
        <w:t xml:space="preserve"> that </w:t>
      </w:r>
      <w:r>
        <w:rPr>
          <w:rFonts w:ascii="Verdana" w:hAnsi="Verdana"/>
        </w:rPr>
        <w:t>it</w:t>
      </w:r>
      <w:r w:rsidRPr="00930F85">
        <w:rPr>
          <w:rFonts w:ascii="Verdana" w:hAnsi="Verdana"/>
        </w:rPr>
        <w:t xml:space="preserve"> ha</w:t>
      </w:r>
      <w:r>
        <w:rPr>
          <w:rFonts w:ascii="Verdana" w:hAnsi="Verdana"/>
        </w:rPr>
        <w:t>s</w:t>
      </w:r>
      <w:r w:rsidRPr="00930F85">
        <w:rPr>
          <w:rFonts w:ascii="Verdana" w:hAnsi="Verdana"/>
        </w:rPr>
        <w:t xml:space="preserve"> informed all individuals identified in the </w:t>
      </w:r>
      <w:r>
        <w:rPr>
          <w:rFonts w:ascii="Verdana" w:hAnsi="Verdana"/>
        </w:rPr>
        <w:t>PQQ</w:t>
      </w:r>
      <w:r w:rsidRPr="00930F85">
        <w:rPr>
          <w:rFonts w:ascii="Verdana" w:hAnsi="Verdana"/>
        </w:rPr>
        <w:t xml:space="preserve"> that </w:t>
      </w:r>
      <w:r>
        <w:rPr>
          <w:rFonts w:ascii="Verdana" w:hAnsi="Verdana"/>
        </w:rPr>
        <w:t>it</w:t>
      </w:r>
      <w:r w:rsidRPr="00930F85">
        <w:rPr>
          <w:rFonts w:ascii="Verdana" w:hAnsi="Verdana"/>
        </w:rPr>
        <w:t xml:space="preserve"> will share their personal data in this way. </w:t>
      </w:r>
      <w:r>
        <w:rPr>
          <w:rFonts w:ascii="Verdana" w:hAnsi="Verdana"/>
        </w:rPr>
        <w:t>The Applicant</w:t>
      </w:r>
      <w:r w:rsidRPr="00930F85">
        <w:rPr>
          <w:rFonts w:ascii="Verdana" w:hAnsi="Verdana"/>
        </w:rPr>
        <w:t xml:space="preserve"> acknowledge</w:t>
      </w:r>
      <w:r>
        <w:rPr>
          <w:rFonts w:ascii="Verdana" w:hAnsi="Verdana"/>
        </w:rPr>
        <w:t>s</w:t>
      </w:r>
      <w:r w:rsidRPr="00930F85">
        <w:rPr>
          <w:rFonts w:ascii="Verdana" w:hAnsi="Verdana"/>
        </w:rPr>
        <w:t xml:space="preserve"> that S4C will process all personal data provided as part of the </w:t>
      </w:r>
      <w:r>
        <w:rPr>
          <w:rFonts w:ascii="Verdana" w:hAnsi="Verdana"/>
        </w:rPr>
        <w:t>PQQ</w:t>
      </w:r>
      <w:r w:rsidRPr="00930F85">
        <w:rPr>
          <w:rFonts w:ascii="Verdana" w:hAnsi="Verdana"/>
        </w:rPr>
        <w:t xml:space="preserve"> in accordance with applicable data protection legislation (including the General Data Protection Regulation 2016 and the Data Protection Act 2018). The S4C Privacy Notice is available on www.s4c.cymru and </w:t>
      </w:r>
      <w:r>
        <w:rPr>
          <w:rFonts w:ascii="Verdana" w:hAnsi="Verdana"/>
        </w:rPr>
        <w:t>Applicants</w:t>
      </w:r>
      <w:r w:rsidRPr="00930F85">
        <w:rPr>
          <w:rFonts w:ascii="Verdana" w:hAnsi="Verdana"/>
        </w:rPr>
        <w:t xml:space="preserve"> hereby confirm that </w:t>
      </w:r>
      <w:r>
        <w:rPr>
          <w:rFonts w:ascii="Verdana" w:hAnsi="Verdana"/>
        </w:rPr>
        <w:t>they</w:t>
      </w:r>
      <w:r w:rsidRPr="00930F85">
        <w:rPr>
          <w:rFonts w:ascii="Verdana" w:hAnsi="Verdana"/>
        </w:rPr>
        <w:t xml:space="preserve"> will notify all individuals whose personal data is provided to S4C of this paragraph. S4C will process any personal data provided in </w:t>
      </w:r>
      <w:r>
        <w:rPr>
          <w:rFonts w:ascii="Verdana" w:hAnsi="Verdana"/>
        </w:rPr>
        <w:t>PQQs</w:t>
      </w:r>
      <w:r w:rsidRPr="00930F85">
        <w:rPr>
          <w:rFonts w:ascii="Verdana" w:hAnsi="Verdana"/>
        </w:rPr>
        <w:t xml:space="preserve"> on the basis that it is in </w:t>
      </w:r>
      <w:r>
        <w:rPr>
          <w:rFonts w:ascii="Verdana" w:hAnsi="Verdana"/>
        </w:rPr>
        <w:t>the Applicant</w:t>
      </w:r>
      <w:r w:rsidRPr="00930F85">
        <w:rPr>
          <w:rFonts w:ascii="Verdana" w:hAnsi="Verdana"/>
        </w:rPr>
        <w:t xml:space="preserve"> and S4C’s legitimate interests to process all personal data provided as part of the </w:t>
      </w:r>
      <w:r>
        <w:rPr>
          <w:rFonts w:ascii="Verdana" w:hAnsi="Verdana"/>
        </w:rPr>
        <w:t>PQQ</w:t>
      </w:r>
      <w:r w:rsidRPr="00930F85">
        <w:rPr>
          <w:rFonts w:ascii="Verdana" w:hAnsi="Verdana"/>
        </w:rPr>
        <w:t xml:space="preserve"> for the purposes of evaluating the </w:t>
      </w:r>
      <w:r>
        <w:rPr>
          <w:rFonts w:ascii="Verdana" w:hAnsi="Verdana"/>
        </w:rPr>
        <w:t>PQQ</w:t>
      </w:r>
      <w:r w:rsidRPr="00930F85">
        <w:rPr>
          <w:rFonts w:ascii="Verdana" w:hAnsi="Verdana"/>
        </w:rPr>
        <w:t xml:space="preserve"> and contacting </w:t>
      </w:r>
      <w:r>
        <w:rPr>
          <w:rFonts w:ascii="Verdana" w:hAnsi="Verdana"/>
        </w:rPr>
        <w:t>Applicants</w:t>
      </w:r>
      <w:r w:rsidRPr="00930F85">
        <w:rPr>
          <w:rFonts w:ascii="Verdana" w:hAnsi="Verdana"/>
        </w:rPr>
        <w:t xml:space="preserve"> as part of this process.</w:t>
      </w:r>
    </w:p>
    <w:p w14:paraId="07CD5E21" w14:textId="77777777" w:rsidR="00981423" w:rsidRDefault="00981423" w:rsidP="00205AA7">
      <w:pPr>
        <w:ind w:left="1400" w:right="567"/>
        <w:jc w:val="both"/>
        <w:rPr>
          <w:rFonts w:ascii="Verdana" w:hAnsi="Verdana"/>
        </w:rPr>
      </w:pPr>
    </w:p>
    <w:p w14:paraId="6CA0C0BF" w14:textId="77777777" w:rsidR="00930F85" w:rsidRPr="00045E7E" w:rsidRDefault="00930F85" w:rsidP="00205AA7">
      <w:pPr>
        <w:ind w:left="1400" w:right="567"/>
        <w:jc w:val="both"/>
        <w:rPr>
          <w:rFonts w:ascii="Verdana" w:hAnsi="Verdana"/>
        </w:rPr>
      </w:pPr>
    </w:p>
    <w:p w14:paraId="6E0F5865" w14:textId="77777777" w:rsidR="00981423" w:rsidRPr="00045E7E" w:rsidRDefault="00C96EA7" w:rsidP="00205AA7">
      <w:pPr>
        <w:ind w:left="1400" w:right="567"/>
        <w:jc w:val="both"/>
        <w:rPr>
          <w:rFonts w:ascii="Verdana" w:hAnsi="Verdana"/>
          <w:b/>
          <w:color w:val="auto"/>
        </w:rPr>
      </w:pPr>
      <w:r w:rsidRPr="00045E7E">
        <w:rPr>
          <w:rFonts w:ascii="Verdana" w:hAnsi="Verdana"/>
          <w:b/>
          <w:color w:val="auto"/>
        </w:rPr>
        <w:t>4.</w:t>
      </w:r>
      <w:r w:rsidRPr="00045E7E">
        <w:rPr>
          <w:rFonts w:ascii="Verdana" w:hAnsi="Verdana"/>
          <w:b/>
          <w:color w:val="auto"/>
        </w:rPr>
        <w:tab/>
      </w:r>
      <w:r w:rsidRPr="00045E7E">
        <w:rPr>
          <w:rFonts w:ascii="Verdana" w:hAnsi="Verdana"/>
          <w:b/>
          <w:color w:val="auto"/>
        </w:rPr>
        <w:tab/>
      </w:r>
      <w:r w:rsidR="001E4B6B" w:rsidRPr="00045E7E">
        <w:rPr>
          <w:rFonts w:ascii="Verdana" w:hAnsi="Verdana"/>
          <w:b/>
          <w:color w:val="auto"/>
        </w:rPr>
        <w:t xml:space="preserve">Instructions for Submission of the Completed </w:t>
      </w:r>
      <w:r w:rsidR="009C65AC" w:rsidRPr="00045E7E">
        <w:rPr>
          <w:rFonts w:ascii="Verdana" w:hAnsi="Verdana"/>
          <w:b/>
          <w:color w:val="auto"/>
        </w:rPr>
        <w:t>PQQ</w:t>
      </w:r>
    </w:p>
    <w:p w14:paraId="5DBF0204" w14:textId="77777777" w:rsidR="00981423" w:rsidRPr="00045E7E" w:rsidRDefault="00981423" w:rsidP="00205AA7">
      <w:pPr>
        <w:ind w:left="1400" w:right="567"/>
        <w:jc w:val="both"/>
        <w:rPr>
          <w:rFonts w:ascii="Verdana" w:hAnsi="Verdana"/>
        </w:rPr>
      </w:pPr>
    </w:p>
    <w:p w14:paraId="03BD3FE1" w14:textId="0F6441B4" w:rsidR="00981423" w:rsidRPr="00045E7E" w:rsidRDefault="00981423" w:rsidP="00205AA7">
      <w:pPr>
        <w:ind w:left="1400" w:right="567"/>
        <w:jc w:val="both"/>
        <w:rPr>
          <w:rFonts w:ascii="Verdana" w:hAnsi="Verdana"/>
        </w:rPr>
      </w:pPr>
      <w:r w:rsidRPr="00045E7E">
        <w:rPr>
          <w:rFonts w:ascii="Verdana" w:hAnsi="Verdana"/>
        </w:rPr>
        <w:t xml:space="preserve">The completed </w:t>
      </w:r>
      <w:r w:rsidR="009C65AC" w:rsidRPr="00045E7E">
        <w:rPr>
          <w:rFonts w:ascii="Verdana" w:hAnsi="Verdana"/>
        </w:rPr>
        <w:t>PQQ</w:t>
      </w:r>
      <w:r w:rsidRPr="00045E7E">
        <w:rPr>
          <w:rFonts w:ascii="Verdana" w:hAnsi="Verdana"/>
        </w:rPr>
        <w:t xml:space="preserve"> must be scanned and submitted in electronic format only</w:t>
      </w:r>
      <w:r w:rsidR="00574FDD">
        <w:rPr>
          <w:rFonts w:ascii="Verdana" w:hAnsi="Verdana"/>
        </w:rPr>
        <w:t>,</w:t>
      </w:r>
      <w:r w:rsidRPr="00045E7E">
        <w:rPr>
          <w:rFonts w:ascii="Verdana" w:hAnsi="Verdana"/>
        </w:rPr>
        <w:t xml:space="preserve"> by email addressed to: </w:t>
      </w:r>
      <w:r w:rsidR="005307D6">
        <w:rPr>
          <w:rFonts w:ascii="Verdana" w:hAnsi="Verdana"/>
        </w:rPr>
        <w:t>chwaraeon.tendr@s4c.cymru</w:t>
      </w:r>
      <w:r w:rsidR="00C420F6" w:rsidRPr="00045E7E">
        <w:rPr>
          <w:rFonts w:ascii="Verdana" w:hAnsi="Verdana"/>
        </w:rPr>
        <w:t xml:space="preserve"> </w:t>
      </w:r>
      <w:r w:rsidRPr="00045E7E">
        <w:rPr>
          <w:rFonts w:ascii="Verdana" w:hAnsi="Verdana"/>
        </w:rPr>
        <w:t xml:space="preserve">and must be received by S4C no later than </w:t>
      </w:r>
      <w:r w:rsidR="005307D6" w:rsidRPr="005307D6">
        <w:rPr>
          <w:rFonts w:ascii="Verdana" w:hAnsi="Verdana"/>
        </w:rPr>
        <w:t>18</w:t>
      </w:r>
      <w:r w:rsidR="00477F02">
        <w:rPr>
          <w:rFonts w:ascii="Verdana" w:hAnsi="Verdana"/>
        </w:rPr>
        <w:t>:</w:t>
      </w:r>
      <w:r w:rsidR="005307D6" w:rsidRPr="005307D6">
        <w:rPr>
          <w:rFonts w:ascii="Verdana" w:hAnsi="Verdana"/>
        </w:rPr>
        <w:t xml:space="preserve">00 </w:t>
      </w:r>
      <w:r w:rsidR="00477F02">
        <w:rPr>
          <w:rFonts w:ascii="Verdana" w:hAnsi="Verdana"/>
        </w:rPr>
        <w:t xml:space="preserve">Tuesday, </w:t>
      </w:r>
      <w:r w:rsidR="005307D6" w:rsidRPr="005307D6">
        <w:rPr>
          <w:rFonts w:ascii="Verdana" w:hAnsi="Verdana"/>
        </w:rPr>
        <w:t>February 19th</w:t>
      </w:r>
      <w:proofErr w:type="gramStart"/>
      <w:r w:rsidR="005307D6" w:rsidRPr="005307D6">
        <w:rPr>
          <w:rFonts w:ascii="Verdana" w:hAnsi="Verdana"/>
        </w:rPr>
        <w:t xml:space="preserve"> 2019</w:t>
      </w:r>
      <w:proofErr w:type="gramEnd"/>
      <w:r w:rsidR="00574FDD">
        <w:rPr>
          <w:rFonts w:ascii="Verdana" w:hAnsi="Verdana"/>
        </w:rPr>
        <w:t>.</w:t>
      </w:r>
    </w:p>
    <w:p w14:paraId="0E4847D9" w14:textId="77777777" w:rsidR="00C420F6" w:rsidRPr="00045E7E" w:rsidRDefault="00C420F6" w:rsidP="00205AA7">
      <w:pPr>
        <w:ind w:left="1400" w:right="567"/>
        <w:jc w:val="both"/>
        <w:rPr>
          <w:rFonts w:ascii="Verdana" w:hAnsi="Verdana"/>
        </w:rPr>
      </w:pPr>
    </w:p>
    <w:p w14:paraId="05F910A6" w14:textId="77777777" w:rsidR="007648AA" w:rsidRPr="00045E7E" w:rsidRDefault="00BE77B3" w:rsidP="00205AA7">
      <w:pPr>
        <w:ind w:left="1400" w:right="567"/>
        <w:jc w:val="both"/>
        <w:rPr>
          <w:rFonts w:ascii="Verdana" w:hAnsi="Verdana"/>
        </w:rPr>
      </w:pPr>
      <w:r w:rsidRPr="00045E7E">
        <w:rPr>
          <w:rFonts w:ascii="Verdana" w:hAnsi="Verdana"/>
        </w:rPr>
        <w:t>Separate</w:t>
      </w:r>
      <w:r w:rsidR="007648AA" w:rsidRPr="00045E7E">
        <w:rPr>
          <w:rFonts w:ascii="Verdana" w:hAnsi="Verdana"/>
        </w:rPr>
        <w:t xml:space="preserve"> continuation sheets may be added should you exp</w:t>
      </w:r>
      <w:r w:rsidR="00C420F6" w:rsidRPr="00045E7E">
        <w:rPr>
          <w:rFonts w:ascii="Verdana" w:hAnsi="Verdana"/>
        </w:rPr>
        <w:t xml:space="preserve">erience insufficient space to </w:t>
      </w:r>
      <w:r w:rsidR="007648AA" w:rsidRPr="00045E7E">
        <w:rPr>
          <w:rFonts w:ascii="Verdana" w:hAnsi="Verdana"/>
        </w:rPr>
        <w:t>provide your response to any question.</w:t>
      </w:r>
    </w:p>
    <w:p w14:paraId="3F00685A" w14:textId="77777777" w:rsidR="00981423" w:rsidRPr="00045E7E" w:rsidRDefault="00981423" w:rsidP="00205AA7">
      <w:pPr>
        <w:ind w:left="1400" w:right="567"/>
        <w:jc w:val="both"/>
        <w:rPr>
          <w:rFonts w:ascii="Verdana" w:hAnsi="Verdana"/>
        </w:rPr>
      </w:pPr>
    </w:p>
    <w:p w14:paraId="37CCC83D" w14:textId="14528E8A" w:rsidR="005307D6" w:rsidRPr="00045E7E" w:rsidRDefault="00981423" w:rsidP="00205AA7">
      <w:pPr>
        <w:ind w:left="1400" w:right="567"/>
        <w:jc w:val="both"/>
        <w:rPr>
          <w:rFonts w:ascii="Verdana" w:hAnsi="Verdana"/>
        </w:rPr>
      </w:pPr>
      <w:r w:rsidRPr="00045E7E">
        <w:rPr>
          <w:rFonts w:ascii="Verdana" w:hAnsi="Verdana"/>
        </w:rPr>
        <w:t xml:space="preserve">The e-mail containing the completed </w:t>
      </w:r>
      <w:r w:rsidR="009C65AC" w:rsidRPr="00045E7E">
        <w:rPr>
          <w:rFonts w:ascii="Verdana" w:hAnsi="Verdana"/>
        </w:rPr>
        <w:t>PQQ</w:t>
      </w:r>
      <w:r w:rsidRPr="00045E7E">
        <w:rPr>
          <w:rFonts w:ascii="Verdana" w:hAnsi="Verdana"/>
        </w:rPr>
        <w:t xml:space="preserve"> should be clearly marked “</w:t>
      </w:r>
      <w:r w:rsidR="009C65AC" w:rsidRPr="00045E7E">
        <w:rPr>
          <w:rFonts w:ascii="Verdana" w:hAnsi="Verdana"/>
        </w:rPr>
        <w:t>PQQ</w:t>
      </w:r>
      <w:r w:rsidRPr="00045E7E">
        <w:rPr>
          <w:rFonts w:ascii="Verdana" w:hAnsi="Verdana"/>
        </w:rPr>
        <w:t xml:space="preserve"> –</w:t>
      </w:r>
      <w:r w:rsidR="0045100B" w:rsidRPr="00045E7E">
        <w:rPr>
          <w:rFonts w:ascii="Verdana" w:hAnsi="Verdana"/>
        </w:rPr>
        <w:t xml:space="preserve"> </w:t>
      </w:r>
      <w:r w:rsidR="005307D6" w:rsidRPr="005307D6">
        <w:rPr>
          <w:rFonts w:ascii="Verdana" w:hAnsi="Verdana"/>
        </w:rPr>
        <w:t>S4C’s coverage of the World Rugby Under 20 Championship 2019</w:t>
      </w:r>
      <w:r w:rsidR="005307D6">
        <w:rPr>
          <w:rFonts w:ascii="Verdana" w:hAnsi="Verdana"/>
        </w:rPr>
        <w:t>”</w:t>
      </w:r>
      <w:r w:rsidR="005307D6" w:rsidRPr="005307D6" w:rsidDel="005307D6">
        <w:rPr>
          <w:rFonts w:ascii="Verdana" w:hAnsi="Verdana"/>
        </w:rPr>
        <w:t xml:space="preserve"> </w:t>
      </w:r>
    </w:p>
    <w:p w14:paraId="462A8AE0" w14:textId="77777777" w:rsidR="00326336" w:rsidRPr="00045E7E" w:rsidRDefault="00326336" w:rsidP="00205AA7">
      <w:pPr>
        <w:ind w:left="1400" w:right="567"/>
        <w:jc w:val="both"/>
        <w:rPr>
          <w:rFonts w:ascii="Verdana" w:hAnsi="Verdana"/>
        </w:rPr>
      </w:pPr>
    </w:p>
    <w:p w14:paraId="691E8E7C" w14:textId="77777777" w:rsidR="00887240" w:rsidRDefault="00887240" w:rsidP="00887240">
      <w:pPr>
        <w:ind w:left="1400" w:right="567"/>
        <w:jc w:val="both"/>
        <w:rPr>
          <w:rFonts w:ascii="Verdana" w:hAnsi="Verdana"/>
        </w:rPr>
      </w:pPr>
      <w:r>
        <w:rPr>
          <w:rFonts w:ascii="Verdana" w:hAnsi="Verdana"/>
        </w:rPr>
        <w:t xml:space="preserve">PQQs may be submitted in Welsh or English. </w:t>
      </w:r>
      <w:r w:rsidRPr="00897E75">
        <w:rPr>
          <w:rFonts w:ascii="Verdana" w:hAnsi="Verdana"/>
        </w:rPr>
        <w:t xml:space="preserve">A </w:t>
      </w:r>
      <w:r>
        <w:rPr>
          <w:rFonts w:ascii="Verdana" w:hAnsi="Verdana"/>
        </w:rPr>
        <w:t>PQQ</w:t>
      </w:r>
      <w:r w:rsidRPr="00897E75">
        <w:rPr>
          <w:rFonts w:ascii="Verdana" w:hAnsi="Verdana"/>
        </w:rPr>
        <w:t xml:space="preserve"> submitted in Welsh will be treated no less favourably than a </w:t>
      </w:r>
      <w:r>
        <w:rPr>
          <w:rFonts w:ascii="Verdana" w:hAnsi="Verdana"/>
        </w:rPr>
        <w:t>PQQ</w:t>
      </w:r>
      <w:r w:rsidRPr="00897E75">
        <w:rPr>
          <w:rFonts w:ascii="Verdana" w:hAnsi="Verdana"/>
        </w:rPr>
        <w:t xml:space="preserve"> submitted in English.</w:t>
      </w:r>
    </w:p>
    <w:p w14:paraId="544D2674" w14:textId="77777777" w:rsidR="00897E75" w:rsidRDefault="00897E75" w:rsidP="00205AA7">
      <w:pPr>
        <w:ind w:left="1400" w:right="567"/>
        <w:jc w:val="both"/>
        <w:rPr>
          <w:rFonts w:ascii="Verdana" w:hAnsi="Verdana"/>
        </w:rPr>
      </w:pPr>
    </w:p>
    <w:p w14:paraId="2EC91033" w14:textId="77777777" w:rsidR="00981423" w:rsidRPr="00045E7E" w:rsidRDefault="00981423" w:rsidP="00205AA7">
      <w:pPr>
        <w:ind w:left="1400" w:right="567"/>
        <w:jc w:val="both"/>
        <w:rPr>
          <w:rFonts w:ascii="Verdana" w:hAnsi="Verdana"/>
        </w:rPr>
      </w:pPr>
      <w:r w:rsidRPr="00045E7E">
        <w:rPr>
          <w:rFonts w:ascii="Verdana" w:hAnsi="Verdana"/>
        </w:rPr>
        <w:t xml:space="preserve">No </w:t>
      </w:r>
      <w:r w:rsidR="009C65AC" w:rsidRPr="00045E7E">
        <w:rPr>
          <w:rFonts w:ascii="Verdana" w:hAnsi="Verdana"/>
        </w:rPr>
        <w:t>PQQ</w:t>
      </w:r>
      <w:r w:rsidRPr="00045E7E">
        <w:rPr>
          <w:rFonts w:ascii="Verdana" w:hAnsi="Verdana"/>
        </w:rPr>
        <w:t xml:space="preserve"> submitted in any medium other than that detai</w:t>
      </w:r>
      <w:r w:rsidR="0045100B" w:rsidRPr="00045E7E">
        <w:rPr>
          <w:rFonts w:ascii="Verdana" w:hAnsi="Verdana"/>
        </w:rPr>
        <w:t>led in</w:t>
      </w:r>
      <w:r w:rsidR="000F2605" w:rsidRPr="00045E7E">
        <w:rPr>
          <w:rFonts w:ascii="Verdana" w:hAnsi="Verdana"/>
        </w:rPr>
        <w:t xml:space="preserve"> </w:t>
      </w:r>
      <w:r w:rsidR="00C420F6" w:rsidRPr="00045E7E">
        <w:rPr>
          <w:rFonts w:ascii="Verdana" w:hAnsi="Verdana"/>
        </w:rPr>
        <w:t xml:space="preserve">this </w:t>
      </w:r>
      <w:r w:rsidR="000F2605" w:rsidRPr="00045E7E">
        <w:rPr>
          <w:rFonts w:ascii="Verdana" w:hAnsi="Verdana"/>
        </w:rPr>
        <w:t>section</w:t>
      </w:r>
      <w:r w:rsidR="00C420F6" w:rsidRPr="00045E7E">
        <w:rPr>
          <w:rFonts w:ascii="Verdana" w:hAnsi="Verdana"/>
        </w:rPr>
        <w:t xml:space="preserve"> 4</w:t>
      </w:r>
      <w:r w:rsidRPr="00045E7E">
        <w:rPr>
          <w:rFonts w:ascii="Verdana" w:hAnsi="Verdana"/>
        </w:rPr>
        <w:t xml:space="preserve"> or received after the closing date</w:t>
      </w:r>
      <w:r w:rsidR="000F2605" w:rsidRPr="00045E7E">
        <w:rPr>
          <w:rFonts w:ascii="Verdana" w:hAnsi="Verdana"/>
        </w:rPr>
        <w:t xml:space="preserve"> and time detailed in </w:t>
      </w:r>
      <w:r w:rsidR="00C420F6" w:rsidRPr="00045E7E">
        <w:rPr>
          <w:rFonts w:ascii="Verdana" w:hAnsi="Verdana"/>
        </w:rPr>
        <w:t xml:space="preserve">this </w:t>
      </w:r>
      <w:r w:rsidR="000F2605" w:rsidRPr="00045E7E">
        <w:rPr>
          <w:rFonts w:ascii="Verdana" w:hAnsi="Verdana"/>
        </w:rPr>
        <w:t>section 4</w:t>
      </w:r>
      <w:r w:rsidRPr="00045E7E">
        <w:rPr>
          <w:rFonts w:ascii="Verdana" w:hAnsi="Verdana"/>
        </w:rPr>
        <w:t xml:space="preserve"> will be considered.</w:t>
      </w:r>
    </w:p>
    <w:p w14:paraId="727F491E" w14:textId="77777777" w:rsidR="00981423" w:rsidRPr="00045E7E" w:rsidRDefault="00981423" w:rsidP="00205AA7">
      <w:pPr>
        <w:ind w:left="1400" w:right="567"/>
        <w:jc w:val="both"/>
        <w:rPr>
          <w:rFonts w:ascii="Verdana" w:hAnsi="Verdana"/>
        </w:rPr>
      </w:pPr>
    </w:p>
    <w:p w14:paraId="182506E0" w14:textId="77777777" w:rsidR="002B0995" w:rsidRPr="00045E7E" w:rsidRDefault="00981423" w:rsidP="00205AA7">
      <w:pPr>
        <w:ind w:left="1400" w:right="567"/>
        <w:jc w:val="both"/>
        <w:rPr>
          <w:rFonts w:ascii="Verdana" w:hAnsi="Verdana"/>
        </w:rPr>
      </w:pPr>
      <w:r w:rsidRPr="00045E7E">
        <w:rPr>
          <w:rFonts w:ascii="Verdana" w:hAnsi="Verdana"/>
        </w:rPr>
        <w:t xml:space="preserve">It is the responsibility of the Applicant to ensure that its completed </w:t>
      </w:r>
      <w:r w:rsidR="009C65AC" w:rsidRPr="00045E7E">
        <w:rPr>
          <w:rFonts w:ascii="Verdana" w:hAnsi="Verdana"/>
        </w:rPr>
        <w:t>PQQ</w:t>
      </w:r>
      <w:r w:rsidRPr="00045E7E">
        <w:rPr>
          <w:rFonts w:ascii="Verdana" w:hAnsi="Verdana"/>
        </w:rPr>
        <w:t xml:space="preserve"> is </w:t>
      </w:r>
      <w:proofErr w:type="gramStart"/>
      <w:r w:rsidRPr="00045E7E">
        <w:rPr>
          <w:rFonts w:ascii="Verdana" w:hAnsi="Verdana"/>
        </w:rPr>
        <w:t>actually received</w:t>
      </w:r>
      <w:proofErr w:type="gramEnd"/>
      <w:r w:rsidRPr="00045E7E">
        <w:rPr>
          <w:rFonts w:ascii="Verdana" w:hAnsi="Verdana"/>
        </w:rPr>
        <w:t xml:space="preserve"> by S4C by the closing date and time detailed in</w:t>
      </w:r>
      <w:r w:rsidR="00C420F6" w:rsidRPr="00045E7E">
        <w:rPr>
          <w:rFonts w:ascii="Verdana" w:hAnsi="Verdana"/>
        </w:rPr>
        <w:t xml:space="preserve"> this</w:t>
      </w:r>
      <w:r w:rsidR="000F2605" w:rsidRPr="00045E7E">
        <w:rPr>
          <w:rFonts w:ascii="Verdana" w:hAnsi="Verdana"/>
        </w:rPr>
        <w:t xml:space="preserve"> section</w:t>
      </w:r>
      <w:r w:rsidRPr="00045E7E">
        <w:rPr>
          <w:rFonts w:ascii="Verdana" w:hAnsi="Verdana"/>
        </w:rPr>
        <w:t xml:space="preserve">. S4C accepts no responsibility for the shortcomings of any delivery system for any lost, delayed or defective </w:t>
      </w:r>
      <w:r w:rsidR="009C65AC" w:rsidRPr="00045E7E">
        <w:rPr>
          <w:rFonts w:ascii="Verdana" w:hAnsi="Verdana"/>
        </w:rPr>
        <w:t>PQQ</w:t>
      </w:r>
      <w:r w:rsidRPr="00045E7E">
        <w:rPr>
          <w:rFonts w:ascii="Verdana" w:hAnsi="Verdana"/>
        </w:rPr>
        <w:t xml:space="preserve">. It is up to the Applicant to ensure that its </w:t>
      </w:r>
      <w:r w:rsidR="009C65AC" w:rsidRPr="00045E7E">
        <w:rPr>
          <w:rFonts w:ascii="Verdana" w:hAnsi="Verdana"/>
        </w:rPr>
        <w:t>PQQ</w:t>
      </w:r>
      <w:r w:rsidRPr="00045E7E">
        <w:rPr>
          <w:rFonts w:ascii="Verdana" w:hAnsi="Verdana"/>
        </w:rPr>
        <w:t xml:space="preserve"> (and all related attachments) is completed in good time (</w:t>
      </w:r>
      <w:proofErr w:type="gramStart"/>
      <w:r w:rsidRPr="00045E7E">
        <w:rPr>
          <w:rFonts w:ascii="Verdana" w:hAnsi="Verdana"/>
        </w:rPr>
        <w:t>taking into account</w:t>
      </w:r>
      <w:proofErr w:type="gramEnd"/>
      <w:r w:rsidRPr="00045E7E">
        <w:rPr>
          <w:rFonts w:ascii="Verdana" w:hAnsi="Verdana"/>
        </w:rPr>
        <w:t xml:space="preserve"> the possibility of staff absences or technical failures) and is submitted by the closing date and time </w:t>
      </w:r>
      <w:r w:rsidR="00326336" w:rsidRPr="00045E7E">
        <w:rPr>
          <w:rFonts w:ascii="Verdana" w:hAnsi="Verdana"/>
        </w:rPr>
        <w:t xml:space="preserve">detailed </w:t>
      </w:r>
      <w:r w:rsidR="001220DB" w:rsidRPr="00045E7E">
        <w:rPr>
          <w:rFonts w:ascii="Verdana" w:hAnsi="Verdana"/>
        </w:rPr>
        <w:t xml:space="preserve">above </w:t>
      </w:r>
      <w:r w:rsidR="00326336" w:rsidRPr="00045E7E">
        <w:rPr>
          <w:rFonts w:ascii="Verdana" w:hAnsi="Verdana"/>
        </w:rPr>
        <w:t xml:space="preserve">in </w:t>
      </w:r>
      <w:r w:rsidR="000F2605" w:rsidRPr="00045E7E">
        <w:rPr>
          <w:rFonts w:ascii="Verdana" w:hAnsi="Verdana"/>
        </w:rPr>
        <w:t xml:space="preserve">section </w:t>
      </w:r>
      <w:r w:rsidR="00326336" w:rsidRPr="00045E7E">
        <w:rPr>
          <w:rFonts w:ascii="Verdana" w:hAnsi="Verdana"/>
        </w:rPr>
        <w:t>4</w:t>
      </w:r>
      <w:r w:rsidRPr="00045E7E">
        <w:rPr>
          <w:rFonts w:ascii="Verdana" w:hAnsi="Verdana"/>
        </w:rPr>
        <w:t xml:space="preserve">. </w:t>
      </w:r>
    </w:p>
    <w:p w14:paraId="5F858655" w14:textId="77777777" w:rsidR="002B0995" w:rsidRPr="00045E7E" w:rsidRDefault="002B0995" w:rsidP="00205AA7">
      <w:pPr>
        <w:ind w:left="1400" w:right="567"/>
        <w:jc w:val="both"/>
        <w:rPr>
          <w:rFonts w:ascii="Verdana" w:hAnsi="Verdana"/>
        </w:rPr>
      </w:pPr>
    </w:p>
    <w:p w14:paraId="207F453F" w14:textId="77777777" w:rsidR="002B0995" w:rsidRPr="00045E7E" w:rsidRDefault="002B0995" w:rsidP="00205AA7">
      <w:pPr>
        <w:ind w:left="1400" w:right="567"/>
        <w:jc w:val="both"/>
        <w:rPr>
          <w:rFonts w:ascii="Verdana" w:hAnsi="Verdana"/>
        </w:rPr>
      </w:pPr>
      <w:r w:rsidRPr="00045E7E">
        <w:rPr>
          <w:rFonts w:ascii="Verdana" w:hAnsi="Verdana"/>
        </w:rPr>
        <w:t>Please note that 20Mb is the maximum email size that S4C ca</w:t>
      </w:r>
      <w:r w:rsidR="00C420F6" w:rsidRPr="00045E7E">
        <w:rPr>
          <w:rFonts w:ascii="Verdana" w:hAnsi="Verdana"/>
        </w:rPr>
        <w:t xml:space="preserve">n accept and permissible file </w:t>
      </w:r>
      <w:r w:rsidRPr="00045E7E">
        <w:rPr>
          <w:rFonts w:ascii="Verdana" w:hAnsi="Verdana"/>
        </w:rPr>
        <w:t>formats are Word, Ex</w:t>
      </w:r>
      <w:r w:rsidR="00C420F6" w:rsidRPr="00045E7E">
        <w:rPr>
          <w:rFonts w:ascii="Verdana" w:hAnsi="Verdana"/>
        </w:rPr>
        <w:t xml:space="preserve">cel, PDF and Jpeg.  These file </w:t>
      </w:r>
      <w:r w:rsidRPr="00045E7E">
        <w:rPr>
          <w:rFonts w:ascii="Verdana" w:hAnsi="Verdana"/>
        </w:rPr>
        <w:t>formats are acceptable as Zip Files</w:t>
      </w:r>
      <w:r w:rsidR="00C420F6" w:rsidRPr="00045E7E">
        <w:rPr>
          <w:rFonts w:ascii="Verdana" w:hAnsi="Verdana"/>
        </w:rPr>
        <w:t>.  Applicants</w:t>
      </w:r>
      <w:r w:rsidRPr="00045E7E">
        <w:rPr>
          <w:rFonts w:ascii="Verdana" w:hAnsi="Verdana"/>
        </w:rPr>
        <w:t xml:space="preserve"> should be aware that their own ISP (Internet </w:t>
      </w:r>
      <w:r w:rsidR="00C420F6" w:rsidRPr="00045E7E">
        <w:rPr>
          <w:rFonts w:ascii="Verdana" w:hAnsi="Verdana"/>
        </w:rPr>
        <w:t xml:space="preserve">Service Provider) may impose </w:t>
      </w:r>
      <w:r w:rsidRPr="00045E7E">
        <w:rPr>
          <w:rFonts w:ascii="Verdana" w:hAnsi="Verdana"/>
        </w:rPr>
        <w:t>lower limits on the maximum email capacity and as such are ad</w:t>
      </w:r>
      <w:r w:rsidR="00C420F6" w:rsidRPr="00045E7E">
        <w:rPr>
          <w:rFonts w:ascii="Verdana" w:hAnsi="Verdana"/>
        </w:rPr>
        <w:t xml:space="preserve">vised to check the size limit </w:t>
      </w:r>
      <w:r w:rsidRPr="00045E7E">
        <w:rPr>
          <w:rFonts w:ascii="Verdana" w:hAnsi="Verdana"/>
        </w:rPr>
        <w:t>with their own ISP or IT department well in advance of despatch and deadline.</w:t>
      </w:r>
    </w:p>
    <w:p w14:paraId="4D90379C" w14:textId="77777777" w:rsidR="002B0995" w:rsidRPr="00045E7E" w:rsidRDefault="002B0995" w:rsidP="00205AA7">
      <w:pPr>
        <w:ind w:left="1400" w:right="567"/>
        <w:jc w:val="both"/>
        <w:rPr>
          <w:rFonts w:ascii="Verdana" w:hAnsi="Verdana"/>
        </w:rPr>
      </w:pPr>
      <w:r w:rsidRPr="00045E7E">
        <w:rPr>
          <w:rFonts w:ascii="Verdana" w:hAnsi="Verdana"/>
        </w:rPr>
        <w:t xml:space="preserve"> </w:t>
      </w:r>
    </w:p>
    <w:p w14:paraId="30B23E94" w14:textId="77777777" w:rsidR="002B0995" w:rsidRPr="00045E7E" w:rsidRDefault="002B0995" w:rsidP="00205AA7">
      <w:pPr>
        <w:ind w:left="1400" w:right="567"/>
        <w:jc w:val="both"/>
        <w:rPr>
          <w:rFonts w:ascii="Verdana" w:hAnsi="Verdana"/>
        </w:rPr>
      </w:pPr>
      <w:r w:rsidRPr="00045E7E">
        <w:rPr>
          <w:rFonts w:ascii="Verdana" w:hAnsi="Verdana"/>
        </w:rPr>
        <w:t>Proof of despatching will not be deemed to be proof of deliv</w:t>
      </w:r>
      <w:r w:rsidR="00964AC3" w:rsidRPr="00045E7E">
        <w:rPr>
          <w:rFonts w:ascii="Verdana" w:hAnsi="Verdana"/>
        </w:rPr>
        <w:t xml:space="preserve">ery and Applicants are advised </w:t>
      </w:r>
      <w:r w:rsidRPr="00045E7E">
        <w:rPr>
          <w:rFonts w:ascii="Verdana" w:hAnsi="Verdana"/>
        </w:rPr>
        <w:t xml:space="preserve">to seek an acknowledgement of receipt in a </w:t>
      </w:r>
      <w:r w:rsidR="00BE77B3" w:rsidRPr="00045E7E">
        <w:rPr>
          <w:rFonts w:ascii="Verdana" w:hAnsi="Verdana"/>
        </w:rPr>
        <w:t>separate</w:t>
      </w:r>
      <w:r w:rsidRPr="00045E7E">
        <w:rPr>
          <w:rFonts w:ascii="Verdana" w:hAnsi="Verdana"/>
        </w:rPr>
        <w:t xml:space="preserve"> email.</w:t>
      </w:r>
    </w:p>
    <w:p w14:paraId="4117849D" w14:textId="77777777" w:rsidR="002B0995" w:rsidRPr="00045E7E" w:rsidRDefault="002B0995" w:rsidP="00205AA7">
      <w:pPr>
        <w:ind w:left="1400" w:right="567"/>
        <w:jc w:val="both"/>
        <w:rPr>
          <w:rFonts w:ascii="Verdana" w:hAnsi="Verdana"/>
        </w:rPr>
      </w:pPr>
    </w:p>
    <w:p w14:paraId="3E475480" w14:textId="77777777" w:rsidR="00981423" w:rsidRPr="00045E7E" w:rsidRDefault="002B0995" w:rsidP="00205AA7">
      <w:pPr>
        <w:ind w:left="1400" w:right="567"/>
        <w:jc w:val="both"/>
        <w:rPr>
          <w:rFonts w:ascii="Verdana" w:hAnsi="Verdana"/>
        </w:rPr>
      </w:pPr>
      <w:r w:rsidRPr="00045E7E">
        <w:rPr>
          <w:rFonts w:ascii="Verdana" w:hAnsi="Verdana"/>
        </w:rPr>
        <w:tab/>
      </w:r>
    </w:p>
    <w:p w14:paraId="518187B1" w14:textId="77777777" w:rsidR="00981423" w:rsidRPr="00045E7E" w:rsidRDefault="00C96EA7" w:rsidP="00205AA7">
      <w:pPr>
        <w:ind w:left="1400" w:right="567"/>
        <w:jc w:val="both"/>
        <w:rPr>
          <w:rFonts w:ascii="Verdana" w:hAnsi="Verdana"/>
          <w:b/>
        </w:rPr>
      </w:pPr>
      <w:r w:rsidRPr="00045E7E">
        <w:rPr>
          <w:rFonts w:ascii="Verdana" w:hAnsi="Verdana"/>
          <w:b/>
        </w:rPr>
        <w:t>5.</w:t>
      </w:r>
      <w:r w:rsidRPr="00045E7E">
        <w:rPr>
          <w:rFonts w:ascii="Verdana" w:hAnsi="Verdana"/>
          <w:b/>
        </w:rPr>
        <w:tab/>
      </w:r>
      <w:r w:rsidRPr="00045E7E">
        <w:rPr>
          <w:rFonts w:ascii="Verdana" w:hAnsi="Verdana"/>
          <w:b/>
        </w:rPr>
        <w:tab/>
      </w:r>
      <w:r w:rsidR="001E4B6B" w:rsidRPr="00045E7E">
        <w:rPr>
          <w:rFonts w:ascii="Verdana" w:hAnsi="Verdana"/>
          <w:b/>
        </w:rPr>
        <w:t>Further Information and Guidance</w:t>
      </w:r>
    </w:p>
    <w:p w14:paraId="713F7F4B" w14:textId="77777777" w:rsidR="00981423" w:rsidRPr="00045E7E" w:rsidRDefault="00981423" w:rsidP="00205AA7">
      <w:pPr>
        <w:ind w:left="1400" w:right="567"/>
        <w:jc w:val="both"/>
        <w:rPr>
          <w:rFonts w:ascii="Verdana" w:hAnsi="Verdana"/>
        </w:rPr>
      </w:pPr>
    </w:p>
    <w:p w14:paraId="0DFD99B9" w14:textId="282AF1A8" w:rsidR="00981423" w:rsidRPr="00045E7E" w:rsidRDefault="00981423" w:rsidP="00205AA7">
      <w:pPr>
        <w:ind w:left="1400" w:right="567"/>
        <w:jc w:val="both"/>
        <w:rPr>
          <w:rFonts w:ascii="Verdana" w:hAnsi="Verdana"/>
        </w:rPr>
      </w:pPr>
      <w:r w:rsidRPr="00045E7E">
        <w:rPr>
          <w:rFonts w:ascii="Verdana" w:hAnsi="Verdana"/>
        </w:rPr>
        <w:t>Please note that no queries or requests for information relating to this tender process should be addressed to any individual officer, employee or representative of S4C</w:t>
      </w:r>
      <w:r w:rsidR="005307D6">
        <w:rPr>
          <w:rFonts w:ascii="Verdana" w:hAnsi="Verdana"/>
        </w:rPr>
        <w:t>.</w:t>
      </w:r>
    </w:p>
    <w:p w14:paraId="77347FAD" w14:textId="77777777" w:rsidR="00981423" w:rsidRPr="00045E7E" w:rsidRDefault="00981423" w:rsidP="00205AA7">
      <w:pPr>
        <w:ind w:left="1400" w:right="567"/>
        <w:jc w:val="both"/>
        <w:rPr>
          <w:rFonts w:ascii="Verdana" w:hAnsi="Verdana"/>
        </w:rPr>
      </w:pPr>
    </w:p>
    <w:p w14:paraId="34130A95" w14:textId="15E70E32" w:rsidR="00981423" w:rsidRPr="00045E7E" w:rsidRDefault="00922D18" w:rsidP="00205AA7">
      <w:pPr>
        <w:ind w:left="1400" w:right="567"/>
        <w:jc w:val="both"/>
        <w:rPr>
          <w:rFonts w:ascii="Verdana" w:hAnsi="Verdana"/>
        </w:rPr>
      </w:pPr>
      <w:r>
        <w:rPr>
          <w:rFonts w:ascii="Verdana" w:hAnsi="Verdana"/>
        </w:rPr>
        <w:t>Useful information can be found</w:t>
      </w:r>
      <w:r>
        <w:rPr>
          <w:rFonts w:ascii="Verdana" w:hAnsi="Verdana"/>
        </w:rPr>
        <w:t xml:space="preserve"> </w:t>
      </w:r>
      <w:r w:rsidR="00981423" w:rsidRPr="00045E7E">
        <w:rPr>
          <w:rFonts w:ascii="Verdana" w:hAnsi="Verdana"/>
        </w:rPr>
        <w:t>at:</w:t>
      </w:r>
      <w:r w:rsidR="005307D6">
        <w:rPr>
          <w:rFonts w:ascii="Verdana" w:hAnsi="Verdana"/>
        </w:rPr>
        <w:t xml:space="preserve"> </w:t>
      </w:r>
      <w:bookmarkStart w:id="1" w:name="_Hlk791612"/>
      <w:r w:rsidR="005307D6" w:rsidRPr="005307D6">
        <w:rPr>
          <w:rFonts w:ascii="Verdana" w:hAnsi="Verdana"/>
        </w:rPr>
        <w:t>www.s4c.cymru/en/tenders/</w:t>
      </w:r>
      <w:r w:rsidR="005307D6" w:rsidRPr="005307D6" w:rsidDel="005307D6">
        <w:rPr>
          <w:rFonts w:ascii="Verdana" w:hAnsi="Verdana"/>
        </w:rPr>
        <w:t xml:space="preserve"> </w:t>
      </w:r>
      <w:bookmarkEnd w:id="1"/>
    </w:p>
    <w:p w14:paraId="5989BDFC" w14:textId="77777777" w:rsidR="00981423" w:rsidRPr="00045E7E" w:rsidRDefault="00981423" w:rsidP="00205AA7">
      <w:pPr>
        <w:ind w:left="1400" w:right="567"/>
        <w:jc w:val="both"/>
        <w:rPr>
          <w:rFonts w:ascii="Verdana" w:hAnsi="Verdana"/>
        </w:rPr>
      </w:pPr>
    </w:p>
    <w:p w14:paraId="144A4DCF" w14:textId="77777777" w:rsidR="006E10F1" w:rsidRPr="00045E7E" w:rsidRDefault="006E10F1" w:rsidP="00B70510">
      <w:pPr>
        <w:ind w:right="567"/>
        <w:jc w:val="both"/>
        <w:rPr>
          <w:rFonts w:ascii="Verdana" w:hAnsi="Verdana"/>
          <w:b/>
        </w:rPr>
      </w:pPr>
    </w:p>
    <w:p w14:paraId="0197A8D6" w14:textId="77777777" w:rsidR="00981423" w:rsidRPr="00045E7E" w:rsidRDefault="00C96EA7" w:rsidP="00205AA7">
      <w:pPr>
        <w:ind w:left="1400" w:right="567"/>
        <w:jc w:val="both"/>
        <w:rPr>
          <w:rFonts w:ascii="Verdana" w:hAnsi="Verdana"/>
          <w:b/>
        </w:rPr>
      </w:pPr>
      <w:r w:rsidRPr="00045E7E">
        <w:rPr>
          <w:rFonts w:ascii="Verdana" w:hAnsi="Verdana"/>
          <w:b/>
        </w:rPr>
        <w:t>6.</w:t>
      </w:r>
      <w:r w:rsidRPr="00045E7E">
        <w:rPr>
          <w:rFonts w:ascii="Verdana" w:hAnsi="Verdana"/>
          <w:b/>
        </w:rPr>
        <w:tab/>
      </w:r>
      <w:r w:rsidRPr="00045E7E">
        <w:rPr>
          <w:rFonts w:ascii="Verdana" w:hAnsi="Verdana"/>
          <w:b/>
        </w:rPr>
        <w:tab/>
      </w:r>
      <w:r w:rsidR="001E4B6B" w:rsidRPr="00045E7E">
        <w:rPr>
          <w:rFonts w:ascii="Verdana" w:hAnsi="Verdana"/>
          <w:b/>
        </w:rPr>
        <w:t>Short-Listing Applicants</w:t>
      </w:r>
    </w:p>
    <w:p w14:paraId="3234DAC8" w14:textId="77777777" w:rsidR="00981423" w:rsidRPr="00045E7E" w:rsidRDefault="00981423" w:rsidP="00205AA7">
      <w:pPr>
        <w:ind w:left="1400" w:right="567"/>
        <w:jc w:val="both"/>
        <w:rPr>
          <w:rFonts w:ascii="Verdana" w:hAnsi="Verdana"/>
        </w:rPr>
      </w:pPr>
    </w:p>
    <w:p w14:paraId="30B9F79C" w14:textId="77777777" w:rsidR="00981423" w:rsidRPr="00045E7E" w:rsidRDefault="00981423" w:rsidP="00205AA7">
      <w:pPr>
        <w:ind w:left="1400" w:right="567"/>
        <w:jc w:val="both"/>
        <w:rPr>
          <w:rFonts w:ascii="Verdana" w:hAnsi="Verdana"/>
        </w:rPr>
      </w:pPr>
      <w:r w:rsidRPr="00045E7E">
        <w:rPr>
          <w:rFonts w:ascii="Verdana" w:hAnsi="Verdana"/>
        </w:rPr>
        <w:t xml:space="preserve">A panel of S4C representatives will assess all </w:t>
      </w:r>
      <w:r w:rsidR="009C65AC" w:rsidRPr="00045E7E">
        <w:rPr>
          <w:rFonts w:ascii="Verdana" w:hAnsi="Verdana"/>
        </w:rPr>
        <w:t>PQQ</w:t>
      </w:r>
      <w:r w:rsidRPr="00045E7E">
        <w:rPr>
          <w:rFonts w:ascii="Verdana" w:hAnsi="Verdana"/>
        </w:rPr>
        <w:t xml:space="preserve">s submitted in accordance with the conditions and instructions detailed in this </w:t>
      </w:r>
      <w:r w:rsidR="009C65AC" w:rsidRPr="00045E7E">
        <w:rPr>
          <w:rFonts w:ascii="Verdana" w:hAnsi="Verdana"/>
        </w:rPr>
        <w:t>PQQ</w:t>
      </w:r>
      <w:r w:rsidRPr="00045E7E">
        <w:rPr>
          <w:rFonts w:ascii="Verdana" w:hAnsi="Verdana"/>
        </w:rPr>
        <w:t xml:space="preserve"> </w:t>
      </w:r>
      <w:r w:rsidR="00221798" w:rsidRPr="00045E7E">
        <w:rPr>
          <w:rFonts w:ascii="Verdana" w:hAnsi="Verdana"/>
        </w:rPr>
        <w:t>as follows</w:t>
      </w:r>
      <w:r w:rsidRPr="00045E7E">
        <w:rPr>
          <w:rFonts w:ascii="Verdana" w:hAnsi="Verdana"/>
        </w:rPr>
        <w:t>:</w:t>
      </w:r>
    </w:p>
    <w:p w14:paraId="695CEF8D" w14:textId="77777777" w:rsidR="00981423" w:rsidRPr="00045E7E" w:rsidRDefault="00981423" w:rsidP="00205AA7">
      <w:pPr>
        <w:ind w:left="1400" w:right="567"/>
        <w:jc w:val="both"/>
        <w:rPr>
          <w:rFonts w:ascii="Verdana" w:hAnsi="Verdana"/>
        </w:rPr>
      </w:pPr>
    </w:p>
    <w:p w14:paraId="2D5EEE8B" w14:textId="77777777" w:rsidR="00981423" w:rsidRPr="00045E7E" w:rsidRDefault="00981423" w:rsidP="00045E7E">
      <w:pPr>
        <w:ind w:left="2835" w:right="567" w:hanging="1435"/>
        <w:jc w:val="both"/>
        <w:rPr>
          <w:rFonts w:ascii="Verdana" w:hAnsi="Verdana"/>
        </w:rPr>
      </w:pPr>
      <w:r w:rsidRPr="00045E7E">
        <w:rPr>
          <w:rFonts w:ascii="Verdana" w:hAnsi="Verdana"/>
        </w:rPr>
        <w:t xml:space="preserve">Stage 1: </w:t>
      </w:r>
      <w:r w:rsidR="0044576E" w:rsidRPr="00045E7E">
        <w:rPr>
          <w:rFonts w:ascii="Verdana" w:hAnsi="Verdana"/>
        </w:rPr>
        <w:tab/>
      </w:r>
      <w:r w:rsidR="009C65AC" w:rsidRPr="00045E7E">
        <w:rPr>
          <w:rFonts w:ascii="Verdana" w:hAnsi="Verdana"/>
        </w:rPr>
        <w:t>PQQ</w:t>
      </w:r>
      <w:r w:rsidRPr="00045E7E">
        <w:rPr>
          <w:rFonts w:ascii="Verdana" w:hAnsi="Verdana"/>
        </w:rPr>
        <w:t xml:space="preserve">s submitted by the deadline referred to in </w:t>
      </w:r>
      <w:r w:rsidR="000F2605" w:rsidRPr="00045E7E">
        <w:rPr>
          <w:rFonts w:ascii="Verdana" w:hAnsi="Verdana"/>
        </w:rPr>
        <w:t xml:space="preserve">section </w:t>
      </w:r>
      <w:r w:rsidRPr="00045E7E">
        <w:rPr>
          <w:rFonts w:ascii="Verdana" w:hAnsi="Verdana"/>
        </w:rPr>
        <w:t>4</w:t>
      </w:r>
      <w:r w:rsidR="00964AC3" w:rsidRPr="00045E7E">
        <w:rPr>
          <w:rFonts w:ascii="Verdana" w:hAnsi="Verdana"/>
        </w:rPr>
        <w:t xml:space="preserve"> </w:t>
      </w:r>
      <w:r w:rsidRPr="00045E7E">
        <w:rPr>
          <w:rFonts w:ascii="Verdana" w:hAnsi="Verdana"/>
        </w:rPr>
        <w:t>will be</w:t>
      </w:r>
      <w:r w:rsidR="00964AC3" w:rsidRPr="00045E7E">
        <w:rPr>
          <w:rFonts w:ascii="Verdana" w:hAnsi="Verdana"/>
        </w:rPr>
        <w:t xml:space="preserve"> </w:t>
      </w:r>
      <w:r w:rsidRPr="00045E7E">
        <w:rPr>
          <w:rFonts w:ascii="Verdana" w:hAnsi="Verdana"/>
        </w:rPr>
        <w:t>checked for completeness and compliance before they are evaluated.</w:t>
      </w:r>
    </w:p>
    <w:p w14:paraId="2DF22576" w14:textId="77777777" w:rsidR="00981423" w:rsidRPr="00045E7E" w:rsidRDefault="00981423" w:rsidP="00205AA7">
      <w:pPr>
        <w:ind w:left="1400" w:right="567"/>
        <w:jc w:val="both"/>
        <w:rPr>
          <w:rFonts w:ascii="Verdana" w:hAnsi="Verdana"/>
        </w:rPr>
      </w:pPr>
    </w:p>
    <w:p w14:paraId="3D93E6FA" w14:textId="77777777" w:rsidR="00981423" w:rsidRPr="00045E7E" w:rsidRDefault="00981423" w:rsidP="00045E7E">
      <w:pPr>
        <w:ind w:left="2835" w:right="567" w:hanging="1435"/>
        <w:jc w:val="both"/>
        <w:rPr>
          <w:rFonts w:ascii="Verdana" w:hAnsi="Verdana"/>
        </w:rPr>
      </w:pPr>
      <w:r w:rsidRPr="00045E7E">
        <w:rPr>
          <w:rFonts w:ascii="Verdana" w:hAnsi="Verdana"/>
        </w:rPr>
        <w:t xml:space="preserve">Stage 2: </w:t>
      </w:r>
      <w:r w:rsidR="0044576E" w:rsidRPr="00045E7E">
        <w:rPr>
          <w:rFonts w:ascii="Verdana" w:hAnsi="Verdana"/>
        </w:rPr>
        <w:tab/>
      </w:r>
      <w:r w:rsidR="00964AC3" w:rsidRPr="00045E7E">
        <w:rPr>
          <w:rFonts w:ascii="Verdana" w:hAnsi="Verdana"/>
        </w:rPr>
        <w:t>A</w:t>
      </w:r>
      <w:r w:rsidRPr="00045E7E">
        <w:rPr>
          <w:rFonts w:ascii="Verdana" w:hAnsi="Verdana"/>
        </w:rPr>
        <w:t xml:space="preserve">ll completed and compliant </w:t>
      </w:r>
      <w:r w:rsidR="009C65AC" w:rsidRPr="00045E7E">
        <w:rPr>
          <w:rFonts w:ascii="Verdana" w:hAnsi="Verdana"/>
        </w:rPr>
        <w:t>PQQ</w:t>
      </w:r>
      <w:r w:rsidRPr="00045E7E">
        <w:rPr>
          <w:rFonts w:ascii="Verdana" w:hAnsi="Verdana"/>
        </w:rPr>
        <w:t>s will be evaluated by the S4C panel as follows:</w:t>
      </w:r>
    </w:p>
    <w:p w14:paraId="6E10C6C1" w14:textId="77777777" w:rsidR="0045100B" w:rsidRPr="00045E7E" w:rsidRDefault="008D6295" w:rsidP="00964AC3">
      <w:pPr>
        <w:ind w:right="567"/>
        <w:jc w:val="both"/>
        <w:rPr>
          <w:rFonts w:ascii="Verdana" w:hAnsi="Verdana"/>
        </w:rPr>
      </w:pPr>
      <w:r w:rsidRPr="00045E7E">
        <w:rPr>
          <w:rFonts w:ascii="Verdana" w:hAnsi="Verdana"/>
        </w:rPr>
        <w:t xml:space="preserve">                         </w:t>
      </w:r>
    </w:p>
    <w:tbl>
      <w:tblPr>
        <w:tblW w:w="0" w:type="auto"/>
        <w:tblInd w:w="1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5"/>
        <w:gridCol w:w="2394"/>
        <w:gridCol w:w="3361"/>
      </w:tblGrid>
      <w:tr w:rsidR="001E4553" w:rsidRPr="00045E7E" w14:paraId="323B2496" w14:textId="77777777" w:rsidTr="00B414D4">
        <w:tc>
          <w:tcPr>
            <w:tcW w:w="3075" w:type="dxa"/>
            <w:shd w:val="clear" w:color="auto" w:fill="auto"/>
          </w:tcPr>
          <w:p w14:paraId="14A5D453" w14:textId="77777777" w:rsidR="001E4553" w:rsidRPr="006151EE" w:rsidRDefault="001E4553" w:rsidP="006151EE">
            <w:pPr>
              <w:jc w:val="both"/>
              <w:rPr>
                <w:rFonts w:ascii="Verdana" w:hAnsi="Verdana"/>
                <w:b/>
              </w:rPr>
            </w:pPr>
            <w:r w:rsidRPr="006151EE">
              <w:rPr>
                <w:rFonts w:ascii="Verdana" w:hAnsi="Verdana"/>
                <w:b/>
              </w:rPr>
              <w:t>Information Requested</w:t>
            </w:r>
          </w:p>
        </w:tc>
        <w:tc>
          <w:tcPr>
            <w:tcW w:w="2394" w:type="dxa"/>
          </w:tcPr>
          <w:p w14:paraId="38CF3185" w14:textId="77777777" w:rsidR="001E4553" w:rsidRPr="006151EE" w:rsidRDefault="001E4553" w:rsidP="006151EE">
            <w:pPr>
              <w:jc w:val="both"/>
              <w:rPr>
                <w:rFonts w:ascii="Verdana" w:hAnsi="Verdana"/>
                <w:b/>
              </w:rPr>
            </w:pPr>
            <w:r>
              <w:rPr>
                <w:rFonts w:ascii="Verdana" w:hAnsi="Verdana"/>
                <w:b/>
              </w:rPr>
              <w:t>Weighting</w:t>
            </w:r>
          </w:p>
        </w:tc>
        <w:tc>
          <w:tcPr>
            <w:tcW w:w="3361" w:type="dxa"/>
            <w:shd w:val="clear" w:color="auto" w:fill="auto"/>
          </w:tcPr>
          <w:p w14:paraId="7FAB8C16" w14:textId="77777777" w:rsidR="001E4553" w:rsidRPr="006151EE" w:rsidRDefault="001E4553" w:rsidP="006151EE">
            <w:pPr>
              <w:jc w:val="both"/>
              <w:rPr>
                <w:rFonts w:ascii="Verdana" w:hAnsi="Verdana"/>
                <w:b/>
              </w:rPr>
            </w:pPr>
            <w:r w:rsidRPr="006151EE">
              <w:rPr>
                <w:rFonts w:ascii="Verdana" w:hAnsi="Verdana"/>
                <w:b/>
              </w:rPr>
              <w:t>Evaluation Methodology</w:t>
            </w:r>
            <w:r w:rsidR="005B3FCD">
              <w:rPr>
                <w:rFonts w:ascii="Verdana" w:hAnsi="Verdana"/>
                <w:b/>
              </w:rPr>
              <w:t xml:space="preserve"> / Assessment Factors</w:t>
            </w:r>
          </w:p>
          <w:p w14:paraId="732A20D9" w14:textId="77777777" w:rsidR="001E4553" w:rsidRPr="006151EE" w:rsidRDefault="001E4553" w:rsidP="006151EE">
            <w:pPr>
              <w:jc w:val="both"/>
              <w:rPr>
                <w:rFonts w:ascii="Verdana" w:hAnsi="Verdana"/>
              </w:rPr>
            </w:pPr>
          </w:p>
        </w:tc>
      </w:tr>
      <w:tr w:rsidR="001E4553" w:rsidRPr="00045E7E" w14:paraId="16A92045" w14:textId="77777777" w:rsidTr="00B414D4">
        <w:tc>
          <w:tcPr>
            <w:tcW w:w="3075" w:type="dxa"/>
            <w:shd w:val="clear" w:color="auto" w:fill="auto"/>
          </w:tcPr>
          <w:p w14:paraId="21F75CCB" w14:textId="77777777" w:rsidR="001E4553" w:rsidRPr="006151EE" w:rsidRDefault="001E4553" w:rsidP="003F6DBE">
            <w:pPr>
              <w:jc w:val="both"/>
              <w:rPr>
                <w:rFonts w:ascii="Verdana" w:hAnsi="Verdana"/>
              </w:rPr>
            </w:pPr>
            <w:r>
              <w:rPr>
                <w:rFonts w:ascii="Verdana" w:hAnsi="Verdana"/>
              </w:rPr>
              <w:t>SECTION</w:t>
            </w:r>
            <w:r w:rsidRPr="006151EE">
              <w:rPr>
                <w:rFonts w:ascii="Verdana" w:hAnsi="Verdana"/>
              </w:rPr>
              <w:t xml:space="preserve"> 1 (</w:t>
            </w:r>
            <w:r>
              <w:rPr>
                <w:rFonts w:ascii="Verdana" w:hAnsi="Verdana"/>
              </w:rPr>
              <w:t>Supplier Information)</w:t>
            </w:r>
          </w:p>
        </w:tc>
        <w:tc>
          <w:tcPr>
            <w:tcW w:w="2394" w:type="dxa"/>
          </w:tcPr>
          <w:p w14:paraId="29AFAA78" w14:textId="77777777" w:rsidR="001E4553" w:rsidRPr="003F6DBE" w:rsidRDefault="001E4553" w:rsidP="006151EE">
            <w:pPr>
              <w:jc w:val="both"/>
              <w:rPr>
                <w:rFonts w:ascii="Verdana" w:hAnsi="Verdana"/>
              </w:rPr>
            </w:pPr>
            <w:r>
              <w:rPr>
                <w:rFonts w:ascii="Verdana" w:hAnsi="Verdana"/>
              </w:rPr>
              <w:t>Pass/Fail</w:t>
            </w:r>
          </w:p>
        </w:tc>
        <w:tc>
          <w:tcPr>
            <w:tcW w:w="3361" w:type="dxa"/>
            <w:shd w:val="clear" w:color="auto" w:fill="auto"/>
          </w:tcPr>
          <w:p w14:paraId="532B8573" w14:textId="77777777" w:rsidR="001E4553" w:rsidRPr="003F6DBE" w:rsidRDefault="001E4553" w:rsidP="006151EE">
            <w:pPr>
              <w:jc w:val="both"/>
              <w:rPr>
                <w:rFonts w:ascii="Verdana" w:hAnsi="Verdana"/>
              </w:rPr>
            </w:pPr>
            <w:r w:rsidRPr="003F6DBE">
              <w:rPr>
                <w:rFonts w:ascii="Verdana" w:hAnsi="Verdana"/>
              </w:rPr>
              <w:t>Not scored but must be completed</w:t>
            </w:r>
          </w:p>
          <w:p w14:paraId="47AB6E09" w14:textId="77777777" w:rsidR="001E4553" w:rsidRPr="006151EE" w:rsidRDefault="001E4553" w:rsidP="006151EE">
            <w:pPr>
              <w:jc w:val="both"/>
              <w:rPr>
                <w:rFonts w:ascii="Verdana" w:hAnsi="Verdana"/>
              </w:rPr>
            </w:pPr>
          </w:p>
        </w:tc>
      </w:tr>
      <w:tr w:rsidR="001E4553" w:rsidRPr="00045E7E" w14:paraId="2E5326DC" w14:textId="77777777" w:rsidTr="00B414D4">
        <w:tc>
          <w:tcPr>
            <w:tcW w:w="3075" w:type="dxa"/>
            <w:shd w:val="clear" w:color="auto" w:fill="auto"/>
          </w:tcPr>
          <w:p w14:paraId="7147B81A" w14:textId="77777777" w:rsidR="001E4553" w:rsidRPr="006151EE" w:rsidRDefault="001E4553" w:rsidP="00A05F96">
            <w:pPr>
              <w:jc w:val="both"/>
              <w:rPr>
                <w:rFonts w:ascii="Verdana" w:hAnsi="Verdana"/>
              </w:rPr>
            </w:pPr>
            <w:r w:rsidRPr="006151EE">
              <w:rPr>
                <w:rFonts w:ascii="Verdana" w:hAnsi="Verdana"/>
              </w:rPr>
              <w:t xml:space="preserve">SECTION </w:t>
            </w:r>
            <w:r>
              <w:rPr>
                <w:rFonts w:ascii="Verdana" w:hAnsi="Verdana"/>
              </w:rPr>
              <w:t>2</w:t>
            </w:r>
            <w:r w:rsidRPr="006151EE">
              <w:rPr>
                <w:rFonts w:ascii="Verdana" w:hAnsi="Verdana"/>
              </w:rPr>
              <w:t xml:space="preserve"> (</w:t>
            </w:r>
            <w:r>
              <w:rPr>
                <w:rFonts w:ascii="Verdana" w:hAnsi="Verdana"/>
              </w:rPr>
              <w:t>Grounds for Mandatory Exclusion</w:t>
            </w:r>
            <w:r w:rsidRPr="006151EE">
              <w:rPr>
                <w:rFonts w:ascii="Verdana" w:hAnsi="Verdana"/>
              </w:rPr>
              <w:t>)</w:t>
            </w:r>
          </w:p>
        </w:tc>
        <w:tc>
          <w:tcPr>
            <w:tcW w:w="2394" w:type="dxa"/>
          </w:tcPr>
          <w:p w14:paraId="676EB0C2" w14:textId="77777777" w:rsidR="001E4553" w:rsidRPr="006151EE" w:rsidRDefault="001E4553" w:rsidP="003F6DBE">
            <w:pPr>
              <w:jc w:val="both"/>
              <w:rPr>
                <w:rFonts w:ascii="Verdana" w:hAnsi="Verdana"/>
                <w:b/>
              </w:rPr>
            </w:pPr>
            <w:r>
              <w:rPr>
                <w:rFonts w:ascii="Verdana" w:hAnsi="Verdana"/>
              </w:rPr>
              <w:t>Pass/Fail</w:t>
            </w:r>
          </w:p>
        </w:tc>
        <w:tc>
          <w:tcPr>
            <w:tcW w:w="3361" w:type="dxa"/>
            <w:shd w:val="clear" w:color="auto" w:fill="auto"/>
          </w:tcPr>
          <w:p w14:paraId="1C7FF14C" w14:textId="77777777" w:rsidR="001E4553" w:rsidRPr="006151EE" w:rsidRDefault="001E4553" w:rsidP="003F6DBE">
            <w:pPr>
              <w:jc w:val="both"/>
              <w:rPr>
                <w:rFonts w:ascii="Verdana" w:hAnsi="Verdana"/>
              </w:rPr>
            </w:pPr>
            <w:r w:rsidRPr="006151EE">
              <w:rPr>
                <w:rFonts w:ascii="Verdana" w:hAnsi="Verdana"/>
                <w:b/>
              </w:rPr>
              <w:t>Acceptable</w:t>
            </w:r>
            <w:r w:rsidRPr="006151EE">
              <w:rPr>
                <w:rFonts w:ascii="Verdana" w:hAnsi="Verdana"/>
              </w:rPr>
              <w:t xml:space="preserve"> – Completed with all responses as “Yes” or “No” with </w:t>
            </w:r>
            <w:r>
              <w:rPr>
                <w:rFonts w:ascii="Verdana" w:hAnsi="Verdana"/>
              </w:rPr>
              <w:t xml:space="preserve">evidence of </w:t>
            </w:r>
            <w:r w:rsidRPr="006151EE">
              <w:rPr>
                <w:rFonts w:ascii="Verdana" w:hAnsi="Verdana"/>
              </w:rPr>
              <w:t xml:space="preserve">acceptable </w:t>
            </w:r>
            <w:r>
              <w:rPr>
                <w:rFonts w:ascii="Verdana" w:hAnsi="Verdana"/>
              </w:rPr>
              <w:t>remedial action</w:t>
            </w:r>
          </w:p>
          <w:p w14:paraId="7358BCE2" w14:textId="77777777" w:rsidR="001E4553" w:rsidRPr="006151EE" w:rsidRDefault="001E4553" w:rsidP="003F6DBE">
            <w:pPr>
              <w:jc w:val="both"/>
              <w:rPr>
                <w:rFonts w:ascii="Verdana" w:hAnsi="Verdana"/>
              </w:rPr>
            </w:pPr>
            <w:r w:rsidRPr="006151EE">
              <w:rPr>
                <w:rFonts w:ascii="Verdana" w:hAnsi="Verdana"/>
                <w:b/>
              </w:rPr>
              <w:t>Unacceptable</w:t>
            </w:r>
            <w:r w:rsidRPr="006151EE">
              <w:rPr>
                <w:rFonts w:ascii="Verdana" w:hAnsi="Verdana"/>
              </w:rPr>
              <w:t xml:space="preserve"> – Not completed or any one or more responses “No” without </w:t>
            </w:r>
            <w:r>
              <w:rPr>
                <w:rFonts w:ascii="Verdana" w:hAnsi="Verdana"/>
              </w:rPr>
              <w:t xml:space="preserve">evidence of </w:t>
            </w:r>
            <w:r w:rsidRPr="006151EE">
              <w:rPr>
                <w:rFonts w:ascii="Verdana" w:hAnsi="Verdana"/>
              </w:rPr>
              <w:t xml:space="preserve">acceptable </w:t>
            </w:r>
            <w:r>
              <w:rPr>
                <w:rFonts w:ascii="Verdana" w:hAnsi="Verdana"/>
              </w:rPr>
              <w:t>remedial action</w:t>
            </w:r>
            <w:r w:rsidRPr="006151EE">
              <w:rPr>
                <w:rFonts w:ascii="Verdana" w:hAnsi="Verdana"/>
              </w:rPr>
              <w:t>.</w:t>
            </w:r>
          </w:p>
        </w:tc>
      </w:tr>
      <w:tr w:rsidR="001E4553" w:rsidRPr="00045E7E" w14:paraId="66B038E3" w14:textId="77777777" w:rsidTr="00B414D4">
        <w:tc>
          <w:tcPr>
            <w:tcW w:w="3075" w:type="dxa"/>
            <w:shd w:val="clear" w:color="auto" w:fill="auto"/>
          </w:tcPr>
          <w:p w14:paraId="47068A08" w14:textId="77777777" w:rsidR="001E4553" w:rsidRPr="006151EE" w:rsidRDefault="001E4553" w:rsidP="00A05F96">
            <w:pPr>
              <w:jc w:val="both"/>
              <w:rPr>
                <w:rFonts w:ascii="Verdana" w:hAnsi="Verdana"/>
              </w:rPr>
            </w:pPr>
            <w:r>
              <w:rPr>
                <w:rFonts w:ascii="Verdana" w:hAnsi="Verdana"/>
              </w:rPr>
              <w:t>SECTION 3 (Grounds for Discretionary Exclusion)</w:t>
            </w:r>
          </w:p>
        </w:tc>
        <w:tc>
          <w:tcPr>
            <w:tcW w:w="2394" w:type="dxa"/>
          </w:tcPr>
          <w:p w14:paraId="60EA3304" w14:textId="77777777" w:rsidR="001E4553" w:rsidRPr="006151EE" w:rsidRDefault="001E4553" w:rsidP="00A05F96">
            <w:pPr>
              <w:jc w:val="both"/>
              <w:rPr>
                <w:rFonts w:ascii="Verdana" w:hAnsi="Verdana"/>
                <w:b/>
              </w:rPr>
            </w:pPr>
            <w:r>
              <w:rPr>
                <w:rFonts w:ascii="Verdana" w:hAnsi="Verdana"/>
              </w:rPr>
              <w:t>Pass/Fail</w:t>
            </w:r>
          </w:p>
        </w:tc>
        <w:tc>
          <w:tcPr>
            <w:tcW w:w="3361" w:type="dxa"/>
            <w:shd w:val="clear" w:color="auto" w:fill="auto"/>
          </w:tcPr>
          <w:p w14:paraId="13B3FFB1" w14:textId="77777777" w:rsidR="001E4553" w:rsidRPr="006151EE" w:rsidRDefault="001E4553" w:rsidP="00A05F96">
            <w:pPr>
              <w:jc w:val="both"/>
              <w:rPr>
                <w:rFonts w:ascii="Verdana" w:hAnsi="Verdana"/>
              </w:rPr>
            </w:pPr>
            <w:r w:rsidRPr="006151EE">
              <w:rPr>
                <w:rFonts w:ascii="Verdana" w:hAnsi="Verdana"/>
                <w:b/>
              </w:rPr>
              <w:t>Acceptable</w:t>
            </w:r>
            <w:r w:rsidRPr="006151EE">
              <w:rPr>
                <w:rFonts w:ascii="Verdana" w:hAnsi="Verdana"/>
              </w:rPr>
              <w:t xml:space="preserve"> – Completed with all responses as “Yes” or “No” with </w:t>
            </w:r>
            <w:r>
              <w:rPr>
                <w:rFonts w:ascii="Verdana" w:hAnsi="Verdana"/>
              </w:rPr>
              <w:t xml:space="preserve">evidence of </w:t>
            </w:r>
            <w:r w:rsidRPr="006151EE">
              <w:rPr>
                <w:rFonts w:ascii="Verdana" w:hAnsi="Verdana"/>
              </w:rPr>
              <w:t xml:space="preserve">acceptable </w:t>
            </w:r>
            <w:r>
              <w:rPr>
                <w:rFonts w:ascii="Verdana" w:hAnsi="Verdana"/>
              </w:rPr>
              <w:t>remedial action</w:t>
            </w:r>
          </w:p>
          <w:p w14:paraId="7B64D79A" w14:textId="77777777" w:rsidR="001E4553" w:rsidRPr="006151EE" w:rsidRDefault="001E4553" w:rsidP="00A05F96">
            <w:pPr>
              <w:jc w:val="both"/>
              <w:rPr>
                <w:rFonts w:ascii="Verdana" w:hAnsi="Verdana"/>
                <w:b/>
              </w:rPr>
            </w:pPr>
            <w:r w:rsidRPr="006151EE">
              <w:rPr>
                <w:rFonts w:ascii="Verdana" w:hAnsi="Verdana"/>
                <w:b/>
              </w:rPr>
              <w:t>Unacceptable</w:t>
            </w:r>
            <w:r w:rsidRPr="006151EE">
              <w:rPr>
                <w:rFonts w:ascii="Verdana" w:hAnsi="Verdana"/>
              </w:rPr>
              <w:t xml:space="preserve"> – Not completed or any one or more responses “No” without </w:t>
            </w:r>
            <w:r>
              <w:rPr>
                <w:rFonts w:ascii="Verdana" w:hAnsi="Verdana"/>
              </w:rPr>
              <w:t xml:space="preserve">evidence of </w:t>
            </w:r>
            <w:r w:rsidRPr="006151EE">
              <w:rPr>
                <w:rFonts w:ascii="Verdana" w:hAnsi="Verdana"/>
              </w:rPr>
              <w:t xml:space="preserve">acceptable </w:t>
            </w:r>
            <w:r>
              <w:rPr>
                <w:rFonts w:ascii="Verdana" w:hAnsi="Verdana"/>
              </w:rPr>
              <w:t>remedial action</w:t>
            </w:r>
            <w:r w:rsidRPr="006151EE">
              <w:rPr>
                <w:rFonts w:ascii="Verdana" w:hAnsi="Verdana"/>
              </w:rPr>
              <w:t>.</w:t>
            </w:r>
          </w:p>
        </w:tc>
      </w:tr>
      <w:tr w:rsidR="001E4553" w:rsidRPr="00045E7E" w14:paraId="391A2A96" w14:textId="77777777" w:rsidTr="00B414D4">
        <w:tc>
          <w:tcPr>
            <w:tcW w:w="3075" w:type="dxa"/>
            <w:shd w:val="clear" w:color="auto" w:fill="auto"/>
          </w:tcPr>
          <w:p w14:paraId="118345BE" w14:textId="77777777" w:rsidR="001E4553" w:rsidRDefault="001E4553" w:rsidP="00574FDD">
            <w:pPr>
              <w:jc w:val="both"/>
              <w:rPr>
                <w:rFonts w:ascii="Verdana" w:hAnsi="Verdana"/>
              </w:rPr>
            </w:pPr>
            <w:r w:rsidRPr="006151EE">
              <w:rPr>
                <w:rFonts w:ascii="Verdana" w:hAnsi="Verdana"/>
              </w:rPr>
              <w:t xml:space="preserve">SECTION </w:t>
            </w:r>
            <w:r>
              <w:rPr>
                <w:rFonts w:ascii="Verdana" w:hAnsi="Verdana"/>
              </w:rPr>
              <w:t>4</w:t>
            </w:r>
            <w:r w:rsidRPr="006151EE">
              <w:rPr>
                <w:rFonts w:ascii="Verdana" w:hAnsi="Verdana"/>
              </w:rPr>
              <w:t xml:space="preserve"> (</w:t>
            </w:r>
            <w:r>
              <w:rPr>
                <w:rFonts w:ascii="Verdana" w:hAnsi="Verdana"/>
              </w:rPr>
              <w:t>Technical and Professional Ability</w:t>
            </w:r>
            <w:r w:rsidRPr="006151EE">
              <w:rPr>
                <w:rFonts w:ascii="Verdana" w:hAnsi="Verdana"/>
              </w:rPr>
              <w:t>)</w:t>
            </w:r>
          </w:p>
          <w:p w14:paraId="7417455D" w14:textId="77777777" w:rsidR="00657D47" w:rsidRDefault="00657D47" w:rsidP="00574FDD">
            <w:pPr>
              <w:jc w:val="both"/>
              <w:rPr>
                <w:rFonts w:ascii="Verdana" w:hAnsi="Verdana"/>
              </w:rPr>
            </w:pPr>
          </w:p>
          <w:p w14:paraId="3BCCFB98" w14:textId="77777777" w:rsidR="00657D47" w:rsidRDefault="00657D47" w:rsidP="00574FDD">
            <w:pPr>
              <w:jc w:val="both"/>
              <w:rPr>
                <w:rFonts w:ascii="Verdana" w:hAnsi="Verdana"/>
              </w:rPr>
            </w:pPr>
            <w:r>
              <w:rPr>
                <w:rFonts w:ascii="Verdana" w:hAnsi="Verdana"/>
              </w:rPr>
              <w:t>4.1-4.2 - Relevant Experience</w:t>
            </w:r>
          </w:p>
          <w:p w14:paraId="41DCC4F8" w14:textId="77777777" w:rsidR="00657D47" w:rsidRDefault="00657D47" w:rsidP="00574FDD">
            <w:pPr>
              <w:jc w:val="both"/>
              <w:rPr>
                <w:rFonts w:ascii="Verdana" w:hAnsi="Verdana"/>
              </w:rPr>
            </w:pPr>
          </w:p>
          <w:p w14:paraId="4D7D3443" w14:textId="77777777" w:rsidR="00657D47" w:rsidRDefault="00657D47" w:rsidP="00574FDD">
            <w:pPr>
              <w:jc w:val="both"/>
              <w:rPr>
                <w:rFonts w:ascii="Verdana" w:hAnsi="Verdana"/>
              </w:rPr>
            </w:pPr>
            <w:r>
              <w:rPr>
                <w:rFonts w:ascii="Verdana" w:hAnsi="Verdana"/>
              </w:rPr>
              <w:t>4.3 a)-c) – Staff and Available Resources</w:t>
            </w:r>
          </w:p>
          <w:p w14:paraId="574AC3D5" w14:textId="77777777" w:rsidR="00657D47" w:rsidRDefault="00657D47" w:rsidP="00574FDD">
            <w:pPr>
              <w:jc w:val="both"/>
              <w:rPr>
                <w:rFonts w:ascii="Verdana" w:hAnsi="Verdana"/>
              </w:rPr>
            </w:pPr>
          </w:p>
          <w:p w14:paraId="6A47A5E2" w14:textId="77777777" w:rsidR="00657D47" w:rsidRPr="006151EE" w:rsidRDefault="00657D47" w:rsidP="00574FDD">
            <w:pPr>
              <w:jc w:val="both"/>
              <w:rPr>
                <w:rFonts w:ascii="Verdana" w:hAnsi="Verdana"/>
              </w:rPr>
            </w:pPr>
          </w:p>
        </w:tc>
        <w:tc>
          <w:tcPr>
            <w:tcW w:w="2394" w:type="dxa"/>
          </w:tcPr>
          <w:p w14:paraId="59B3B155" w14:textId="77777777" w:rsidR="001E4553" w:rsidRDefault="001E4553" w:rsidP="00574FDD">
            <w:pPr>
              <w:jc w:val="both"/>
              <w:rPr>
                <w:rFonts w:ascii="Verdana" w:hAnsi="Verdana"/>
                <w:b/>
              </w:rPr>
            </w:pPr>
          </w:p>
          <w:p w14:paraId="5DA6E8BD" w14:textId="77777777" w:rsidR="00657D47" w:rsidRDefault="00657D47" w:rsidP="00574FDD">
            <w:pPr>
              <w:jc w:val="both"/>
              <w:rPr>
                <w:rFonts w:ascii="Verdana" w:hAnsi="Verdana"/>
                <w:b/>
              </w:rPr>
            </w:pPr>
          </w:p>
          <w:p w14:paraId="673B72D9" w14:textId="77777777" w:rsidR="00657D47" w:rsidRDefault="00657D47" w:rsidP="00574FDD">
            <w:pPr>
              <w:jc w:val="both"/>
              <w:rPr>
                <w:rFonts w:ascii="Verdana" w:hAnsi="Verdana"/>
                <w:b/>
              </w:rPr>
            </w:pPr>
          </w:p>
          <w:p w14:paraId="6EB1E704" w14:textId="24E03CD8" w:rsidR="00657D47" w:rsidRPr="00406DFE" w:rsidRDefault="00406DFE" w:rsidP="00574FDD">
            <w:pPr>
              <w:jc w:val="both"/>
              <w:rPr>
                <w:rFonts w:ascii="Verdana" w:hAnsi="Verdana"/>
                <w:b/>
              </w:rPr>
            </w:pPr>
            <w:r>
              <w:rPr>
                <w:rFonts w:ascii="Verdana" w:hAnsi="Verdana"/>
                <w:b/>
              </w:rPr>
              <w:t>45</w:t>
            </w:r>
            <w:r w:rsidR="00657D47" w:rsidRPr="00406DFE">
              <w:rPr>
                <w:rFonts w:ascii="Verdana" w:hAnsi="Verdana"/>
                <w:b/>
              </w:rPr>
              <w:t xml:space="preserve"> %</w:t>
            </w:r>
          </w:p>
          <w:p w14:paraId="39F86BC8" w14:textId="77777777" w:rsidR="00657D47" w:rsidRPr="00406DFE" w:rsidRDefault="00657D47" w:rsidP="00574FDD">
            <w:pPr>
              <w:jc w:val="both"/>
              <w:rPr>
                <w:rFonts w:ascii="Verdana" w:hAnsi="Verdana"/>
                <w:b/>
              </w:rPr>
            </w:pPr>
          </w:p>
          <w:p w14:paraId="0A4B9DB8" w14:textId="77777777" w:rsidR="00657D47" w:rsidRPr="00406DFE" w:rsidRDefault="00657D47" w:rsidP="00574FDD">
            <w:pPr>
              <w:jc w:val="both"/>
              <w:rPr>
                <w:rFonts w:ascii="Verdana" w:hAnsi="Verdana"/>
                <w:b/>
              </w:rPr>
            </w:pPr>
          </w:p>
          <w:p w14:paraId="11EE48F4" w14:textId="61479122" w:rsidR="00657D47" w:rsidRPr="006151EE" w:rsidDel="00477F02" w:rsidRDefault="00406DFE" w:rsidP="00574FDD">
            <w:pPr>
              <w:jc w:val="both"/>
              <w:rPr>
                <w:rFonts w:ascii="Verdana" w:hAnsi="Verdana"/>
                <w:b/>
              </w:rPr>
            </w:pPr>
            <w:r>
              <w:rPr>
                <w:rFonts w:ascii="Verdana" w:hAnsi="Verdana"/>
                <w:b/>
              </w:rPr>
              <w:t>5</w:t>
            </w:r>
            <w:r w:rsidR="00B414D4" w:rsidRPr="00406DFE">
              <w:rPr>
                <w:rFonts w:ascii="Verdana" w:hAnsi="Verdana"/>
                <w:b/>
              </w:rPr>
              <w:t>5</w:t>
            </w:r>
            <w:r w:rsidR="00657D47" w:rsidRPr="00406DFE">
              <w:rPr>
                <w:rFonts w:ascii="Verdana" w:hAnsi="Verdana"/>
                <w:b/>
              </w:rPr>
              <w:t xml:space="preserve"> %</w:t>
            </w:r>
          </w:p>
        </w:tc>
        <w:tc>
          <w:tcPr>
            <w:tcW w:w="3361" w:type="dxa"/>
            <w:shd w:val="clear" w:color="auto" w:fill="auto"/>
          </w:tcPr>
          <w:p w14:paraId="7D717973" w14:textId="77777777" w:rsidR="005B3FCD" w:rsidRDefault="005B3FCD" w:rsidP="00574FDD">
            <w:pPr>
              <w:jc w:val="both"/>
              <w:rPr>
                <w:rFonts w:ascii="Verdana" w:hAnsi="Verdana"/>
                <w:szCs w:val="20"/>
              </w:rPr>
            </w:pPr>
          </w:p>
          <w:p w14:paraId="054D358E" w14:textId="77777777" w:rsidR="005B3FCD" w:rsidRDefault="005B3FCD" w:rsidP="00574FDD">
            <w:pPr>
              <w:jc w:val="both"/>
              <w:rPr>
                <w:rFonts w:ascii="Verdana" w:hAnsi="Verdana"/>
                <w:szCs w:val="20"/>
              </w:rPr>
            </w:pPr>
          </w:p>
          <w:p w14:paraId="7E0C36F7" w14:textId="77777777" w:rsidR="005B3FCD" w:rsidRDefault="005B3FCD" w:rsidP="00574FDD">
            <w:pPr>
              <w:jc w:val="both"/>
              <w:rPr>
                <w:rFonts w:ascii="Verdana" w:hAnsi="Verdana"/>
                <w:szCs w:val="20"/>
              </w:rPr>
            </w:pPr>
          </w:p>
          <w:p w14:paraId="35A58C48" w14:textId="77777777" w:rsidR="001E4553" w:rsidRDefault="005B3FCD" w:rsidP="00574FDD">
            <w:pPr>
              <w:jc w:val="both"/>
              <w:rPr>
                <w:rFonts w:ascii="Verdana" w:hAnsi="Verdana"/>
                <w:szCs w:val="20"/>
              </w:rPr>
            </w:pPr>
            <w:r>
              <w:rPr>
                <w:rFonts w:ascii="Verdana" w:hAnsi="Verdana" w:cs="Georgia"/>
                <w:szCs w:val="20"/>
                <w:lang w:eastAsia="en-GB"/>
              </w:rPr>
              <w:t>T</w:t>
            </w:r>
            <w:r w:rsidRPr="009C064B">
              <w:rPr>
                <w:rFonts w:ascii="Verdana" w:hAnsi="Verdana" w:cs="Georgia"/>
                <w:szCs w:val="20"/>
                <w:lang w:eastAsia="en-GB"/>
              </w:rPr>
              <w:t xml:space="preserve">he applicant’s experience of delivering </w:t>
            </w:r>
            <w:r>
              <w:rPr>
                <w:rFonts w:ascii="Verdana" w:hAnsi="Verdana" w:cs="Georgia"/>
                <w:szCs w:val="20"/>
                <w:lang w:eastAsia="en-GB"/>
              </w:rPr>
              <w:t>similar</w:t>
            </w:r>
            <w:r w:rsidRPr="009C064B">
              <w:rPr>
                <w:rFonts w:ascii="Verdana" w:hAnsi="Verdana" w:cs="Georgia"/>
                <w:szCs w:val="20"/>
                <w:lang w:eastAsia="en-GB"/>
              </w:rPr>
              <w:t xml:space="preserve"> programmes</w:t>
            </w:r>
            <w:r>
              <w:rPr>
                <w:rFonts w:ascii="Verdana" w:hAnsi="Verdana" w:cs="Georgia"/>
                <w:szCs w:val="20"/>
                <w:lang w:eastAsia="en-GB"/>
              </w:rPr>
              <w:t>.</w:t>
            </w:r>
            <w:r w:rsidRPr="009C064B">
              <w:rPr>
                <w:rFonts w:ascii="Verdana" w:hAnsi="Verdana" w:cs="Georgia"/>
                <w:szCs w:val="20"/>
                <w:lang w:eastAsia="en-GB"/>
              </w:rPr>
              <w:t xml:space="preserve"> </w:t>
            </w:r>
          </w:p>
          <w:p w14:paraId="2B036506" w14:textId="77777777" w:rsidR="005B3FCD" w:rsidRDefault="005B3FCD" w:rsidP="00574FDD">
            <w:pPr>
              <w:jc w:val="both"/>
              <w:rPr>
                <w:rFonts w:ascii="Verdana" w:hAnsi="Verdana"/>
              </w:rPr>
            </w:pPr>
          </w:p>
          <w:p w14:paraId="3C4759DE" w14:textId="77777777" w:rsidR="005B3FCD" w:rsidRDefault="005B3FCD" w:rsidP="00574FDD">
            <w:pPr>
              <w:jc w:val="both"/>
              <w:rPr>
                <w:rFonts w:ascii="Verdana" w:hAnsi="Verdana"/>
              </w:rPr>
            </w:pPr>
            <w:r w:rsidRPr="009C064B">
              <w:rPr>
                <w:rFonts w:ascii="Verdana" w:hAnsi="Verdana"/>
                <w:szCs w:val="20"/>
              </w:rPr>
              <w:t>Details of the production resources including key production personnel</w:t>
            </w:r>
            <w:r>
              <w:rPr>
                <w:rFonts w:ascii="Verdana" w:hAnsi="Verdana"/>
                <w:szCs w:val="20"/>
              </w:rPr>
              <w:t>.</w:t>
            </w:r>
            <w:r w:rsidRPr="009C064B">
              <w:rPr>
                <w:rFonts w:ascii="Verdana" w:hAnsi="Verdana" w:cs="Georgia"/>
                <w:szCs w:val="20"/>
                <w:lang w:eastAsia="en-GB"/>
              </w:rPr>
              <w:t xml:space="preserve"> </w:t>
            </w:r>
            <w:r>
              <w:rPr>
                <w:rFonts w:ascii="Verdana" w:hAnsi="Verdana" w:cs="Georgia"/>
                <w:szCs w:val="20"/>
                <w:lang w:eastAsia="en-GB"/>
              </w:rPr>
              <w:t>T</w:t>
            </w:r>
            <w:r w:rsidRPr="009C064B">
              <w:rPr>
                <w:rFonts w:ascii="Verdana" w:hAnsi="Verdana" w:cs="Georgia"/>
                <w:szCs w:val="20"/>
                <w:lang w:eastAsia="en-GB"/>
              </w:rPr>
              <w:t>he production personnel’s</w:t>
            </w:r>
            <w:r>
              <w:rPr>
                <w:rFonts w:ascii="Verdana" w:hAnsi="Verdana" w:cs="Georgia"/>
                <w:szCs w:val="20"/>
                <w:lang w:eastAsia="en-GB"/>
              </w:rPr>
              <w:t xml:space="preserve"> experience</w:t>
            </w:r>
            <w:r w:rsidRPr="009C064B">
              <w:rPr>
                <w:rFonts w:ascii="Verdana" w:hAnsi="Verdana" w:cs="Georgia"/>
                <w:szCs w:val="20"/>
                <w:lang w:eastAsia="en-GB"/>
              </w:rPr>
              <w:t xml:space="preserve"> including the Director</w:t>
            </w:r>
            <w:r>
              <w:rPr>
                <w:rFonts w:ascii="Verdana" w:hAnsi="Verdana" w:cs="Georgia"/>
                <w:szCs w:val="20"/>
                <w:lang w:eastAsia="en-GB"/>
              </w:rPr>
              <w:t>,</w:t>
            </w:r>
            <w:r w:rsidRPr="009C064B">
              <w:rPr>
                <w:rFonts w:ascii="Verdana" w:hAnsi="Verdana" w:cs="Georgia"/>
                <w:szCs w:val="20"/>
                <w:lang w:eastAsia="en-GB"/>
              </w:rPr>
              <w:t xml:space="preserve"> Producer and t</w:t>
            </w:r>
            <w:r w:rsidRPr="009C064B">
              <w:rPr>
                <w:rFonts w:ascii="Verdana" w:hAnsi="Verdana"/>
                <w:szCs w:val="20"/>
              </w:rPr>
              <w:t>he production team responsible for administrative and financial management of the production</w:t>
            </w:r>
            <w:r>
              <w:rPr>
                <w:rFonts w:ascii="Verdana" w:hAnsi="Verdana"/>
                <w:szCs w:val="20"/>
              </w:rPr>
              <w:t>. The producer’s capability to man</w:t>
            </w:r>
            <w:r>
              <w:rPr>
                <w:rFonts w:ascii="Verdana" w:hAnsi="Verdana"/>
                <w:szCs w:val="20"/>
              </w:rPr>
              <w:t>age any sub-contractors.</w:t>
            </w:r>
          </w:p>
          <w:p w14:paraId="184F6674" w14:textId="77777777" w:rsidR="005B3FCD" w:rsidRPr="00574FDD" w:rsidRDefault="005B3FCD" w:rsidP="00574FDD">
            <w:pPr>
              <w:jc w:val="both"/>
              <w:rPr>
                <w:rFonts w:ascii="Verdana" w:hAnsi="Verdana"/>
              </w:rPr>
            </w:pPr>
          </w:p>
        </w:tc>
      </w:tr>
      <w:tr w:rsidR="001E4553" w:rsidRPr="00045E7E" w14:paraId="1BF0B10B" w14:textId="77777777" w:rsidTr="00B414D4">
        <w:tc>
          <w:tcPr>
            <w:tcW w:w="3075" w:type="dxa"/>
            <w:shd w:val="clear" w:color="auto" w:fill="auto"/>
          </w:tcPr>
          <w:p w14:paraId="3BE08A0B" w14:textId="5C1845FD" w:rsidR="001E4553" w:rsidRPr="006151EE" w:rsidRDefault="001E4553" w:rsidP="00574FDD">
            <w:pPr>
              <w:jc w:val="both"/>
              <w:rPr>
                <w:rFonts w:ascii="Verdana" w:hAnsi="Verdana"/>
              </w:rPr>
            </w:pPr>
            <w:r w:rsidRPr="006151EE">
              <w:rPr>
                <w:rFonts w:ascii="Verdana" w:hAnsi="Verdana"/>
              </w:rPr>
              <w:t xml:space="preserve">SECTION </w:t>
            </w:r>
            <w:r>
              <w:rPr>
                <w:rFonts w:ascii="Verdana" w:hAnsi="Verdana"/>
              </w:rPr>
              <w:t>5</w:t>
            </w:r>
            <w:r w:rsidRPr="006151EE">
              <w:rPr>
                <w:rFonts w:ascii="Verdana" w:hAnsi="Verdana"/>
              </w:rPr>
              <w:t xml:space="preserve"> (</w:t>
            </w:r>
            <w:r w:rsidR="00956961">
              <w:rPr>
                <w:rFonts w:ascii="Verdana" w:hAnsi="Verdana"/>
              </w:rPr>
              <w:t>A</w:t>
            </w:r>
            <w:r w:rsidR="00956961">
              <w:rPr>
                <w:rFonts w:ascii="Verdana" w:hAnsi="Verdana"/>
              </w:rPr>
              <w:t>dditional modules</w:t>
            </w:r>
            <w:r w:rsidRPr="006151EE">
              <w:rPr>
                <w:rFonts w:ascii="Verdana" w:hAnsi="Verdana"/>
              </w:rPr>
              <w:t>)</w:t>
            </w:r>
          </w:p>
        </w:tc>
        <w:tc>
          <w:tcPr>
            <w:tcW w:w="2394" w:type="dxa"/>
          </w:tcPr>
          <w:p w14:paraId="301CA1C3" w14:textId="77777777" w:rsidR="001E4553" w:rsidRPr="00B414D4" w:rsidRDefault="00657D47" w:rsidP="00574FDD">
            <w:pPr>
              <w:jc w:val="both"/>
              <w:rPr>
                <w:rFonts w:ascii="Verdana" w:hAnsi="Verdana"/>
              </w:rPr>
            </w:pPr>
            <w:r w:rsidRPr="00B414D4">
              <w:rPr>
                <w:rFonts w:ascii="Verdana" w:hAnsi="Verdana"/>
              </w:rPr>
              <w:t>Pass/Fail</w:t>
            </w:r>
          </w:p>
        </w:tc>
        <w:tc>
          <w:tcPr>
            <w:tcW w:w="3361" w:type="dxa"/>
            <w:shd w:val="clear" w:color="auto" w:fill="auto"/>
          </w:tcPr>
          <w:p w14:paraId="5576808B" w14:textId="3E5E5D87" w:rsidR="00657D47" w:rsidRPr="003F6DBE" w:rsidRDefault="00657D47" w:rsidP="00657D47">
            <w:pPr>
              <w:jc w:val="both"/>
              <w:rPr>
                <w:rFonts w:ascii="Verdana" w:hAnsi="Verdana"/>
              </w:rPr>
            </w:pPr>
            <w:r w:rsidRPr="003F6DBE">
              <w:rPr>
                <w:rFonts w:ascii="Verdana" w:hAnsi="Verdana"/>
              </w:rPr>
              <w:t xml:space="preserve">Not scored but must be </w:t>
            </w:r>
            <w:r w:rsidR="00956961">
              <w:rPr>
                <w:rFonts w:ascii="Verdana" w:hAnsi="Verdana"/>
              </w:rPr>
              <w:t xml:space="preserve">satisfactorily </w:t>
            </w:r>
            <w:r w:rsidRPr="003F6DBE">
              <w:rPr>
                <w:rFonts w:ascii="Verdana" w:hAnsi="Verdana"/>
              </w:rPr>
              <w:t>completed</w:t>
            </w:r>
          </w:p>
          <w:p w14:paraId="0D414495" w14:textId="69637439" w:rsidR="001E4553" w:rsidRPr="006151EE" w:rsidRDefault="001E4553" w:rsidP="00574FDD">
            <w:pPr>
              <w:jc w:val="both"/>
              <w:rPr>
                <w:rFonts w:ascii="Verdana" w:hAnsi="Verdana"/>
              </w:rPr>
            </w:pPr>
          </w:p>
        </w:tc>
      </w:tr>
      <w:tr w:rsidR="001E4553" w:rsidRPr="00045E7E" w14:paraId="6DA23636" w14:textId="77777777" w:rsidTr="00B414D4">
        <w:tc>
          <w:tcPr>
            <w:tcW w:w="3075" w:type="dxa"/>
            <w:shd w:val="clear" w:color="auto" w:fill="auto"/>
          </w:tcPr>
          <w:p w14:paraId="7BC4AD36" w14:textId="77777777" w:rsidR="001E4553" w:rsidRPr="006151EE" w:rsidRDefault="001E4553" w:rsidP="00574FDD">
            <w:pPr>
              <w:jc w:val="both"/>
              <w:rPr>
                <w:rFonts w:ascii="Verdana" w:hAnsi="Verdana"/>
              </w:rPr>
            </w:pPr>
            <w:r w:rsidRPr="006151EE">
              <w:rPr>
                <w:rFonts w:ascii="Verdana" w:hAnsi="Verdana"/>
              </w:rPr>
              <w:t>SECTION</w:t>
            </w:r>
            <w:r>
              <w:rPr>
                <w:rFonts w:ascii="Verdana" w:hAnsi="Verdana"/>
              </w:rPr>
              <w:t xml:space="preserve"> 6 </w:t>
            </w:r>
            <w:r w:rsidRPr="006151EE">
              <w:rPr>
                <w:rFonts w:ascii="Verdana" w:hAnsi="Verdana"/>
              </w:rPr>
              <w:t>(Declaration)</w:t>
            </w:r>
          </w:p>
        </w:tc>
        <w:tc>
          <w:tcPr>
            <w:tcW w:w="2394" w:type="dxa"/>
          </w:tcPr>
          <w:p w14:paraId="4335F5FD" w14:textId="77777777" w:rsidR="001E4553" w:rsidRPr="003F6DBE" w:rsidRDefault="001E4553" w:rsidP="00574FDD">
            <w:pPr>
              <w:jc w:val="both"/>
              <w:rPr>
                <w:rFonts w:ascii="Verdana" w:hAnsi="Verdana"/>
              </w:rPr>
            </w:pPr>
            <w:r>
              <w:rPr>
                <w:rFonts w:ascii="Verdana" w:hAnsi="Verdana"/>
              </w:rPr>
              <w:t>Pass/Fail</w:t>
            </w:r>
          </w:p>
        </w:tc>
        <w:tc>
          <w:tcPr>
            <w:tcW w:w="3361" w:type="dxa"/>
            <w:shd w:val="clear" w:color="auto" w:fill="auto"/>
          </w:tcPr>
          <w:p w14:paraId="082AD10B" w14:textId="77777777" w:rsidR="001E4553" w:rsidRPr="003F6DBE" w:rsidRDefault="001E4553" w:rsidP="00574FDD">
            <w:pPr>
              <w:jc w:val="both"/>
              <w:rPr>
                <w:rFonts w:ascii="Verdana" w:hAnsi="Verdana"/>
              </w:rPr>
            </w:pPr>
            <w:r w:rsidRPr="003F6DBE">
              <w:rPr>
                <w:rFonts w:ascii="Verdana" w:hAnsi="Verdana"/>
              </w:rPr>
              <w:t xml:space="preserve">Not scored but must be completed </w:t>
            </w:r>
          </w:p>
        </w:tc>
      </w:tr>
    </w:tbl>
    <w:p w14:paraId="03069DB2" w14:textId="77777777" w:rsidR="00C96EA7" w:rsidRPr="00045E7E" w:rsidRDefault="00C96EA7" w:rsidP="00205AA7">
      <w:pPr>
        <w:jc w:val="both"/>
        <w:rPr>
          <w:rFonts w:ascii="Verdana" w:hAnsi="Verdana"/>
        </w:rPr>
      </w:pPr>
    </w:p>
    <w:p w14:paraId="2FDC74AE" w14:textId="77777777" w:rsidR="00981423" w:rsidRPr="00045E7E" w:rsidRDefault="00981423" w:rsidP="00205AA7">
      <w:pPr>
        <w:ind w:left="1400" w:right="567"/>
        <w:jc w:val="both"/>
        <w:rPr>
          <w:rFonts w:ascii="Verdana" w:hAnsi="Verdana"/>
        </w:rPr>
      </w:pPr>
    </w:p>
    <w:p w14:paraId="377507D6" w14:textId="77777777" w:rsidR="00981423" w:rsidRPr="00045E7E" w:rsidRDefault="00981423" w:rsidP="00205AA7">
      <w:pPr>
        <w:ind w:left="1400" w:right="567"/>
        <w:jc w:val="both"/>
        <w:rPr>
          <w:rFonts w:ascii="Verdana" w:hAnsi="Verdana"/>
        </w:rPr>
      </w:pPr>
    </w:p>
    <w:p w14:paraId="33462C59" w14:textId="77777777" w:rsidR="006151EE" w:rsidRPr="005F3ABA" w:rsidRDefault="006151EE" w:rsidP="005F3ABA">
      <w:pPr>
        <w:pageBreakBefore/>
        <w:ind w:left="1418"/>
        <w:rPr>
          <w:rFonts w:ascii="Verdana" w:hAnsi="Verdana"/>
          <w:b/>
          <w:u w:val="single"/>
        </w:rPr>
      </w:pPr>
      <w:r w:rsidRPr="005F3ABA">
        <w:rPr>
          <w:rFonts w:ascii="Verdana" w:hAnsi="Verdana"/>
          <w:b/>
          <w:u w:val="single"/>
        </w:rPr>
        <w:t>SECTION 1 – Supplier Information</w:t>
      </w:r>
    </w:p>
    <w:p w14:paraId="2620292D" w14:textId="77777777" w:rsidR="006151EE" w:rsidRDefault="006151EE" w:rsidP="006151EE">
      <w:pPr>
        <w:rPr>
          <w:rFonts w:ascii="Verdana" w:hAnsi="Verdana"/>
        </w:rPr>
      </w:pPr>
      <w:bookmarkStart w:id="2" w:name="h.gjdgxs"/>
      <w:bookmarkEnd w:id="2"/>
    </w:p>
    <w:tbl>
      <w:tblPr>
        <w:tblW w:w="9887" w:type="dxa"/>
        <w:tblInd w:w="1129" w:type="dxa"/>
        <w:tblLayout w:type="fixed"/>
        <w:tblCellMar>
          <w:left w:w="10" w:type="dxa"/>
          <w:right w:w="10" w:type="dxa"/>
        </w:tblCellMar>
        <w:tblLook w:val="0000" w:firstRow="0" w:lastRow="0" w:firstColumn="0" w:lastColumn="0" w:noHBand="0" w:noVBand="0"/>
      </w:tblPr>
      <w:tblGrid>
        <w:gridCol w:w="46"/>
        <w:gridCol w:w="3506"/>
        <w:gridCol w:w="2190"/>
        <w:gridCol w:w="360"/>
        <w:gridCol w:w="3739"/>
        <w:gridCol w:w="46"/>
      </w:tblGrid>
      <w:tr w:rsidR="006151EE" w14:paraId="2BA7F05A" w14:textId="77777777" w:rsidTr="005F3ABA">
        <w:trPr>
          <w:trHeight w:val="34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D86AD4" w14:textId="77777777" w:rsidR="006151EE" w:rsidRDefault="006151EE" w:rsidP="006151EE">
            <w:r>
              <w:rPr>
                <w:rFonts w:ascii="Verdana" w:eastAsia="Arial" w:hAnsi="Verdana" w:cs="Arial"/>
                <w:b/>
              </w:rPr>
              <w:t>1.1 Supplier details</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872BCC" w14:textId="77777777" w:rsidR="006151EE" w:rsidRDefault="006151EE" w:rsidP="006151EE">
            <w:pPr>
              <w:jc w:val="center"/>
            </w:pPr>
            <w:r>
              <w:rPr>
                <w:rFonts w:ascii="Verdana" w:eastAsia="Arial" w:hAnsi="Verdana" w:cs="Arial"/>
                <w:b/>
              </w:rPr>
              <w:t>Answer</w:t>
            </w:r>
          </w:p>
        </w:tc>
      </w:tr>
      <w:tr w:rsidR="006151EE" w14:paraId="5079125D" w14:textId="77777777" w:rsidTr="005F3ABA">
        <w:trPr>
          <w:trHeight w:val="68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BC6BDC" w14:textId="77777777" w:rsidR="006151EE" w:rsidRDefault="006151EE" w:rsidP="006151EE">
            <w:pPr>
              <w:spacing w:before="60"/>
            </w:pPr>
            <w:r>
              <w:rPr>
                <w:rFonts w:ascii="Verdana" w:eastAsia="Arial" w:hAnsi="Verdana" w:cs="Arial"/>
              </w:rPr>
              <w:t xml:space="preserve">Full name of the Supplier completing the PQQ </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82B57C" w14:textId="77777777" w:rsidR="006151EE" w:rsidRDefault="006151EE" w:rsidP="006151EE">
            <w:pPr>
              <w:rPr>
                <w:rFonts w:ascii="Verdana" w:hAnsi="Verdana"/>
              </w:rPr>
            </w:pPr>
          </w:p>
        </w:tc>
      </w:tr>
      <w:tr w:rsidR="006151EE" w14:paraId="1E9A1325" w14:textId="77777777" w:rsidTr="005F3ABA">
        <w:trPr>
          <w:trHeight w:val="56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C25C17" w14:textId="77777777" w:rsidR="006151EE" w:rsidRDefault="006151EE" w:rsidP="006151EE">
            <w:pPr>
              <w:spacing w:before="60"/>
            </w:pPr>
            <w:r>
              <w:rPr>
                <w:rFonts w:ascii="Verdana" w:eastAsia="Arial" w:hAnsi="Verdana" w:cs="Arial"/>
              </w:rPr>
              <w:t>Registered company address</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53C42E" w14:textId="77777777" w:rsidR="006151EE" w:rsidRDefault="006151EE" w:rsidP="006151EE">
            <w:pPr>
              <w:rPr>
                <w:rFonts w:ascii="Verdana" w:hAnsi="Verdana"/>
              </w:rPr>
            </w:pPr>
          </w:p>
        </w:tc>
      </w:tr>
      <w:tr w:rsidR="006151EE" w14:paraId="26A0A4BB" w14:textId="77777777" w:rsidTr="005F3ABA">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DD44CA" w14:textId="77777777" w:rsidR="006151EE" w:rsidRDefault="006151EE" w:rsidP="006151EE">
            <w:r>
              <w:rPr>
                <w:rFonts w:ascii="Verdana" w:eastAsia="Arial" w:hAnsi="Verdana" w:cs="Arial"/>
              </w:rPr>
              <w:t>Registered company number</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EA4C4C3" w14:textId="77777777" w:rsidR="006151EE" w:rsidRDefault="006151EE" w:rsidP="006151EE">
            <w:pPr>
              <w:rPr>
                <w:rFonts w:ascii="Verdana" w:hAnsi="Verdana"/>
              </w:rPr>
            </w:pPr>
          </w:p>
          <w:p w14:paraId="321D3C57" w14:textId="77777777" w:rsidR="006151EE" w:rsidRDefault="006151EE" w:rsidP="006151EE">
            <w:pPr>
              <w:rPr>
                <w:rFonts w:ascii="Verdana" w:hAnsi="Verdana"/>
              </w:rPr>
            </w:pPr>
          </w:p>
        </w:tc>
      </w:tr>
      <w:tr w:rsidR="006151EE" w14:paraId="7387DABE" w14:textId="77777777" w:rsidTr="005F3ABA">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DC6C94" w14:textId="77777777" w:rsidR="006151EE" w:rsidRDefault="006151EE" w:rsidP="006151EE">
            <w:r>
              <w:rPr>
                <w:rFonts w:ascii="Verdana" w:eastAsia="Arial" w:hAnsi="Verdana" w:cs="Arial"/>
              </w:rPr>
              <w:t>Registered charity number</w:t>
            </w:r>
          </w:p>
          <w:p w14:paraId="523E5104" w14:textId="77777777" w:rsidR="006151EE" w:rsidRDefault="006151EE" w:rsidP="006151EE">
            <w:pPr>
              <w:rPr>
                <w:rFonts w:ascii="Verdana" w:hAnsi="Verdana"/>
              </w:rPr>
            </w:pP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B6EBFB" w14:textId="77777777" w:rsidR="006151EE" w:rsidRDefault="006151EE" w:rsidP="006151EE">
            <w:pPr>
              <w:rPr>
                <w:rFonts w:ascii="Verdana" w:hAnsi="Verdana"/>
              </w:rPr>
            </w:pPr>
          </w:p>
        </w:tc>
      </w:tr>
      <w:tr w:rsidR="006151EE" w14:paraId="7CF1DDBB" w14:textId="77777777" w:rsidTr="005F3ABA">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DF8DB4" w14:textId="77777777" w:rsidR="006151EE" w:rsidRDefault="006151EE" w:rsidP="006151EE">
            <w:r>
              <w:rPr>
                <w:rFonts w:ascii="Verdana" w:eastAsia="Arial" w:hAnsi="Verdana" w:cs="Arial"/>
              </w:rPr>
              <w:t>Registered VAT number</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4C14C6" w14:textId="77777777" w:rsidR="006151EE" w:rsidRDefault="006151EE" w:rsidP="006151EE">
            <w:pPr>
              <w:rPr>
                <w:rFonts w:ascii="Verdana" w:hAnsi="Verdana"/>
              </w:rPr>
            </w:pPr>
          </w:p>
          <w:p w14:paraId="35C5B65D" w14:textId="77777777" w:rsidR="006151EE" w:rsidRDefault="006151EE" w:rsidP="006151EE">
            <w:pPr>
              <w:rPr>
                <w:rFonts w:ascii="Verdana" w:hAnsi="Verdana"/>
              </w:rPr>
            </w:pPr>
          </w:p>
        </w:tc>
      </w:tr>
      <w:tr w:rsidR="006151EE" w14:paraId="2BA18F66" w14:textId="77777777" w:rsidTr="005F3ABA">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D447DE" w14:textId="77777777" w:rsidR="006151EE" w:rsidRDefault="006151EE" w:rsidP="006151EE">
            <w:r>
              <w:rPr>
                <w:rFonts w:ascii="Verdana" w:eastAsia="Arial" w:hAnsi="Verdana" w:cs="Arial"/>
              </w:rPr>
              <w:t>Name of immediate parent company</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D5F015" w14:textId="77777777" w:rsidR="006151EE" w:rsidRDefault="006151EE" w:rsidP="006151EE">
            <w:pPr>
              <w:rPr>
                <w:rFonts w:ascii="Verdana" w:hAnsi="Verdana"/>
              </w:rPr>
            </w:pPr>
          </w:p>
          <w:p w14:paraId="796826B3" w14:textId="77777777" w:rsidR="006151EE" w:rsidRDefault="006151EE" w:rsidP="006151EE">
            <w:pPr>
              <w:rPr>
                <w:rFonts w:ascii="Verdana" w:hAnsi="Verdana"/>
              </w:rPr>
            </w:pPr>
          </w:p>
        </w:tc>
      </w:tr>
      <w:tr w:rsidR="006151EE" w14:paraId="6DCBC33F" w14:textId="77777777" w:rsidTr="005F3ABA">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0704F5" w14:textId="77777777" w:rsidR="006151EE" w:rsidRDefault="006151EE" w:rsidP="006151EE">
            <w:r>
              <w:rPr>
                <w:rFonts w:ascii="Verdana" w:eastAsia="Arial" w:hAnsi="Verdana" w:cs="Arial"/>
              </w:rPr>
              <w:t>Name of ultimate parent company</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562117" w14:textId="77777777" w:rsidR="006151EE" w:rsidRDefault="006151EE" w:rsidP="006151EE">
            <w:pPr>
              <w:rPr>
                <w:rFonts w:ascii="Verdana" w:hAnsi="Verdana"/>
              </w:rPr>
            </w:pPr>
          </w:p>
          <w:p w14:paraId="7B405362" w14:textId="77777777" w:rsidR="006151EE" w:rsidRDefault="006151EE" w:rsidP="006151EE">
            <w:pPr>
              <w:rPr>
                <w:rFonts w:ascii="Verdana" w:hAnsi="Verdana"/>
              </w:rPr>
            </w:pPr>
          </w:p>
        </w:tc>
      </w:tr>
      <w:tr w:rsidR="006151EE" w14:paraId="55E2CCF3" w14:textId="77777777" w:rsidTr="005F3ABA">
        <w:trPr>
          <w:trHeight w:val="400"/>
        </w:trPr>
        <w:tc>
          <w:tcPr>
            <w:tcW w:w="3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0E306A" w14:textId="77777777" w:rsidR="006151EE" w:rsidRDefault="006151EE" w:rsidP="006151EE">
            <w:pPr>
              <w:rPr>
                <w:rFonts w:ascii="Verdana" w:hAnsi="Verdana"/>
              </w:rPr>
            </w:pPr>
          </w:p>
          <w:p w14:paraId="646414F8" w14:textId="77777777" w:rsidR="006151EE" w:rsidRPr="005F3ABA" w:rsidRDefault="006151EE" w:rsidP="006151EE">
            <w:pPr>
              <w:rPr>
                <w:i/>
              </w:rPr>
            </w:pPr>
            <w:r w:rsidRPr="005F3ABA">
              <w:rPr>
                <w:rFonts w:ascii="Verdana" w:eastAsia="Arial" w:hAnsi="Verdana" w:cs="Arial"/>
                <w:i/>
              </w:rPr>
              <w:t>Please mark ‘X’ in the relevant box to indicate your trading status</w:t>
            </w:r>
          </w:p>
          <w:p w14:paraId="6E854C5A" w14:textId="77777777" w:rsidR="006151EE" w:rsidRDefault="006151EE" w:rsidP="006151EE">
            <w:pPr>
              <w:rPr>
                <w:rFonts w:ascii="Verdana" w:hAnsi="Verdana"/>
              </w:rPr>
            </w:pPr>
          </w:p>
          <w:p w14:paraId="0ACF05DF" w14:textId="77777777" w:rsidR="006151EE" w:rsidRDefault="006151EE" w:rsidP="006151EE">
            <w:pPr>
              <w:rPr>
                <w:rFonts w:ascii="Verdana" w:hAnsi="Verdana"/>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20E226" w14:textId="77777777" w:rsidR="006151EE" w:rsidRDefault="006151EE" w:rsidP="006151EE">
            <w:r>
              <w:rPr>
                <w:rFonts w:ascii="Verdana" w:eastAsia="Arial" w:hAnsi="Verdana" w:cs="Arial"/>
              </w:rPr>
              <w:t xml:space="preserve">i) a public limited company                    </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90B71A" w14:textId="77777777" w:rsidR="006151EE" w:rsidRDefault="006151EE" w:rsidP="006151EE">
            <w:pPr>
              <w:tabs>
                <w:tab w:val="center" w:pos="4513"/>
                <w:tab w:val="right" w:pos="9026"/>
              </w:tabs>
            </w:pPr>
            <w:r>
              <w:rPr>
                <w:rFonts w:ascii="Verdana" w:eastAsia="Arial" w:hAnsi="Verdana" w:cs="Arial"/>
              </w:rPr>
              <w:t xml:space="preserve"> </w:t>
            </w:r>
            <w:proofErr w:type="gramStart"/>
            <w:r>
              <w:rPr>
                <w:rFonts w:ascii="MS Gothic" w:eastAsia="MS Gothic" w:hAnsi="MS Gothic" w:cs="MS Gothic"/>
              </w:rPr>
              <w:t>▢</w:t>
            </w:r>
            <w:r>
              <w:rPr>
                <w:rFonts w:ascii="Verdana" w:eastAsia="Arial" w:hAnsi="Verdana" w:cs="Arial"/>
              </w:rPr>
              <w:t xml:space="preserve">  Yes</w:t>
            </w:r>
            <w:proofErr w:type="gramEnd"/>
          </w:p>
          <w:p w14:paraId="4DCD3E7B" w14:textId="77777777" w:rsidR="006151EE" w:rsidRDefault="006151EE" w:rsidP="006151EE">
            <w:pPr>
              <w:rPr>
                <w:rFonts w:ascii="Verdana" w:hAnsi="Verdana"/>
              </w:rPr>
            </w:pPr>
          </w:p>
        </w:tc>
      </w:tr>
      <w:tr w:rsidR="006151EE" w14:paraId="64B0122C" w14:textId="77777777" w:rsidTr="005F3ABA">
        <w:trPr>
          <w:trHeight w:val="4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DD5F10" w14:textId="77777777" w:rsidR="006151EE" w:rsidRDefault="006151EE" w:rsidP="006151EE">
            <w:pPr>
              <w:rPr>
                <w:rFonts w:ascii="Verdana" w:hAnsi="Verdana"/>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94F261" w14:textId="77777777" w:rsidR="006151EE" w:rsidRDefault="006151EE" w:rsidP="006151EE">
            <w:r>
              <w:rPr>
                <w:rFonts w:ascii="Verdana" w:eastAsia="Arial" w:hAnsi="Verdana" w:cs="Arial"/>
              </w:rPr>
              <w:t>ii) a limited company</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235FF5" w14:textId="77777777" w:rsidR="006151EE" w:rsidRDefault="006151EE" w:rsidP="006151EE">
            <w:pPr>
              <w:tabs>
                <w:tab w:val="center" w:pos="4513"/>
                <w:tab w:val="right" w:pos="9026"/>
              </w:tabs>
            </w:pPr>
            <w:r>
              <w:rPr>
                <w:rFonts w:ascii="Verdana" w:eastAsia="Arial" w:hAnsi="Verdana" w:cs="Arial"/>
              </w:rPr>
              <w:t xml:space="preserve"> </w:t>
            </w:r>
            <w:proofErr w:type="gramStart"/>
            <w:r>
              <w:rPr>
                <w:rFonts w:ascii="MS Gothic" w:eastAsia="MS Gothic" w:hAnsi="MS Gothic" w:cs="MS Gothic"/>
              </w:rPr>
              <w:t>▢</w:t>
            </w:r>
            <w:r>
              <w:rPr>
                <w:rFonts w:ascii="Verdana" w:eastAsia="Arial" w:hAnsi="Verdana" w:cs="Arial"/>
              </w:rPr>
              <w:t xml:space="preserve">  Yes</w:t>
            </w:r>
            <w:proofErr w:type="gramEnd"/>
          </w:p>
          <w:p w14:paraId="1825295A" w14:textId="77777777" w:rsidR="006151EE" w:rsidRDefault="006151EE" w:rsidP="006151EE">
            <w:pPr>
              <w:rPr>
                <w:rFonts w:ascii="Verdana" w:hAnsi="Verdana"/>
              </w:rPr>
            </w:pPr>
          </w:p>
        </w:tc>
      </w:tr>
      <w:tr w:rsidR="006151EE" w14:paraId="23D96A7C" w14:textId="77777777" w:rsidTr="005F3ABA">
        <w:trPr>
          <w:trHeight w:val="54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B60FD4" w14:textId="77777777" w:rsidR="006151EE" w:rsidRDefault="006151EE" w:rsidP="006151EE">
            <w:pPr>
              <w:rPr>
                <w:rFonts w:ascii="Verdana" w:hAnsi="Verdana"/>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8A1CCB" w14:textId="77777777" w:rsidR="006151EE" w:rsidRDefault="006151EE" w:rsidP="006151EE">
            <w:r>
              <w:rPr>
                <w:rFonts w:ascii="Verdana" w:eastAsia="Arial" w:hAnsi="Verdana" w:cs="Arial"/>
              </w:rPr>
              <w:t>iii) a limited liability partnership</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7F7D59" w14:textId="77777777" w:rsidR="006151EE" w:rsidRDefault="006151EE" w:rsidP="006151EE">
            <w:pPr>
              <w:tabs>
                <w:tab w:val="center" w:pos="4513"/>
                <w:tab w:val="right" w:pos="9026"/>
              </w:tabs>
            </w:pPr>
            <w:r>
              <w:rPr>
                <w:rFonts w:ascii="MS Gothic" w:eastAsia="MS Gothic" w:hAnsi="MS Gothic" w:cs="MS Gothic"/>
              </w:rPr>
              <w:t>▢</w:t>
            </w:r>
            <w:r>
              <w:rPr>
                <w:rFonts w:ascii="Verdana" w:eastAsia="Arial" w:hAnsi="Verdana" w:cs="Arial"/>
              </w:rPr>
              <w:t xml:space="preserve">   Yes</w:t>
            </w:r>
          </w:p>
          <w:p w14:paraId="7EF8A4DB" w14:textId="77777777" w:rsidR="006151EE" w:rsidRDefault="006151EE" w:rsidP="006151EE">
            <w:pPr>
              <w:rPr>
                <w:rFonts w:ascii="Verdana" w:hAnsi="Verdana"/>
              </w:rPr>
            </w:pPr>
          </w:p>
        </w:tc>
      </w:tr>
      <w:tr w:rsidR="006151EE" w14:paraId="40508460" w14:textId="77777777" w:rsidTr="005F3ABA">
        <w:trPr>
          <w:trHeight w:val="54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D6D383" w14:textId="77777777" w:rsidR="006151EE" w:rsidRDefault="006151EE" w:rsidP="006151EE">
            <w:pPr>
              <w:rPr>
                <w:rFonts w:ascii="Verdana" w:hAnsi="Verdana"/>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7D38D5" w14:textId="77777777" w:rsidR="006151EE" w:rsidRDefault="006151EE" w:rsidP="006151EE">
            <w:r>
              <w:rPr>
                <w:rFonts w:ascii="Verdana" w:eastAsia="Arial" w:hAnsi="Verdana" w:cs="Arial"/>
              </w:rPr>
              <w:t>iv) other partnership</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FA20F8" w14:textId="77777777" w:rsidR="006151EE" w:rsidRDefault="006151EE" w:rsidP="006151EE">
            <w:pPr>
              <w:tabs>
                <w:tab w:val="center" w:pos="4513"/>
                <w:tab w:val="right" w:pos="9026"/>
              </w:tabs>
            </w:pPr>
            <w:r>
              <w:rPr>
                <w:rFonts w:ascii="MS Gothic" w:eastAsia="MS Gothic" w:hAnsi="MS Gothic" w:cs="MS Gothic"/>
              </w:rPr>
              <w:t>▢</w:t>
            </w:r>
            <w:r>
              <w:rPr>
                <w:rFonts w:ascii="Verdana" w:eastAsia="Arial" w:hAnsi="Verdana" w:cs="Arial"/>
              </w:rPr>
              <w:t xml:space="preserve">   Yes</w:t>
            </w:r>
          </w:p>
          <w:p w14:paraId="66CF788C" w14:textId="77777777" w:rsidR="006151EE" w:rsidRDefault="006151EE" w:rsidP="006151EE">
            <w:pPr>
              <w:rPr>
                <w:rFonts w:ascii="Verdana" w:hAnsi="Verdana"/>
              </w:rPr>
            </w:pPr>
          </w:p>
        </w:tc>
      </w:tr>
      <w:tr w:rsidR="006151EE" w14:paraId="18D1EAFE" w14:textId="77777777" w:rsidTr="005F3ABA">
        <w:trPr>
          <w:trHeight w:val="30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F337D4" w14:textId="77777777" w:rsidR="006151EE" w:rsidRDefault="006151EE" w:rsidP="006151EE">
            <w:pPr>
              <w:rPr>
                <w:rFonts w:ascii="Verdana" w:hAnsi="Verdana"/>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B1C1DD" w14:textId="77777777" w:rsidR="006151EE" w:rsidRDefault="006151EE" w:rsidP="006151EE">
            <w:r>
              <w:rPr>
                <w:rFonts w:ascii="Verdana" w:eastAsia="Arial" w:hAnsi="Verdana" w:cs="Arial"/>
              </w:rPr>
              <w:t>v) sole trader</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67333E" w14:textId="77777777" w:rsidR="006151EE" w:rsidRDefault="006151EE" w:rsidP="006151EE">
            <w:pPr>
              <w:tabs>
                <w:tab w:val="center" w:pos="4513"/>
                <w:tab w:val="right" w:pos="9026"/>
              </w:tabs>
            </w:pPr>
            <w:r>
              <w:rPr>
                <w:rFonts w:ascii="MS Gothic" w:eastAsia="MS Gothic" w:hAnsi="MS Gothic" w:cs="MS Gothic"/>
              </w:rPr>
              <w:t>▢</w:t>
            </w:r>
            <w:r>
              <w:rPr>
                <w:rFonts w:ascii="Verdana" w:eastAsia="Arial" w:hAnsi="Verdana" w:cs="Arial"/>
              </w:rPr>
              <w:t xml:space="preserve">   Yes</w:t>
            </w:r>
          </w:p>
          <w:p w14:paraId="6425CA62" w14:textId="77777777" w:rsidR="006151EE" w:rsidRDefault="006151EE" w:rsidP="006151EE">
            <w:pPr>
              <w:tabs>
                <w:tab w:val="center" w:pos="4513"/>
                <w:tab w:val="right" w:pos="9026"/>
              </w:tabs>
              <w:rPr>
                <w:rFonts w:ascii="Verdana" w:hAnsi="Verdana"/>
              </w:rPr>
            </w:pPr>
          </w:p>
        </w:tc>
      </w:tr>
      <w:tr w:rsidR="006151EE" w14:paraId="0602572F" w14:textId="77777777" w:rsidTr="005F3ABA">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30E080" w14:textId="77777777" w:rsidR="006151EE" w:rsidRDefault="006151EE" w:rsidP="006151EE">
            <w:pPr>
              <w:rPr>
                <w:rFonts w:ascii="Verdana" w:hAnsi="Verdana"/>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215A41" w14:textId="77777777" w:rsidR="006151EE" w:rsidRDefault="006151EE" w:rsidP="006151EE">
            <w:r>
              <w:rPr>
                <w:rFonts w:ascii="Verdana" w:eastAsia="Arial" w:hAnsi="Verdana" w:cs="Arial"/>
              </w:rPr>
              <w:t>vi) other (please specify)</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903B98" w14:textId="77777777" w:rsidR="006151EE" w:rsidRDefault="006151EE" w:rsidP="006151EE">
            <w:pPr>
              <w:tabs>
                <w:tab w:val="center" w:pos="4513"/>
                <w:tab w:val="right" w:pos="9026"/>
              </w:tabs>
            </w:pPr>
            <w:r>
              <w:rPr>
                <w:rFonts w:ascii="MS Gothic" w:eastAsia="MS Gothic" w:hAnsi="MS Gothic" w:cs="MS Gothic"/>
              </w:rPr>
              <w:t>▢</w:t>
            </w:r>
            <w:r>
              <w:rPr>
                <w:rFonts w:ascii="Verdana" w:eastAsia="Arial" w:hAnsi="Verdana" w:cs="Arial"/>
              </w:rPr>
              <w:t xml:space="preserve">   Yes</w:t>
            </w:r>
          </w:p>
          <w:p w14:paraId="704AF0BC" w14:textId="77777777" w:rsidR="006151EE" w:rsidRDefault="006151EE" w:rsidP="006151EE">
            <w:pPr>
              <w:rPr>
                <w:rFonts w:ascii="Verdana" w:hAnsi="Verdana"/>
              </w:rPr>
            </w:pPr>
          </w:p>
        </w:tc>
      </w:tr>
      <w:tr w:rsidR="006151EE" w14:paraId="01572E51" w14:textId="77777777" w:rsidTr="005F3ABA">
        <w:trPr>
          <w:trHeight w:val="580"/>
        </w:trPr>
        <w:tc>
          <w:tcPr>
            <w:tcW w:w="3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D7555B" w14:textId="77777777" w:rsidR="006151EE" w:rsidRDefault="006151EE" w:rsidP="006151EE">
            <w:pPr>
              <w:rPr>
                <w:rFonts w:ascii="Verdana" w:hAnsi="Verdana"/>
              </w:rPr>
            </w:pPr>
          </w:p>
          <w:p w14:paraId="39F24F23" w14:textId="77777777" w:rsidR="006151EE" w:rsidRPr="005F3ABA" w:rsidRDefault="006151EE" w:rsidP="006151EE">
            <w:pPr>
              <w:rPr>
                <w:i/>
              </w:rPr>
            </w:pPr>
            <w:r w:rsidRPr="005F3ABA">
              <w:rPr>
                <w:rFonts w:ascii="Verdana" w:eastAsia="Arial" w:hAnsi="Verdana" w:cs="Arial"/>
                <w:i/>
              </w:rPr>
              <w:t>Please mark ‘X’ in the relevant boxes to indicate whether any of the following classifications apply to you</w:t>
            </w:r>
          </w:p>
          <w:p w14:paraId="1FD2CBB5" w14:textId="77777777" w:rsidR="006151EE" w:rsidRDefault="006151EE" w:rsidP="006151EE">
            <w:pPr>
              <w:rPr>
                <w:rFonts w:ascii="Verdana" w:hAnsi="Verdana"/>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DD97FF" w14:textId="77777777" w:rsidR="006151EE" w:rsidRDefault="006151EE" w:rsidP="006151EE">
            <w:r>
              <w:rPr>
                <w:rFonts w:ascii="Verdana" w:eastAsia="Arial" w:hAnsi="Verdana" w:cs="Arial"/>
              </w:rPr>
              <w:t>i)Voluntary, Community and Social Enterprise (VCSE)</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1D0925" w14:textId="77777777" w:rsidR="006151EE" w:rsidRDefault="006151EE" w:rsidP="006151EE">
            <w:pPr>
              <w:tabs>
                <w:tab w:val="center" w:pos="4513"/>
                <w:tab w:val="right" w:pos="9026"/>
              </w:tabs>
            </w:pPr>
            <w:r>
              <w:rPr>
                <w:rFonts w:ascii="MS Gothic" w:eastAsia="MS Gothic" w:hAnsi="MS Gothic" w:cs="MS Gothic"/>
              </w:rPr>
              <w:t>▢</w:t>
            </w:r>
            <w:r>
              <w:rPr>
                <w:rFonts w:ascii="Verdana" w:eastAsia="Arial" w:hAnsi="Verdana" w:cs="Arial"/>
              </w:rPr>
              <w:t xml:space="preserve">   Yes</w:t>
            </w:r>
          </w:p>
          <w:p w14:paraId="18F4C5DB" w14:textId="77777777" w:rsidR="006151EE" w:rsidRDefault="006151EE" w:rsidP="006151EE">
            <w:pPr>
              <w:rPr>
                <w:rFonts w:ascii="Verdana" w:hAnsi="Verdana"/>
              </w:rPr>
            </w:pPr>
          </w:p>
        </w:tc>
      </w:tr>
      <w:tr w:rsidR="006151EE" w14:paraId="12EBB34F" w14:textId="77777777" w:rsidTr="005F3ABA">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987F0B" w14:textId="77777777" w:rsidR="006151EE" w:rsidRDefault="006151EE" w:rsidP="006151EE">
            <w:pPr>
              <w:rPr>
                <w:rFonts w:ascii="Verdana" w:hAnsi="Verdana"/>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4E8384" w14:textId="77777777" w:rsidR="006151EE" w:rsidRDefault="006151EE" w:rsidP="006151EE">
            <w:r>
              <w:rPr>
                <w:rFonts w:ascii="Verdana" w:eastAsia="Arial" w:hAnsi="Verdana" w:cs="Arial"/>
              </w:rPr>
              <w:t xml:space="preserve">ii) Small or Medium Enterprise (SME) </w:t>
            </w:r>
            <w:r>
              <w:rPr>
                <w:rFonts w:ascii="Verdana" w:eastAsia="Arial" w:hAnsi="Verdana" w:cs="Arial"/>
                <w:vertAlign w:val="superscript"/>
              </w:rPr>
              <w:footnoteReference w:id="1"/>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183EFA" w14:textId="77777777" w:rsidR="006151EE" w:rsidRDefault="006151EE" w:rsidP="006151EE">
            <w:pPr>
              <w:tabs>
                <w:tab w:val="center" w:pos="4513"/>
                <w:tab w:val="right" w:pos="9026"/>
              </w:tabs>
            </w:pPr>
            <w:r>
              <w:rPr>
                <w:rFonts w:ascii="MS Gothic" w:eastAsia="MS Gothic" w:hAnsi="MS Gothic" w:cs="MS Gothic"/>
              </w:rPr>
              <w:t>▢</w:t>
            </w:r>
            <w:r>
              <w:rPr>
                <w:rFonts w:ascii="Verdana" w:eastAsia="Arial" w:hAnsi="Verdana" w:cs="Arial"/>
              </w:rPr>
              <w:t xml:space="preserve">   Yes</w:t>
            </w:r>
          </w:p>
          <w:p w14:paraId="4534BAB6" w14:textId="77777777" w:rsidR="006151EE" w:rsidRDefault="006151EE" w:rsidP="006151EE">
            <w:pPr>
              <w:rPr>
                <w:rFonts w:ascii="Verdana" w:hAnsi="Verdana"/>
              </w:rPr>
            </w:pPr>
          </w:p>
        </w:tc>
      </w:tr>
      <w:tr w:rsidR="006151EE" w14:paraId="273CD608" w14:textId="77777777" w:rsidTr="005F3ABA">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4A9358" w14:textId="77777777" w:rsidR="006151EE" w:rsidRDefault="006151EE" w:rsidP="006151EE">
            <w:pPr>
              <w:rPr>
                <w:rFonts w:ascii="Verdana" w:hAnsi="Verdana"/>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039946" w14:textId="77777777" w:rsidR="006151EE" w:rsidRDefault="006151EE" w:rsidP="006151EE">
            <w:r>
              <w:rPr>
                <w:rFonts w:ascii="Verdana" w:eastAsia="Arial" w:hAnsi="Verdana" w:cs="Arial"/>
              </w:rPr>
              <w:t>iii) Sheltered workshop</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1BC11C" w14:textId="77777777" w:rsidR="006151EE" w:rsidRDefault="006151EE" w:rsidP="006151EE">
            <w:pPr>
              <w:tabs>
                <w:tab w:val="center" w:pos="4513"/>
                <w:tab w:val="right" w:pos="9026"/>
              </w:tabs>
            </w:pPr>
            <w:r>
              <w:rPr>
                <w:rFonts w:ascii="MS Gothic" w:eastAsia="MS Gothic" w:hAnsi="MS Gothic" w:cs="MS Gothic"/>
              </w:rPr>
              <w:t>▢</w:t>
            </w:r>
            <w:r>
              <w:rPr>
                <w:rFonts w:ascii="Verdana" w:eastAsia="Arial" w:hAnsi="Verdana" w:cs="Arial"/>
              </w:rPr>
              <w:t xml:space="preserve">   Yes</w:t>
            </w:r>
          </w:p>
          <w:p w14:paraId="0FCC2F3C" w14:textId="77777777" w:rsidR="006151EE" w:rsidRDefault="006151EE" w:rsidP="006151EE">
            <w:pPr>
              <w:rPr>
                <w:rFonts w:ascii="Verdana" w:hAnsi="Verdana"/>
              </w:rPr>
            </w:pPr>
          </w:p>
        </w:tc>
      </w:tr>
      <w:tr w:rsidR="006151EE" w14:paraId="050102A4" w14:textId="77777777" w:rsidTr="005F3ABA">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EBC473" w14:textId="77777777" w:rsidR="006151EE" w:rsidRDefault="006151EE" w:rsidP="006151EE">
            <w:pPr>
              <w:rPr>
                <w:rFonts w:ascii="Verdana" w:hAnsi="Verdana"/>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DC5DEB" w14:textId="77777777" w:rsidR="006151EE" w:rsidRDefault="006151EE" w:rsidP="006151EE">
            <w:r>
              <w:rPr>
                <w:rFonts w:ascii="Verdana" w:eastAsia="Arial" w:hAnsi="Verdana" w:cs="Arial"/>
              </w:rPr>
              <w:t>iv) Public service mutual</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0C0106" w14:textId="77777777" w:rsidR="006151EE" w:rsidRDefault="006151EE" w:rsidP="006151EE">
            <w:pPr>
              <w:tabs>
                <w:tab w:val="center" w:pos="4513"/>
                <w:tab w:val="right" w:pos="9026"/>
              </w:tabs>
            </w:pPr>
            <w:r>
              <w:rPr>
                <w:rFonts w:ascii="MS Gothic" w:eastAsia="MS Gothic" w:hAnsi="MS Gothic" w:cs="MS Gothic"/>
              </w:rPr>
              <w:t>▢</w:t>
            </w:r>
            <w:r>
              <w:rPr>
                <w:rFonts w:ascii="Verdana" w:eastAsia="Arial" w:hAnsi="Verdana" w:cs="Arial"/>
              </w:rPr>
              <w:t xml:space="preserve">   Yes</w:t>
            </w:r>
          </w:p>
          <w:p w14:paraId="7A90184C" w14:textId="77777777" w:rsidR="006151EE" w:rsidRDefault="006151EE" w:rsidP="006151EE">
            <w:pPr>
              <w:rPr>
                <w:rFonts w:ascii="Verdana" w:hAnsi="Verdana"/>
              </w:rPr>
            </w:pPr>
          </w:p>
        </w:tc>
      </w:tr>
      <w:tr w:rsidR="006151EE" w14:paraId="49BB8774" w14:textId="77777777" w:rsidTr="005F3ABA">
        <w:trPr>
          <w:trHeight w:val="700"/>
        </w:trPr>
        <w:tc>
          <w:tcPr>
            <w:tcW w:w="46" w:type="dxa"/>
            <w:shd w:val="clear" w:color="auto" w:fill="auto"/>
            <w:tcMar>
              <w:top w:w="0" w:type="dxa"/>
              <w:left w:w="10" w:type="dxa"/>
              <w:bottom w:w="0" w:type="dxa"/>
              <w:right w:w="10" w:type="dxa"/>
            </w:tcMar>
          </w:tcPr>
          <w:p w14:paraId="12CEF7C4" w14:textId="77777777" w:rsidR="006151EE" w:rsidRDefault="006151EE" w:rsidP="006151EE">
            <w:pPr>
              <w:rPr>
                <w:rFonts w:ascii="Verdana" w:hAnsi="Verdana"/>
              </w:rPr>
            </w:pPr>
          </w:p>
        </w:tc>
        <w:tc>
          <w:tcPr>
            <w:tcW w:w="3506" w:type="dxa"/>
          </w:tcPr>
          <w:p w14:paraId="2903D7CC" w14:textId="77777777" w:rsidR="006151EE" w:rsidRDefault="006151EE" w:rsidP="006151EE">
            <w:pPr>
              <w:rPr>
                <w:rFonts w:ascii="Verdana" w:hAnsi="Verdana"/>
              </w:rPr>
            </w:pPr>
          </w:p>
          <w:p w14:paraId="137A6C6D" w14:textId="77777777" w:rsidR="00574FDD" w:rsidRDefault="00574FDD" w:rsidP="006151EE">
            <w:pPr>
              <w:rPr>
                <w:rFonts w:ascii="Verdana" w:hAnsi="Verdana"/>
              </w:rPr>
            </w:pPr>
          </w:p>
          <w:p w14:paraId="5A9E57BB" w14:textId="77777777" w:rsidR="00574FDD" w:rsidRDefault="00574FDD" w:rsidP="006151EE">
            <w:pPr>
              <w:rPr>
                <w:rFonts w:ascii="Verdana" w:hAnsi="Verdana"/>
              </w:rPr>
            </w:pPr>
          </w:p>
          <w:p w14:paraId="07987B60" w14:textId="77777777" w:rsidR="00574FDD" w:rsidRDefault="00574FDD" w:rsidP="006151EE">
            <w:pPr>
              <w:rPr>
                <w:rFonts w:ascii="Verdana" w:hAnsi="Verdana"/>
              </w:rPr>
            </w:pPr>
          </w:p>
        </w:tc>
        <w:tc>
          <w:tcPr>
            <w:tcW w:w="2190" w:type="dxa"/>
          </w:tcPr>
          <w:p w14:paraId="7FC1CE90" w14:textId="77777777" w:rsidR="006151EE" w:rsidRDefault="006151EE" w:rsidP="006151EE">
            <w:pPr>
              <w:rPr>
                <w:rFonts w:ascii="Verdana" w:hAnsi="Verdana"/>
              </w:rPr>
            </w:pPr>
          </w:p>
        </w:tc>
        <w:tc>
          <w:tcPr>
            <w:tcW w:w="360" w:type="dxa"/>
          </w:tcPr>
          <w:p w14:paraId="491E6F76" w14:textId="77777777" w:rsidR="006151EE" w:rsidRDefault="006151EE" w:rsidP="006151EE">
            <w:pPr>
              <w:rPr>
                <w:rFonts w:ascii="Verdana" w:hAnsi="Verdana"/>
              </w:rPr>
            </w:pPr>
          </w:p>
        </w:tc>
        <w:tc>
          <w:tcPr>
            <w:tcW w:w="3739" w:type="dxa"/>
          </w:tcPr>
          <w:p w14:paraId="2FA6D32A" w14:textId="77777777" w:rsidR="006151EE" w:rsidRDefault="006151EE" w:rsidP="006151EE">
            <w:pPr>
              <w:rPr>
                <w:rFonts w:ascii="Verdana" w:hAnsi="Verdana"/>
              </w:rPr>
            </w:pPr>
          </w:p>
        </w:tc>
        <w:tc>
          <w:tcPr>
            <w:tcW w:w="46" w:type="dxa"/>
          </w:tcPr>
          <w:p w14:paraId="2DFFCF2C" w14:textId="77777777" w:rsidR="006151EE" w:rsidRDefault="006151EE" w:rsidP="006151EE">
            <w:pPr>
              <w:rPr>
                <w:rFonts w:ascii="Verdana" w:hAnsi="Verdana"/>
              </w:rPr>
            </w:pPr>
          </w:p>
        </w:tc>
      </w:tr>
      <w:tr w:rsidR="006151EE" w14:paraId="70F792B5" w14:textId="77777777" w:rsidTr="005F3ABA">
        <w:trPr>
          <w:trHeight w:val="700"/>
        </w:trPr>
        <w:tc>
          <w:tcPr>
            <w:tcW w:w="46" w:type="dxa"/>
            <w:shd w:val="clear" w:color="auto" w:fill="auto"/>
            <w:tcMar>
              <w:top w:w="0" w:type="dxa"/>
              <w:left w:w="10" w:type="dxa"/>
              <w:bottom w:w="0" w:type="dxa"/>
              <w:right w:w="10" w:type="dxa"/>
            </w:tcMar>
          </w:tcPr>
          <w:p w14:paraId="3A483705" w14:textId="77777777" w:rsidR="006151EE" w:rsidRDefault="006151EE" w:rsidP="006151EE">
            <w:pPr>
              <w:rPr>
                <w:rFonts w:ascii="Verdana" w:hAnsi="Verdana"/>
              </w:rPr>
            </w:pPr>
          </w:p>
        </w:tc>
        <w:tc>
          <w:tcPr>
            <w:tcW w:w="3506" w:type="dxa"/>
          </w:tcPr>
          <w:p w14:paraId="7F739866" w14:textId="77777777" w:rsidR="006151EE" w:rsidRDefault="006151EE" w:rsidP="006151EE">
            <w:pPr>
              <w:rPr>
                <w:rFonts w:ascii="Verdana" w:hAnsi="Verdana"/>
              </w:rPr>
            </w:pPr>
          </w:p>
          <w:p w14:paraId="10AA7C3D" w14:textId="77777777" w:rsidR="005F3ABA" w:rsidRDefault="005F3ABA" w:rsidP="006151EE">
            <w:pPr>
              <w:rPr>
                <w:rFonts w:ascii="Verdana" w:hAnsi="Verdana"/>
              </w:rPr>
            </w:pPr>
          </w:p>
          <w:p w14:paraId="776CFB4F" w14:textId="77777777" w:rsidR="005F3ABA" w:rsidRDefault="005F3ABA" w:rsidP="006151EE">
            <w:pPr>
              <w:rPr>
                <w:rFonts w:ascii="Verdana" w:hAnsi="Verdana"/>
              </w:rPr>
            </w:pPr>
          </w:p>
          <w:p w14:paraId="2AF20D05" w14:textId="77777777" w:rsidR="005F3ABA" w:rsidRDefault="005F3ABA" w:rsidP="006151EE">
            <w:pPr>
              <w:rPr>
                <w:rFonts w:ascii="Verdana" w:hAnsi="Verdana"/>
              </w:rPr>
            </w:pPr>
          </w:p>
        </w:tc>
        <w:tc>
          <w:tcPr>
            <w:tcW w:w="2190" w:type="dxa"/>
          </w:tcPr>
          <w:p w14:paraId="22EA5475" w14:textId="77777777" w:rsidR="006151EE" w:rsidRDefault="006151EE" w:rsidP="006151EE">
            <w:pPr>
              <w:rPr>
                <w:rFonts w:ascii="Verdana" w:hAnsi="Verdana"/>
              </w:rPr>
            </w:pPr>
          </w:p>
        </w:tc>
        <w:tc>
          <w:tcPr>
            <w:tcW w:w="360" w:type="dxa"/>
          </w:tcPr>
          <w:p w14:paraId="12B6C59A" w14:textId="77777777" w:rsidR="006151EE" w:rsidRDefault="006151EE" w:rsidP="006151EE">
            <w:pPr>
              <w:rPr>
                <w:rFonts w:ascii="Verdana" w:hAnsi="Verdana"/>
              </w:rPr>
            </w:pPr>
          </w:p>
        </w:tc>
        <w:tc>
          <w:tcPr>
            <w:tcW w:w="3739" w:type="dxa"/>
          </w:tcPr>
          <w:p w14:paraId="08C76829" w14:textId="77777777" w:rsidR="006151EE" w:rsidRDefault="006151EE" w:rsidP="006151EE">
            <w:pPr>
              <w:rPr>
                <w:rFonts w:ascii="Verdana" w:hAnsi="Verdana"/>
              </w:rPr>
            </w:pPr>
          </w:p>
        </w:tc>
        <w:tc>
          <w:tcPr>
            <w:tcW w:w="46" w:type="dxa"/>
          </w:tcPr>
          <w:p w14:paraId="64F39DBF" w14:textId="77777777" w:rsidR="006151EE" w:rsidRDefault="006151EE" w:rsidP="006151EE">
            <w:pPr>
              <w:rPr>
                <w:rFonts w:ascii="Verdana" w:hAnsi="Verdana"/>
              </w:rPr>
            </w:pPr>
          </w:p>
        </w:tc>
      </w:tr>
      <w:tr w:rsidR="00DA4B9C" w14:paraId="4C28C315" w14:textId="77777777" w:rsidTr="005F3ABA">
        <w:trPr>
          <w:trHeight w:val="440"/>
        </w:trPr>
        <w:tc>
          <w:tcPr>
            <w:tcW w:w="9841"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4C4204A" w14:textId="77777777" w:rsidR="00DA4B9C" w:rsidRPr="00DA4B9C" w:rsidRDefault="00DA4B9C" w:rsidP="006151EE">
            <w:pPr>
              <w:rPr>
                <w:rFonts w:ascii="Verdana" w:eastAsia="Arial" w:hAnsi="Verdana" w:cs="Arial"/>
                <w:b/>
              </w:rPr>
            </w:pPr>
            <w:r w:rsidRPr="00DA4B9C">
              <w:rPr>
                <w:rFonts w:ascii="Verdana" w:hAnsi="Verdana"/>
                <w:b/>
              </w:rPr>
              <w:t>1.2 Bidding Model</w:t>
            </w:r>
          </w:p>
        </w:tc>
        <w:tc>
          <w:tcPr>
            <w:tcW w:w="46" w:type="dxa"/>
            <w:shd w:val="clear" w:color="auto" w:fill="auto"/>
            <w:tcMar>
              <w:top w:w="0" w:type="dxa"/>
              <w:left w:w="10" w:type="dxa"/>
              <w:bottom w:w="0" w:type="dxa"/>
              <w:right w:w="10" w:type="dxa"/>
            </w:tcMar>
          </w:tcPr>
          <w:p w14:paraId="53179E82" w14:textId="77777777" w:rsidR="00DA4B9C" w:rsidRDefault="00DA4B9C" w:rsidP="006151EE">
            <w:pPr>
              <w:rPr>
                <w:rFonts w:ascii="Verdana" w:hAnsi="Verdana"/>
              </w:rPr>
            </w:pPr>
          </w:p>
        </w:tc>
      </w:tr>
      <w:tr w:rsidR="006151EE" w14:paraId="0106B0A2" w14:textId="77777777" w:rsidTr="005F3ABA">
        <w:trPr>
          <w:trHeight w:val="440"/>
        </w:trPr>
        <w:tc>
          <w:tcPr>
            <w:tcW w:w="9841"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2D0DF02" w14:textId="77777777" w:rsidR="006151EE" w:rsidRDefault="006151EE" w:rsidP="006151EE">
            <w:r>
              <w:rPr>
                <w:rFonts w:ascii="Verdana" w:eastAsia="Arial" w:hAnsi="Verdana" w:cs="Arial"/>
                <w:b/>
              </w:rPr>
              <w:t>Please mark ‘X’ in the relevant box to indicate whether you are</w:t>
            </w:r>
            <w:r w:rsidR="00DB56B3">
              <w:rPr>
                <w:rFonts w:ascii="Verdana" w:eastAsia="Arial" w:hAnsi="Verdana" w:cs="Arial"/>
                <w:b/>
              </w:rPr>
              <w:t>:</w:t>
            </w:r>
          </w:p>
        </w:tc>
        <w:tc>
          <w:tcPr>
            <w:tcW w:w="46" w:type="dxa"/>
            <w:shd w:val="clear" w:color="auto" w:fill="auto"/>
            <w:tcMar>
              <w:top w:w="0" w:type="dxa"/>
              <w:left w:w="10" w:type="dxa"/>
              <w:bottom w:w="0" w:type="dxa"/>
              <w:right w:w="10" w:type="dxa"/>
            </w:tcMar>
          </w:tcPr>
          <w:p w14:paraId="32083C86" w14:textId="77777777" w:rsidR="006151EE" w:rsidRDefault="006151EE" w:rsidP="006151EE">
            <w:pPr>
              <w:rPr>
                <w:rFonts w:ascii="Verdana" w:hAnsi="Verdana"/>
              </w:rPr>
            </w:pPr>
          </w:p>
        </w:tc>
      </w:tr>
      <w:tr w:rsidR="006151EE" w14:paraId="2C144293" w14:textId="77777777" w:rsidTr="005F3ABA">
        <w:trPr>
          <w:trHeight w:val="520"/>
        </w:trPr>
        <w:tc>
          <w:tcPr>
            <w:tcW w:w="610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8B2E30E" w14:textId="77777777" w:rsidR="006151EE" w:rsidRDefault="006151EE" w:rsidP="006151EE">
            <w:pPr>
              <w:ind w:left="360" w:hanging="358"/>
            </w:pPr>
            <w:r>
              <w:rPr>
                <w:rFonts w:ascii="Verdana" w:eastAsia="Arial" w:hAnsi="Verdana" w:cs="Arial"/>
              </w:rPr>
              <w:t>a)  Bidding as a Prime Contractor and will deliver 100% of the key contract deliverables yourself</w:t>
            </w:r>
          </w:p>
          <w:p w14:paraId="01BD96BD" w14:textId="77777777" w:rsidR="006151EE" w:rsidRDefault="006151EE" w:rsidP="006151EE">
            <w:pPr>
              <w:ind w:left="360" w:hanging="358"/>
              <w:rPr>
                <w:rFonts w:ascii="Verdana" w:hAnsi="Verdana"/>
              </w:rPr>
            </w:pPr>
          </w:p>
        </w:tc>
        <w:tc>
          <w:tcPr>
            <w:tcW w:w="373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14C790B" w14:textId="77777777" w:rsidR="006151EE" w:rsidRDefault="006151EE" w:rsidP="006151EE">
            <w:pPr>
              <w:tabs>
                <w:tab w:val="center" w:pos="4513"/>
                <w:tab w:val="right" w:pos="9026"/>
              </w:tabs>
            </w:pPr>
            <w:r>
              <w:rPr>
                <w:rFonts w:ascii="MS Gothic" w:eastAsia="MS Gothic" w:hAnsi="MS Gothic" w:cs="MS Gothic"/>
              </w:rPr>
              <w:t>▢</w:t>
            </w:r>
            <w:r>
              <w:rPr>
                <w:rFonts w:ascii="Verdana" w:eastAsia="Arial" w:hAnsi="Verdana" w:cs="Arial"/>
              </w:rPr>
              <w:t xml:space="preserve">   Yes</w:t>
            </w:r>
          </w:p>
          <w:p w14:paraId="4DCC9787" w14:textId="77777777" w:rsidR="006151EE" w:rsidRDefault="006151EE" w:rsidP="006151EE">
            <w:pPr>
              <w:rPr>
                <w:rFonts w:ascii="Verdana" w:hAnsi="Verdana"/>
              </w:rPr>
            </w:pPr>
          </w:p>
        </w:tc>
        <w:tc>
          <w:tcPr>
            <w:tcW w:w="46" w:type="dxa"/>
            <w:shd w:val="clear" w:color="auto" w:fill="auto"/>
            <w:tcMar>
              <w:top w:w="0" w:type="dxa"/>
              <w:left w:w="10" w:type="dxa"/>
              <w:bottom w:w="0" w:type="dxa"/>
              <w:right w:w="10" w:type="dxa"/>
            </w:tcMar>
          </w:tcPr>
          <w:p w14:paraId="3CDE028A" w14:textId="77777777" w:rsidR="006151EE" w:rsidRDefault="006151EE" w:rsidP="006151EE">
            <w:pPr>
              <w:rPr>
                <w:rFonts w:ascii="Verdana" w:hAnsi="Verdana"/>
              </w:rPr>
            </w:pPr>
          </w:p>
        </w:tc>
      </w:tr>
      <w:tr w:rsidR="006151EE" w14:paraId="17EA8868" w14:textId="77777777" w:rsidTr="005F3ABA">
        <w:trPr>
          <w:trHeight w:val="520"/>
        </w:trPr>
        <w:tc>
          <w:tcPr>
            <w:tcW w:w="6102" w:type="dxa"/>
            <w:gridSpan w:val="4"/>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04ABE19" w14:textId="77777777" w:rsidR="006151EE" w:rsidRDefault="006151EE" w:rsidP="006151EE">
            <w:pPr>
              <w:ind w:left="360" w:hanging="358"/>
            </w:pPr>
            <w:r>
              <w:rPr>
                <w:rFonts w:ascii="Verdana" w:eastAsia="Arial" w:hAnsi="Verdana" w:cs="Arial"/>
              </w:rPr>
              <w:t xml:space="preserve">b)  Bidding as a Prime Contractor and will use third parties to deliver </w:t>
            </w:r>
            <w:r>
              <w:rPr>
                <w:rFonts w:ascii="Verdana" w:eastAsia="Arial" w:hAnsi="Verdana" w:cs="Arial"/>
                <w:u w:val="single"/>
              </w:rPr>
              <w:t>some</w:t>
            </w:r>
            <w:r>
              <w:rPr>
                <w:rFonts w:ascii="Verdana" w:eastAsia="Arial" w:hAnsi="Verdana" w:cs="Arial"/>
              </w:rPr>
              <w:t xml:space="preserve"> of the services</w:t>
            </w:r>
          </w:p>
          <w:p w14:paraId="6E6B7D80" w14:textId="77777777" w:rsidR="006151EE" w:rsidRDefault="006151EE" w:rsidP="006151EE">
            <w:pPr>
              <w:ind w:left="360" w:hanging="358"/>
              <w:rPr>
                <w:rFonts w:ascii="Verdana" w:hAnsi="Verdana"/>
              </w:rPr>
            </w:pPr>
          </w:p>
          <w:p w14:paraId="2CBA8F16" w14:textId="77777777" w:rsidR="006151EE" w:rsidRPr="005F3ABA" w:rsidRDefault="006151EE" w:rsidP="006151EE">
            <w:pPr>
              <w:rPr>
                <w:i/>
              </w:rPr>
            </w:pPr>
            <w:r w:rsidRPr="005F3ABA">
              <w:rPr>
                <w:rFonts w:ascii="Verdana" w:eastAsia="Arial" w:hAnsi="Verdana" w:cs="Arial"/>
                <w:i/>
              </w:rPr>
              <w:t>If yes, please provide details of your proposed bidding model that includes members of the supply chain, the percentage of work being delivered by each sub-contractor and the key contract deliverables each sub-contractor will be responsible for.</w:t>
            </w:r>
          </w:p>
          <w:p w14:paraId="0C1014F0" w14:textId="77777777" w:rsidR="006151EE" w:rsidRDefault="006151EE" w:rsidP="006151EE">
            <w:pPr>
              <w:ind w:left="360" w:hanging="358"/>
              <w:rPr>
                <w:rFonts w:ascii="Verdana" w:hAnsi="Verdana"/>
              </w:rPr>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5FFFFBC6" w14:textId="77777777" w:rsidR="006151EE" w:rsidRDefault="006151EE" w:rsidP="006151EE">
            <w:pPr>
              <w:tabs>
                <w:tab w:val="center" w:pos="4513"/>
                <w:tab w:val="right" w:pos="9026"/>
              </w:tabs>
            </w:pPr>
            <w:r>
              <w:rPr>
                <w:rFonts w:ascii="Verdana" w:eastAsia="Arial" w:hAnsi="Verdana" w:cs="Arial"/>
                <w:i/>
              </w:rPr>
              <w:t> </w:t>
            </w:r>
            <w:r>
              <w:rPr>
                <w:rFonts w:ascii="MS Gothic" w:eastAsia="MS Gothic" w:hAnsi="MS Gothic" w:cs="MS Gothic"/>
              </w:rPr>
              <w:t>▢</w:t>
            </w:r>
            <w:r>
              <w:rPr>
                <w:rFonts w:ascii="Verdana" w:eastAsia="Arial" w:hAnsi="Verdana" w:cs="Arial"/>
              </w:rPr>
              <w:t xml:space="preserve">   Yes</w:t>
            </w:r>
          </w:p>
          <w:p w14:paraId="7A6ACACB" w14:textId="77777777" w:rsidR="006151EE" w:rsidRDefault="006151EE" w:rsidP="006151EE">
            <w:pPr>
              <w:rPr>
                <w:rFonts w:ascii="Verdana" w:hAnsi="Verdana"/>
              </w:rPr>
            </w:pPr>
          </w:p>
        </w:tc>
        <w:tc>
          <w:tcPr>
            <w:tcW w:w="46" w:type="dxa"/>
            <w:shd w:val="clear" w:color="auto" w:fill="auto"/>
            <w:tcMar>
              <w:top w:w="0" w:type="dxa"/>
              <w:left w:w="10" w:type="dxa"/>
              <w:bottom w:w="0" w:type="dxa"/>
              <w:right w:w="10" w:type="dxa"/>
            </w:tcMar>
          </w:tcPr>
          <w:p w14:paraId="6DF2D537" w14:textId="77777777" w:rsidR="006151EE" w:rsidRDefault="006151EE" w:rsidP="006151EE">
            <w:pPr>
              <w:rPr>
                <w:rFonts w:ascii="Verdana" w:hAnsi="Verdana"/>
              </w:rPr>
            </w:pPr>
          </w:p>
        </w:tc>
      </w:tr>
      <w:tr w:rsidR="006151EE" w14:paraId="5404131B" w14:textId="77777777" w:rsidTr="005F3ABA">
        <w:trPr>
          <w:trHeight w:val="520"/>
        </w:trPr>
        <w:tc>
          <w:tcPr>
            <w:tcW w:w="6102" w:type="dxa"/>
            <w:gridSpan w:val="4"/>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B7FC723" w14:textId="77777777" w:rsidR="006151EE" w:rsidRDefault="006151EE" w:rsidP="006151EE">
            <w:pPr>
              <w:ind w:left="360" w:hanging="358"/>
            </w:pPr>
            <w:r>
              <w:rPr>
                <w:rFonts w:ascii="Verdana" w:eastAsia="Arial" w:hAnsi="Verdana" w:cs="Arial"/>
              </w:rPr>
              <w:t xml:space="preserve">c)  Bidding as Prime Contractor but will operate as a Managing Agent and will use third parties to deliver </w:t>
            </w:r>
            <w:proofErr w:type="gramStart"/>
            <w:r>
              <w:rPr>
                <w:rFonts w:ascii="Verdana" w:eastAsia="Arial" w:hAnsi="Verdana" w:cs="Arial"/>
                <w:u w:val="single"/>
              </w:rPr>
              <w:t>all</w:t>
            </w:r>
            <w:r>
              <w:rPr>
                <w:rFonts w:ascii="Verdana" w:eastAsia="Arial" w:hAnsi="Verdana" w:cs="Arial"/>
              </w:rPr>
              <w:t xml:space="preserve"> of</w:t>
            </w:r>
            <w:proofErr w:type="gramEnd"/>
            <w:r>
              <w:rPr>
                <w:rFonts w:ascii="Verdana" w:eastAsia="Arial" w:hAnsi="Verdana" w:cs="Arial"/>
              </w:rPr>
              <w:t xml:space="preserve"> the services</w:t>
            </w:r>
          </w:p>
          <w:p w14:paraId="10075CE3" w14:textId="77777777" w:rsidR="006151EE" w:rsidRDefault="006151EE" w:rsidP="006151EE">
            <w:pPr>
              <w:ind w:left="360" w:hanging="358"/>
              <w:rPr>
                <w:rFonts w:ascii="Verdana" w:hAnsi="Verdana"/>
              </w:rPr>
            </w:pPr>
          </w:p>
          <w:p w14:paraId="05833BC6" w14:textId="77777777" w:rsidR="006151EE" w:rsidRPr="005F3ABA" w:rsidRDefault="006151EE" w:rsidP="006151EE">
            <w:pPr>
              <w:rPr>
                <w:i/>
              </w:rPr>
            </w:pPr>
            <w:r w:rsidRPr="005F3ABA">
              <w:rPr>
                <w:rFonts w:ascii="Verdana" w:eastAsia="Arial" w:hAnsi="Verdana" w:cs="Arial"/>
                <w:i/>
              </w:rPr>
              <w:t>If yes, please provide details of your proposed bidding model that includes members of the supply chain, the percentage of work being delivered by each sub-contractor and the key contract deliverables each sub-contractor will be responsible for.</w:t>
            </w:r>
          </w:p>
          <w:p w14:paraId="1698BD1A" w14:textId="77777777" w:rsidR="006151EE" w:rsidRDefault="006151EE" w:rsidP="006151EE">
            <w:pPr>
              <w:rPr>
                <w:rFonts w:ascii="Verdana" w:hAnsi="Verdana"/>
              </w:rPr>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7C9B3B53" w14:textId="77777777" w:rsidR="006151EE" w:rsidRDefault="006151EE" w:rsidP="006151EE">
            <w:pPr>
              <w:tabs>
                <w:tab w:val="center" w:pos="4513"/>
                <w:tab w:val="right" w:pos="9026"/>
              </w:tabs>
            </w:pPr>
            <w:r>
              <w:rPr>
                <w:rFonts w:ascii="MS Gothic" w:eastAsia="MS Gothic" w:hAnsi="MS Gothic" w:cs="MS Gothic"/>
              </w:rPr>
              <w:t>▢</w:t>
            </w:r>
            <w:r>
              <w:rPr>
                <w:rFonts w:ascii="Verdana" w:eastAsia="Arial" w:hAnsi="Verdana" w:cs="Arial"/>
              </w:rPr>
              <w:t xml:space="preserve">   Yes</w:t>
            </w:r>
          </w:p>
          <w:p w14:paraId="6A3FD7C9" w14:textId="77777777" w:rsidR="006151EE" w:rsidRDefault="006151EE" w:rsidP="006151EE">
            <w:pPr>
              <w:rPr>
                <w:rFonts w:ascii="Verdana" w:hAnsi="Verdana"/>
              </w:rPr>
            </w:pPr>
          </w:p>
        </w:tc>
        <w:tc>
          <w:tcPr>
            <w:tcW w:w="46" w:type="dxa"/>
            <w:shd w:val="clear" w:color="auto" w:fill="auto"/>
            <w:tcMar>
              <w:top w:w="0" w:type="dxa"/>
              <w:left w:w="10" w:type="dxa"/>
              <w:bottom w:w="0" w:type="dxa"/>
              <w:right w:w="10" w:type="dxa"/>
            </w:tcMar>
          </w:tcPr>
          <w:p w14:paraId="2E4624F2" w14:textId="77777777" w:rsidR="006151EE" w:rsidRDefault="006151EE" w:rsidP="006151EE">
            <w:pPr>
              <w:rPr>
                <w:rFonts w:ascii="Verdana" w:hAnsi="Verdana"/>
              </w:rPr>
            </w:pPr>
          </w:p>
        </w:tc>
      </w:tr>
      <w:tr w:rsidR="006151EE" w14:paraId="1FC57301" w14:textId="77777777" w:rsidTr="005F3ABA">
        <w:trPr>
          <w:trHeight w:val="520"/>
        </w:trPr>
        <w:tc>
          <w:tcPr>
            <w:tcW w:w="6102" w:type="dxa"/>
            <w:gridSpan w:val="4"/>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B5DDFAE" w14:textId="77777777" w:rsidR="006151EE" w:rsidRDefault="006151EE" w:rsidP="006151EE">
            <w:pPr>
              <w:ind w:left="360" w:hanging="358"/>
            </w:pPr>
            <w:r>
              <w:rPr>
                <w:rFonts w:ascii="Verdana" w:eastAsia="Arial" w:hAnsi="Verdana" w:cs="Arial"/>
              </w:rPr>
              <w:t xml:space="preserve">d)  Bidding as a consortium but not proposing to create a new legal entity. </w:t>
            </w:r>
          </w:p>
          <w:p w14:paraId="1B5AED21" w14:textId="77777777" w:rsidR="006151EE" w:rsidRDefault="006151EE" w:rsidP="006151EE">
            <w:pPr>
              <w:ind w:left="360" w:hanging="358"/>
              <w:rPr>
                <w:rFonts w:ascii="Verdana" w:hAnsi="Verdana"/>
              </w:rPr>
            </w:pPr>
          </w:p>
          <w:p w14:paraId="0A47D971" w14:textId="77777777" w:rsidR="006151EE" w:rsidRPr="005F3ABA" w:rsidRDefault="006151EE" w:rsidP="006151EE">
            <w:pPr>
              <w:rPr>
                <w:i/>
              </w:rPr>
            </w:pPr>
            <w:r w:rsidRPr="005F3ABA">
              <w:rPr>
                <w:rFonts w:ascii="Verdana" w:eastAsia="Arial" w:hAnsi="Verdana" w:cs="Arial"/>
                <w:i/>
              </w:rPr>
              <w:t xml:space="preserve">If yes, please include details of your consortium in the next column and use a separate Appendix to explain the alternative arrangements i.e. why a new legal entity is not being created. </w:t>
            </w:r>
          </w:p>
          <w:p w14:paraId="016D7E59" w14:textId="77777777" w:rsidR="006151EE" w:rsidRPr="005F3ABA" w:rsidRDefault="006151EE" w:rsidP="006151EE">
            <w:pPr>
              <w:rPr>
                <w:rFonts w:ascii="Verdana" w:hAnsi="Verdana"/>
                <w:i/>
              </w:rPr>
            </w:pPr>
          </w:p>
          <w:p w14:paraId="6094DBF2" w14:textId="77777777" w:rsidR="006151EE" w:rsidRPr="005F3ABA" w:rsidRDefault="006151EE" w:rsidP="006151EE">
            <w:pPr>
              <w:rPr>
                <w:i/>
              </w:rPr>
            </w:pPr>
            <w:r w:rsidRPr="005F3ABA">
              <w:rPr>
                <w:rFonts w:ascii="Verdana" w:eastAsia="Arial" w:hAnsi="Verdana" w:cs="Arial"/>
                <w:i/>
              </w:rPr>
              <w:t>Please note that S4C may require the consortium to assume a specific legal form if awarded the contract, to the extent that it is necessary for the satisfactory performance of the contract.</w:t>
            </w:r>
          </w:p>
          <w:p w14:paraId="49C6B4EC" w14:textId="77777777" w:rsidR="006151EE" w:rsidRDefault="006151EE" w:rsidP="006151EE">
            <w:pPr>
              <w:ind w:left="360" w:hanging="358"/>
              <w:rPr>
                <w:rFonts w:ascii="Verdana" w:hAnsi="Verdana"/>
              </w:rPr>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67179727" w14:textId="77777777" w:rsidR="006151EE" w:rsidRDefault="006151EE" w:rsidP="006151EE">
            <w:pPr>
              <w:tabs>
                <w:tab w:val="center" w:pos="4513"/>
                <w:tab w:val="right" w:pos="9026"/>
              </w:tabs>
            </w:pPr>
            <w:r>
              <w:rPr>
                <w:rFonts w:ascii="Verdana" w:eastAsia="Arial" w:hAnsi="Verdana" w:cs="Arial"/>
                <w:i/>
              </w:rPr>
              <w:t> </w:t>
            </w:r>
            <w:r>
              <w:rPr>
                <w:rFonts w:ascii="MS Gothic" w:eastAsia="MS Gothic" w:hAnsi="MS Gothic" w:cs="MS Gothic"/>
              </w:rPr>
              <w:t>▢</w:t>
            </w:r>
            <w:r>
              <w:rPr>
                <w:rFonts w:ascii="Verdana" w:eastAsia="Arial" w:hAnsi="Verdana" w:cs="Arial"/>
              </w:rPr>
              <w:t xml:space="preserve">   Yes</w:t>
            </w:r>
          </w:p>
          <w:p w14:paraId="0F0E8FB5" w14:textId="77777777" w:rsidR="006151EE" w:rsidRDefault="006151EE" w:rsidP="006151EE">
            <w:pPr>
              <w:tabs>
                <w:tab w:val="center" w:pos="4513"/>
                <w:tab w:val="right" w:pos="9026"/>
              </w:tabs>
              <w:rPr>
                <w:rFonts w:ascii="Verdana" w:hAnsi="Verdana"/>
              </w:rPr>
            </w:pPr>
          </w:p>
          <w:p w14:paraId="3CABD2BE" w14:textId="77777777" w:rsidR="006151EE" w:rsidRDefault="006151EE" w:rsidP="006151EE">
            <w:pPr>
              <w:tabs>
                <w:tab w:val="center" w:pos="4513"/>
                <w:tab w:val="right" w:pos="9026"/>
              </w:tabs>
            </w:pPr>
            <w:r>
              <w:rPr>
                <w:rFonts w:ascii="Verdana" w:eastAsia="Arial" w:hAnsi="Verdana" w:cs="Arial"/>
                <w:u w:val="single"/>
              </w:rPr>
              <w:t>Consortium members</w:t>
            </w:r>
          </w:p>
          <w:p w14:paraId="26C0A183" w14:textId="77777777" w:rsidR="006151EE" w:rsidRDefault="006151EE" w:rsidP="006151EE">
            <w:pPr>
              <w:tabs>
                <w:tab w:val="center" w:pos="4513"/>
                <w:tab w:val="right" w:pos="9026"/>
              </w:tabs>
              <w:rPr>
                <w:rFonts w:ascii="Verdana" w:hAnsi="Verdana"/>
              </w:rPr>
            </w:pPr>
          </w:p>
          <w:p w14:paraId="4700D3F0" w14:textId="77777777" w:rsidR="006151EE" w:rsidRDefault="006151EE" w:rsidP="006151EE">
            <w:r>
              <w:rPr>
                <w:rFonts w:ascii="Verdana" w:eastAsia="Arial" w:hAnsi="Verdana" w:cs="Arial"/>
                <w:u w:val="single"/>
              </w:rPr>
              <w:t>Lead member</w:t>
            </w:r>
            <w:r>
              <w:rPr>
                <w:rFonts w:ascii="Verdana" w:eastAsia="Arial" w:hAnsi="Verdana" w:cs="Arial"/>
              </w:rPr>
              <w:t> </w:t>
            </w:r>
          </w:p>
          <w:p w14:paraId="05CF849E" w14:textId="77777777" w:rsidR="006151EE" w:rsidRDefault="006151EE" w:rsidP="006151EE">
            <w:r>
              <w:rPr>
                <w:rFonts w:ascii="Verdana" w:eastAsia="Arial" w:hAnsi="Verdana" w:cs="Arial"/>
                <w:i/>
              </w:rPr>
              <w:t> </w:t>
            </w:r>
          </w:p>
        </w:tc>
        <w:tc>
          <w:tcPr>
            <w:tcW w:w="46" w:type="dxa"/>
            <w:shd w:val="clear" w:color="auto" w:fill="auto"/>
            <w:tcMar>
              <w:top w:w="0" w:type="dxa"/>
              <w:left w:w="10" w:type="dxa"/>
              <w:bottom w:w="0" w:type="dxa"/>
              <w:right w:w="10" w:type="dxa"/>
            </w:tcMar>
          </w:tcPr>
          <w:p w14:paraId="051F607E" w14:textId="77777777" w:rsidR="006151EE" w:rsidRDefault="006151EE" w:rsidP="006151EE">
            <w:pPr>
              <w:rPr>
                <w:rFonts w:ascii="Verdana" w:hAnsi="Verdana"/>
              </w:rPr>
            </w:pPr>
          </w:p>
        </w:tc>
      </w:tr>
      <w:tr w:rsidR="006151EE" w14:paraId="2DD82F4C" w14:textId="77777777" w:rsidTr="005F3ABA">
        <w:trPr>
          <w:trHeight w:val="520"/>
        </w:trPr>
        <w:tc>
          <w:tcPr>
            <w:tcW w:w="6102" w:type="dxa"/>
            <w:gridSpan w:val="4"/>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4D9ADCC" w14:textId="77777777" w:rsidR="006151EE" w:rsidRDefault="006151EE" w:rsidP="006151EE">
            <w:pPr>
              <w:ind w:left="360" w:hanging="358"/>
            </w:pPr>
            <w:r>
              <w:rPr>
                <w:rFonts w:ascii="Verdana" w:eastAsia="Arial" w:hAnsi="Verdana" w:cs="Arial"/>
              </w:rPr>
              <w:t xml:space="preserve">e)  Bidding as a consortium and intend to create a Special Purpose Vehicle (SPV). </w:t>
            </w:r>
          </w:p>
          <w:p w14:paraId="5DED7367" w14:textId="77777777" w:rsidR="006151EE" w:rsidRDefault="006151EE" w:rsidP="006151EE">
            <w:pPr>
              <w:ind w:left="360" w:hanging="358"/>
              <w:rPr>
                <w:rFonts w:ascii="Verdana" w:hAnsi="Verdana"/>
              </w:rPr>
            </w:pPr>
          </w:p>
          <w:p w14:paraId="79711FD7" w14:textId="77777777" w:rsidR="006151EE" w:rsidRPr="005F3ABA" w:rsidRDefault="006151EE" w:rsidP="006151EE">
            <w:pPr>
              <w:rPr>
                <w:i/>
              </w:rPr>
            </w:pPr>
            <w:r w:rsidRPr="005F3ABA">
              <w:rPr>
                <w:rFonts w:ascii="Verdana" w:eastAsia="Arial" w:hAnsi="Verdana" w:cs="Arial"/>
                <w:i/>
              </w:rPr>
              <w:t>If yes, please include details of your consortium, current lead member and intended SPV in the next column and provide full details of the bidding model using a separate Appendix.</w:t>
            </w: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03DF6AC1" w14:textId="77777777" w:rsidR="006151EE" w:rsidRDefault="006151EE" w:rsidP="006151EE">
            <w:pPr>
              <w:tabs>
                <w:tab w:val="center" w:pos="4513"/>
                <w:tab w:val="right" w:pos="9026"/>
              </w:tabs>
            </w:pPr>
            <w:r>
              <w:rPr>
                <w:rFonts w:ascii="Verdana" w:eastAsia="Arial" w:hAnsi="Verdana" w:cs="Arial"/>
              </w:rPr>
              <w:t> </w:t>
            </w:r>
            <w:r>
              <w:rPr>
                <w:rFonts w:ascii="MS Gothic" w:eastAsia="MS Gothic" w:hAnsi="MS Gothic" w:cs="MS Gothic"/>
              </w:rPr>
              <w:t>▢</w:t>
            </w:r>
            <w:r>
              <w:rPr>
                <w:rFonts w:ascii="Verdana" w:eastAsia="Arial" w:hAnsi="Verdana" w:cs="Arial"/>
              </w:rPr>
              <w:t xml:space="preserve">   Yes</w:t>
            </w:r>
          </w:p>
          <w:p w14:paraId="2D0F141A" w14:textId="77777777" w:rsidR="006151EE" w:rsidRDefault="006151EE" w:rsidP="006151EE">
            <w:pPr>
              <w:tabs>
                <w:tab w:val="center" w:pos="4513"/>
                <w:tab w:val="right" w:pos="9026"/>
              </w:tabs>
              <w:rPr>
                <w:rFonts w:ascii="Verdana" w:hAnsi="Verdana"/>
              </w:rPr>
            </w:pPr>
          </w:p>
          <w:p w14:paraId="368306CF" w14:textId="77777777" w:rsidR="005F3ABA" w:rsidRDefault="006151EE" w:rsidP="006151EE">
            <w:pPr>
              <w:rPr>
                <w:rFonts w:ascii="Verdana" w:eastAsia="Arial" w:hAnsi="Verdana" w:cs="Arial"/>
                <w:u w:val="single"/>
              </w:rPr>
            </w:pPr>
            <w:r>
              <w:rPr>
                <w:rFonts w:ascii="Verdana" w:eastAsia="Arial" w:hAnsi="Verdana" w:cs="Arial"/>
                <w:u w:val="single"/>
              </w:rPr>
              <w:t>Consortium members</w:t>
            </w:r>
          </w:p>
          <w:p w14:paraId="5BA8F31D" w14:textId="77777777" w:rsidR="005F3ABA" w:rsidRDefault="005F3ABA" w:rsidP="006151EE"/>
          <w:p w14:paraId="7B83770C" w14:textId="77777777" w:rsidR="006151EE" w:rsidRDefault="006151EE" w:rsidP="006151EE">
            <w:pPr>
              <w:rPr>
                <w:rFonts w:ascii="Verdana" w:eastAsia="Arial" w:hAnsi="Verdana" w:cs="Arial"/>
                <w:u w:val="single"/>
              </w:rPr>
            </w:pPr>
            <w:r>
              <w:rPr>
                <w:rFonts w:ascii="Verdana" w:eastAsia="Arial" w:hAnsi="Verdana" w:cs="Arial"/>
                <w:u w:val="single"/>
              </w:rPr>
              <w:t>Current lead member</w:t>
            </w:r>
          </w:p>
          <w:p w14:paraId="7D7B0D8D" w14:textId="77777777" w:rsidR="005F3ABA" w:rsidRDefault="005F3ABA" w:rsidP="006151EE"/>
          <w:p w14:paraId="74C3E6B6" w14:textId="77777777" w:rsidR="006151EE" w:rsidRDefault="006151EE" w:rsidP="006151EE">
            <w:pPr>
              <w:rPr>
                <w:rFonts w:ascii="Verdana" w:eastAsia="Arial" w:hAnsi="Verdana" w:cs="Arial"/>
                <w:u w:val="single"/>
              </w:rPr>
            </w:pPr>
            <w:r>
              <w:rPr>
                <w:rFonts w:ascii="Verdana" w:eastAsia="Arial" w:hAnsi="Verdana" w:cs="Arial"/>
                <w:u w:val="single"/>
              </w:rPr>
              <w:t>Name of Special Purpose Vehicle</w:t>
            </w:r>
          </w:p>
          <w:p w14:paraId="1A76C423" w14:textId="77777777" w:rsidR="005F3ABA" w:rsidRDefault="005F3ABA" w:rsidP="006151EE">
            <w:pPr>
              <w:rPr>
                <w:rFonts w:ascii="Verdana" w:eastAsia="Arial" w:hAnsi="Verdana" w:cs="Arial"/>
                <w:u w:val="single"/>
              </w:rPr>
            </w:pPr>
          </w:p>
          <w:p w14:paraId="594F3B78" w14:textId="77777777" w:rsidR="005F3ABA" w:rsidRDefault="005F3ABA" w:rsidP="006151EE"/>
        </w:tc>
        <w:tc>
          <w:tcPr>
            <w:tcW w:w="46" w:type="dxa"/>
            <w:shd w:val="clear" w:color="auto" w:fill="auto"/>
            <w:tcMar>
              <w:top w:w="0" w:type="dxa"/>
              <w:left w:w="10" w:type="dxa"/>
              <w:bottom w:w="0" w:type="dxa"/>
              <w:right w:w="10" w:type="dxa"/>
            </w:tcMar>
          </w:tcPr>
          <w:p w14:paraId="4FA952BE" w14:textId="77777777" w:rsidR="006151EE" w:rsidRDefault="006151EE" w:rsidP="006151EE">
            <w:pPr>
              <w:rPr>
                <w:rFonts w:ascii="Verdana" w:hAnsi="Verdana"/>
              </w:rPr>
            </w:pPr>
          </w:p>
        </w:tc>
      </w:tr>
    </w:tbl>
    <w:p w14:paraId="599B3C24" w14:textId="77777777" w:rsidR="006151EE" w:rsidRDefault="006151EE" w:rsidP="006151EE">
      <w:pPr>
        <w:rPr>
          <w:rFonts w:ascii="Verdana" w:hAnsi="Verdana"/>
        </w:rPr>
      </w:pPr>
    </w:p>
    <w:p w14:paraId="335F207F" w14:textId="77777777" w:rsidR="006151EE" w:rsidRDefault="006151EE" w:rsidP="006151EE">
      <w:pPr>
        <w:rPr>
          <w:rFonts w:ascii="Verdana" w:hAnsi="Verdana"/>
        </w:rPr>
      </w:pPr>
    </w:p>
    <w:p w14:paraId="636E85CC" w14:textId="77777777" w:rsidR="005F3ABA" w:rsidRDefault="005F3ABA" w:rsidP="006151EE">
      <w:pPr>
        <w:rPr>
          <w:rFonts w:ascii="Verdana" w:hAnsi="Verdana"/>
        </w:rPr>
      </w:pPr>
    </w:p>
    <w:p w14:paraId="220FBEE6" w14:textId="77777777" w:rsidR="00922D18" w:rsidRDefault="00922D18" w:rsidP="006151EE">
      <w:pPr>
        <w:rPr>
          <w:rFonts w:ascii="Verdana" w:hAnsi="Verdana"/>
        </w:rPr>
      </w:pPr>
    </w:p>
    <w:p w14:paraId="511B4496" w14:textId="77777777" w:rsidR="005F3ABA" w:rsidRDefault="005F3ABA" w:rsidP="006151EE">
      <w:pPr>
        <w:rPr>
          <w:rFonts w:ascii="Verdana" w:hAnsi="Verdana"/>
        </w:rPr>
      </w:pPr>
    </w:p>
    <w:p w14:paraId="1E230FD4" w14:textId="77777777" w:rsidR="005F3ABA" w:rsidRDefault="005F3ABA" w:rsidP="006151EE">
      <w:pPr>
        <w:rPr>
          <w:rFonts w:ascii="Verdana" w:hAnsi="Verdana"/>
        </w:rPr>
      </w:pPr>
    </w:p>
    <w:tbl>
      <w:tblPr>
        <w:tblW w:w="9747" w:type="dxa"/>
        <w:tblInd w:w="1187" w:type="dxa"/>
        <w:tblLayout w:type="fixed"/>
        <w:tblCellMar>
          <w:left w:w="10" w:type="dxa"/>
          <w:right w:w="10" w:type="dxa"/>
        </w:tblCellMar>
        <w:tblLook w:val="0000" w:firstRow="0" w:lastRow="0" w:firstColumn="0" w:lastColumn="0" w:noHBand="0" w:noVBand="0"/>
      </w:tblPr>
      <w:tblGrid>
        <w:gridCol w:w="1494"/>
        <w:gridCol w:w="8253"/>
      </w:tblGrid>
      <w:tr w:rsidR="006151EE" w14:paraId="506935AE" w14:textId="77777777" w:rsidTr="005F3ABA">
        <w:trPr>
          <w:trHeight w:val="320"/>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22E99E" w14:textId="77777777" w:rsidR="006151EE" w:rsidRDefault="006151EE" w:rsidP="006151EE">
            <w:r>
              <w:rPr>
                <w:rFonts w:ascii="Verdana" w:eastAsia="Arial" w:hAnsi="Verdana" w:cs="Arial"/>
                <w:b/>
              </w:rPr>
              <w:t>1.3 Contact details</w:t>
            </w:r>
          </w:p>
        </w:tc>
      </w:tr>
      <w:tr w:rsidR="006151EE" w14:paraId="173C6FFF" w14:textId="77777777" w:rsidTr="005F3ABA">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3D2189" w14:textId="77777777" w:rsidR="006151EE" w:rsidRDefault="006151EE" w:rsidP="006151EE">
            <w:pPr>
              <w:jc w:val="center"/>
            </w:pPr>
            <w:r>
              <w:rPr>
                <w:rFonts w:ascii="Verdana" w:eastAsia="Arial" w:hAnsi="Verdana" w:cs="Arial"/>
              </w:rPr>
              <w:t>Applicant contact details for enquiries about this PQQ</w:t>
            </w:r>
          </w:p>
        </w:tc>
      </w:tr>
      <w:tr w:rsidR="006151EE" w14:paraId="2A480D95" w14:textId="77777777" w:rsidTr="005F3ABA">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A13A6B" w14:textId="77777777" w:rsidR="006151EE" w:rsidRDefault="006151EE" w:rsidP="006151EE">
            <w:r>
              <w:rPr>
                <w:rFonts w:ascii="Verdana" w:eastAsia="Arial" w:hAnsi="Verdana" w:cs="Arial"/>
              </w:rPr>
              <w:t>Name</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4AD7DD" w14:textId="77777777" w:rsidR="006151EE" w:rsidRDefault="006151EE" w:rsidP="006151EE">
            <w:pPr>
              <w:rPr>
                <w:rFonts w:ascii="Verdana" w:hAnsi="Verdana"/>
              </w:rPr>
            </w:pPr>
          </w:p>
        </w:tc>
      </w:tr>
      <w:tr w:rsidR="006151EE" w14:paraId="47D76C38" w14:textId="77777777" w:rsidTr="005F3ABA">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3DCDDE" w14:textId="77777777" w:rsidR="006151EE" w:rsidRDefault="006151EE" w:rsidP="006151EE">
            <w:r>
              <w:rPr>
                <w:rFonts w:ascii="Verdana" w:eastAsia="Arial" w:hAnsi="Verdana" w:cs="Arial"/>
              </w:rPr>
              <w:t>Postal address</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0F9517" w14:textId="77777777" w:rsidR="006151EE" w:rsidRDefault="006151EE" w:rsidP="006151EE">
            <w:pPr>
              <w:rPr>
                <w:rFonts w:ascii="Verdana" w:hAnsi="Verdana"/>
              </w:rPr>
            </w:pPr>
          </w:p>
        </w:tc>
      </w:tr>
      <w:tr w:rsidR="006151EE" w14:paraId="38075AF1" w14:textId="77777777" w:rsidTr="005F3ABA">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5F8A85" w14:textId="77777777" w:rsidR="006151EE" w:rsidRDefault="006151EE" w:rsidP="006151EE">
            <w:r>
              <w:rPr>
                <w:rFonts w:ascii="Verdana" w:eastAsia="Arial" w:hAnsi="Verdana" w:cs="Arial"/>
              </w:rPr>
              <w:t>Country</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51D28E" w14:textId="77777777" w:rsidR="006151EE" w:rsidRDefault="006151EE" w:rsidP="006151EE">
            <w:pPr>
              <w:rPr>
                <w:rFonts w:ascii="Verdana" w:hAnsi="Verdana"/>
              </w:rPr>
            </w:pPr>
          </w:p>
        </w:tc>
      </w:tr>
      <w:tr w:rsidR="006151EE" w14:paraId="0B819020" w14:textId="77777777" w:rsidTr="005F3ABA">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38A2BA" w14:textId="77777777" w:rsidR="006151EE" w:rsidRDefault="006151EE" w:rsidP="006151EE">
            <w:r>
              <w:rPr>
                <w:rFonts w:ascii="Verdana" w:eastAsia="Arial" w:hAnsi="Verdana" w:cs="Arial"/>
              </w:rPr>
              <w:t>Phone</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C75E82" w14:textId="77777777" w:rsidR="006151EE" w:rsidRDefault="006151EE" w:rsidP="006151EE">
            <w:pPr>
              <w:rPr>
                <w:rFonts w:ascii="Verdana" w:hAnsi="Verdana"/>
              </w:rPr>
            </w:pPr>
          </w:p>
        </w:tc>
      </w:tr>
      <w:tr w:rsidR="006151EE" w14:paraId="11A0F3EA" w14:textId="77777777" w:rsidTr="005F3ABA">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82C883" w14:textId="77777777" w:rsidR="006151EE" w:rsidRDefault="006151EE" w:rsidP="006151EE">
            <w:r>
              <w:rPr>
                <w:rFonts w:ascii="Verdana" w:eastAsia="Arial" w:hAnsi="Verdana" w:cs="Arial"/>
              </w:rPr>
              <w:t>Mobile</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52F580" w14:textId="77777777" w:rsidR="006151EE" w:rsidRDefault="006151EE" w:rsidP="006151EE">
            <w:pPr>
              <w:rPr>
                <w:rFonts w:ascii="Verdana" w:hAnsi="Verdana"/>
              </w:rPr>
            </w:pPr>
          </w:p>
        </w:tc>
      </w:tr>
      <w:tr w:rsidR="006151EE" w14:paraId="1511C850" w14:textId="77777777" w:rsidTr="005F3ABA">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BA0543" w14:textId="77777777" w:rsidR="006151EE" w:rsidRDefault="006151EE" w:rsidP="006151EE">
            <w:r>
              <w:rPr>
                <w:rFonts w:ascii="Verdana" w:eastAsia="Arial" w:hAnsi="Verdana" w:cs="Arial"/>
              </w:rPr>
              <w:t>E-mail</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68D075" w14:textId="77777777" w:rsidR="006151EE" w:rsidRDefault="006151EE" w:rsidP="006151EE">
            <w:pPr>
              <w:rPr>
                <w:rFonts w:ascii="Verdana" w:hAnsi="Verdana"/>
              </w:rPr>
            </w:pPr>
          </w:p>
        </w:tc>
      </w:tr>
      <w:tr w:rsidR="00887240" w14:paraId="74A96058" w14:textId="77777777" w:rsidTr="00897E75">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3E5431" w14:textId="77777777" w:rsidR="00887240" w:rsidRPr="00897E75" w:rsidRDefault="00887240">
            <w:pPr>
              <w:rPr>
                <w:rFonts w:ascii="Verdana" w:eastAsia="Arial" w:hAnsi="Verdana" w:cs="Arial"/>
              </w:rPr>
            </w:pPr>
            <w:r w:rsidRPr="00897E75">
              <w:rPr>
                <w:rFonts w:ascii="Verdana" w:eastAsia="Arial" w:hAnsi="Verdana" w:cs="Arial"/>
              </w:rPr>
              <w:t>Interview language choice (if applicable)</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30BF4F" w14:textId="77777777" w:rsidR="00887240" w:rsidRPr="00897E75" w:rsidRDefault="00887240" w:rsidP="00D56825">
            <w:pPr>
              <w:rPr>
                <w:rFonts w:ascii="Verdana" w:hAnsi="Verdana"/>
              </w:rPr>
            </w:pPr>
            <w:r w:rsidRPr="00897E75">
              <w:rPr>
                <w:rFonts w:ascii="Verdana" w:hAnsi="Verdana"/>
              </w:rPr>
              <w:t xml:space="preserve">Welsh       </w:t>
            </w:r>
            <w:r w:rsidRPr="00897E75">
              <w:rPr>
                <w:rFonts w:ascii="MS Gothic" w:eastAsia="MS Gothic" w:hAnsi="MS Gothic" w:cs="MS Gothic" w:hint="eastAsia"/>
              </w:rPr>
              <w:t>▢</w:t>
            </w:r>
            <w:r w:rsidRPr="00897E75">
              <w:rPr>
                <w:rFonts w:ascii="Verdana" w:hAnsi="Verdana"/>
              </w:rPr>
              <w:t xml:space="preserve">   </w:t>
            </w:r>
          </w:p>
          <w:p w14:paraId="6927F591" w14:textId="77777777" w:rsidR="00887240" w:rsidRPr="00897E75" w:rsidRDefault="00887240" w:rsidP="00D56825">
            <w:pPr>
              <w:rPr>
                <w:rFonts w:ascii="Verdana" w:hAnsi="Verdana"/>
              </w:rPr>
            </w:pPr>
          </w:p>
          <w:p w14:paraId="3D049A89" w14:textId="77777777" w:rsidR="00887240" w:rsidRPr="00897E75" w:rsidRDefault="00887240">
            <w:pPr>
              <w:rPr>
                <w:rFonts w:ascii="Verdana" w:hAnsi="Verdana"/>
              </w:rPr>
            </w:pPr>
            <w:r w:rsidRPr="00897E75">
              <w:rPr>
                <w:rFonts w:ascii="Verdana" w:hAnsi="Verdana"/>
              </w:rPr>
              <w:t xml:space="preserve">English     </w:t>
            </w:r>
            <w:r w:rsidRPr="00897E75">
              <w:rPr>
                <w:rFonts w:ascii="MS Gothic" w:eastAsia="MS Gothic" w:hAnsi="MS Gothic" w:cs="MS Gothic" w:hint="eastAsia"/>
              </w:rPr>
              <w:t>▢</w:t>
            </w:r>
            <w:r w:rsidRPr="00897E75">
              <w:rPr>
                <w:rFonts w:ascii="Verdana" w:hAnsi="Verdana"/>
              </w:rPr>
              <w:t xml:space="preserve">  </w:t>
            </w:r>
          </w:p>
        </w:tc>
      </w:tr>
    </w:tbl>
    <w:p w14:paraId="20E2035C" w14:textId="77777777" w:rsidR="006151EE" w:rsidRDefault="006151EE" w:rsidP="006151EE">
      <w:pPr>
        <w:rPr>
          <w:rFonts w:ascii="Verdana" w:hAnsi="Verdana"/>
        </w:rPr>
      </w:pPr>
    </w:p>
    <w:p w14:paraId="19A7AFC6" w14:textId="77777777" w:rsidR="006151EE" w:rsidRDefault="006151EE" w:rsidP="006151EE">
      <w:pPr>
        <w:rPr>
          <w:rFonts w:ascii="Verdana" w:hAnsi="Verdana"/>
        </w:rPr>
      </w:pPr>
    </w:p>
    <w:tbl>
      <w:tblPr>
        <w:tblW w:w="9747" w:type="dxa"/>
        <w:tblInd w:w="1187" w:type="dxa"/>
        <w:tblLayout w:type="fixed"/>
        <w:tblCellMar>
          <w:left w:w="10" w:type="dxa"/>
          <w:right w:w="10" w:type="dxa"/>
        </w:tblCellMar>
        <w:tblLook w:val="0000" w:firstRow="0" w:lastRow="0" w:firstColumn="0" w:lastColumn="0" w:noHBand="0" w:noVBand="0"/>
      </w:tblPr>
      <w:tblGrid>
        <w:gridCol w:w="1384"/>
        <w:gridCol w:w="3274"/>
        <w:gridCol w:w="5089"/>
      </w:tblGrid>
      <w:tr w:rsidR="006151EE" w14:paraId="478459C9" w14:textId="77777777" w:rsidTr="005F3ABA">
        <w:trPr>
          <w:trHeight w:val="440"/>
        </w:trPr>
        <w:tc>
          <w:tcPr>
            <w:tcW w:w="97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0F001E" w14:textId="77777777" w:rsidR="006151EE" w:rsidRDefault="006151EE" w:rsidP="006151EE">
            <w:proofErr w:type="gramStart"/>
            <w:r>
              <w:rPr>
                <w:rFonts w:ascii="Verdana" w:eastAsia="Arial" w:hAnsi="Verdana" w:cs="Arial"/>
                <w:b/>
              </w:rPr>
              <w:t>1.4  Licensing</w:t>
            </w:r>
            <w:proofErr w:type="gramEnd"/>
            <w:r>
              <w:rPr>
                <w:rFonts w:ascii="Verdana" w:eastAsia="Arial" w:hAnsi="Verdana" w:cs="Arial"/>
                <w:b/>
              </w:rPr>
              <w:t xml:space="preserve"> and registration (please mark ‘X’ in the relevant box)</w:t>
            </w:r>
          </w:p>
        </w:tc>
      </w:tr>
      <w:tr w:rsidR="006151EE" w14:paraId="24EF9C76" w14:textId="77777777" w:rsidTr="005F3ABA">
        <w:trPr>
          <w:trHeight w:val="44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755A86" w14:textId="77777777" w:rsidR="006151EE" w:rsidRDefault="006151EE" w:rsidP="006151EE">
            <w:pPr>
              <w:spacing w:before="120" w:after="120"/>
              <w:jc w:val="both"/>
            </w:pPr>
            <w:r>
              <w:rPr>
                <w:rFonts w:ascii="Verdana" w:eastAsia="Arial" w:hAnsi="Verdana" w:cs="Arial"/>
              </w:rPr>
              <w:t>1.4.1</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1E8CBD" w14:textId="77777777" w:rsidR="006151EE" w:rsidRDefault="006151EE" w:rsidP="006151EE">
            <w:pPr>
              <w:spacing w:after="240"/>
              <w:jc w:val="both"/>
            </w:pPr>
            <w:r>
              <w:rPr>
                <w:rFonts w:ascii="Verdana" w:eastAsia="Arial" w:hAnsi="Verdana" w:cs="Arial"/>
              </w:rPr>
              <w:t>Registration with a professional body</w:t>
            </w:r>
          </w:p>
          <w:p w14:paraId="4F0A0221" w14:textId="77777777" w:rsidR="006151EE" w:rsidRDefault="006151EE" w:rsidP="006151EE">
            <w:pPr>
              <w:spacing w:after="240"/>
              <w:jc w:val="both"/>
            </w:pPr>
            <w:r>
              <w:rPr>
                <w:rFonts w:ascii="Verdana" w:eastAsia="Arial" w:hAnsi="Verdana" w:cs="Arial"/>
              </w:rPr>
              <w:t>If applicable, is your business registered with the appropriate trade or professional register(s) in the EU member state where it is established (as set out in Annex XI of directive 2014/24/EU) under the conditions laid down by that member state).</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00932A" w14:textId="77777777" w:rsidR="006151EE" w:rsidRDefault="006151EE" w:rsidP="006151EE">
            <w:pPr>
              <w:tabs>
                <w:tab w:val="center" w:pos="4513"/>
                <w:tab w:val="right" w:pos="9026"/>
              </w:tabs>
            </w:pPr>
            <w:r>
              <w:rPr>
                <w:rFonts w:ascii="MS Gothic" w:eastAsia="MS Gothic" w:hAnsi="MS Gothic" w:cs="MS Gothic"/>
              </w:rPr>
              <w:t>▢</w:t>
            </w:r>
            <w:r>
              <w:rPr>
                <w:rFonts w:ascii="Verdana" w:eastAsia="Arial" w:hAnsi="Verdana" w:cs="Arial"/>
              </w:rPr>
              <w:t xml:space="preserve">   Yes</w:t>
            </w:r>
          </w:p>
          <w:p w14:paraId="071A90AC" w14:textId="77777777" w:rsidR="006151EE" w:rsidRDefault="006151EE" w:rsidP="006151EE">
            <w:pPr>
              <w:tabs>
                <w:tab w:val="center" w:pos="4513"/>
                <w:tab w:val="right" w:pos="9026"/>
              </w:tabs>
            </w:pPr>
            <w:r>
              <w:rPr>
                <w:rFonts w:ascii="MS Gothic" w:eastAsia="MS Gothic" w:hAnsi="MS Gothic" w:cs="MS Gothic"/>
              </w:rPr>
              <w:t>▢</w:t>
            </w:r>
            <w:r>
              <w:rPr>
                <w:rFonts w:ascii="Verdana" w:eastAsia="Arial" w:hAnsi="Verdana" w:cs="Arial"/>
              </w:rPr>
              <w:t xml:space="preserve">   No</w:t>
            </w:r>
          </w:p>
          <w:p w14:paraId="212CC4DE" w14:textId="77777777" w:rsidR="006151EE" w:rsidRDefault="006151EE" w:rsidP="006151EE">
            <w:pPr>
              <w:rPr>
                <w:rFonts w:ascii="Verdana" w:hAnsi="Verdana"/>
              </w:rPr>
            </w:pPr>
          </w:p>
          <w:p w14:paraId="4D893CD5" w14:textId="77777777" w:rsidR="006151EE" w:rsidRPr="005F3ABA" w:rsidRDefault="006151EE" w:rsidP="006151EE">
            <w:pPr>
              <w:rPr>
                <w:i/>
              </w:rPr>
            </w:pPr>
            <w:r w:rsidRPr="005F3ABA">
              <w:rPr>
                <w:rFonts w:ascii="Verdana" w:eastAsia="Arial" w:hAnsi="Verdana" w:cs="Arial"/>
                <w:i/>
              </w:rPr>
              <w:t>If Yes, please provide the registration number in this box.</w:t>
            </w:r>
          </w:p>
        </w:tc>
      </w:tr>
      <w:tr w:rsidR="006151EE" w14:paraId="4CDD1B5B" w14:textId="77777777" w:rsidTr="005F3ABA">
        <w:trPr>
          <w:trHeight w:val="44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520F9F" w14:textId="77777777" w:rsidR="006151EE" w:rsidRDefault="006151EE" w:rsidP="006151EE">
            <w:pPr>
              <w:spacing w:before="120" w:after="120"/>
            </w:pPr>
            <w:r>
              <w:rPr>
                <w:rFonts w:ascii="Verdana" w:eastAsia="Arial" w:hAnsi="Verdana" w:cs="Arial"/>
              </w:rPr>
              <w:t>1.4.2</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2DF571" w14:textId="77777777" w:rsidR="006151EE" w:rsidRDefault="006151EE" w:rsidP="006151EE">
            <w:pPr>
              <w:spacing w:before="120" w:after="120"/>
            </w:pPr>
            <w:r>
              <w:rPr>
                <w:rFonts w:ascii="Verdana" w:eastAsia="Arial" w:hAnsi="Verdana" w:cs="Arial"/>
              </w:rPr>
              <w:t xml:space="preserve">Is it a legal requirement in the state where you are established for you to be licensed or a member of a relevant organisation </w:t>
            </w:r>
            <w:proofErr w:type="gramStart"/>
            <w:r>
              <w:rPr>
                <w:rFonts w:ascii="Verdana" w:eastAsia="Arial" w:hAnsi="Verdana" w:cs="Arial"/>
              </w:rPr>
              <w:t>in order to</w:t>
            </w:r>
            <w:proofErr w:type="gramEnd"/>
            <w:r>
              <w:rPr>
                <w:rFonts w:ascii="Verdana" w:eastAsia="Arial" w:hAnsi="Verdana" w:cs="Arial"/>
              </w:rPr>
              <w:t xml:space="preserve"> provide the requirement in this procurement?</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2DD01B" w14:textId="77777777" w:rsidR="006151EE" w:rsidRDefault="006151EE" w:rsidP="006151EE">
            <w:pPr>
              <w:tabs>
                <w:tab w:val="center" w:pos="4513"/>
                <w:tab w:val="right" w:pos="9026"/>
              </w:tabs>
            </w:pPr>
            <w:r>
              <w:rPr>
                <w:rFonts w:ascii="MS Gothic" w:eastAsia="MS Gothic" w:hAnsi="MS Gothic" w:cs="MS Gothic"/>
              </w:rPr>
              <w:t>▢</w:t>
            </w:r>
            <w:r>
              <w:rPr>
                <w:rFonts w:ascii="Verdana" w:eastAsia="Arial" w:hAnsi="Verdana" w:cs="Arial"/>
              </w:rPr>
              <w:t xml:space="preserve">   Yes</w:t>
            </w:r>
          </w:p>
          <w:p w14:paraId="109596C5" w14:textId="77777777" w:rsidR="006151EE" w:rsidRDefault="006151EE" w:rsidP="006151EE">
            <w:pPr>
              <w:tabs>
                <w:tab w:val="center" w:pos="4513"/>
                <w:tab w:val="right" w:pos="9026"/>
              </w:tabs>
            </w:pPr>
            <w:r>
              <w:rPr>
                <w:rFonts w:ascii="MS Gothic" w:eastAsia="MS Gothic" w:hAnsi="MS Gothic" w:cs="MS Gothic"/>
              </w:rPr>
              <w:t>▢</w:t>
            </w:r>
            <w:r>
              <w:rPr>
                <w:rFonts w:ascii="Verdana" w:eastAsia="Arial" w:hAnsi="Verdana" w:cs="Arial"/>
              </w:rPr>
              <w:t xml:space="preserve">   No</w:t>
            </w:r>
          </w:p>
          <w:p w14:paraId="55C5B9E3" w14:textId="77777777" w:rsidR="006151EE" w:rsidRDefault="006151EE" w:rsidP="006151EE">
            <w:pPr>
              <w:rPr>
                <w:rFonts w:ascii="Verdana" w:hAnsi="Verdana"/>
              </w:rPr>
            </w:pPr>
          </w:p>
          <w:p w14:paraId="1D792DC2" w14:textId="77777777" w:rsidR="006151EE" w:rsidRPr="005F3ABA" w:rsidRDefault="006151EE" w:rsidP="006151EE">
            <w:pPr>
              <w:rPr>
                <w:i/>
              </w:rPr>
            </w:pPr>
            <w:r w:rsidRPr="005F3ABA">
              <w:rPr>
                <w:rFonts w:ascii="Verdana" w:eastAsia="Arial" w:hAnsi="Verdana" w:cs="Arial"/>
                <w:i/>
              </w:rPr>
              <w:t>If Yes, please provide additional details within this box of what is required and confirmation that you have complied with this.</w:t>
            </w:r>
          </w:p>
        </w:tc>
      </w:tr>
    </w:tbl>
    <w:p w14:paraId="596F4E85" w14:textId="77777777" w:rsidR="006151EE" w:rsidRDefault="006151EE" w:rsidP="006151EE">
      <w:pPr>
        <w:rPr>
          <w:rFonts w:ascii="Verdana" w:eastAsia="Arial" w:hAnsi="Verdana" w:cs="Arial"/>
          <w:b/>
          <w:shd w:val="clear" w:color="auto" w:fill="DBE5F1"/>
        </w:rPr>
      </w:pPr>
    </w:p>
    <w:p w14:paraId="1E2423B4" w14:textId="77777777" w:rsidR="006151EE" w:rsidRDefault="006151EE" w:rsidP="006151EE">
      <w:pPr>
        <w:rPr>
          <w:rFonts w:ascii="Verdana" w:eastAsia="Arial" w:hAnsi="Verdana" w:cs="Arial"/>
          <w:b/>
          <w:shd w:val="clear" w:color="auto" w:fill="DBE5F1"/>
        </w:rPr>
      </w:pPr>
    </w:p>
    <w:p w14:paraId="6B7A6CA1" w14:textId="77777777" w:rsidR="006151EE" w:rsidRPr="005F3ABA" w:rsidRDefault="006151EE" w:rsidP="005F3ABA">
      <w:pPr>
        <w:pageBreakBefore/>
        <w:ind w:left="1418"/>
        <w:rPr>
          <w:rFonts w:ascii="Verdana" w:hAnsi="Verdana"/>
          <w:b/>
          <w:u w:val="single"/>
        </w:rPr>
      </w:pPr>
      <w:r w:rsidRPr="005F3ABA">
        <w:rPr>
          <w:rFonts w:ascii="Verdana" w:hAnsi="Verdana"/>
          <w:b/>
          <w:u w:val="single"/>
        </w:rPr>
        <w:t>SECTION 2 – Grounds for Mandatory Exclusion</w:t>
      </w:r>
    </w:p>
    <w:p w14:paraId="52A65E30" w14:textId="77777777" w:rsidR="006151EE" w:rsidRDefault="006151EE" w:rsidP="006151EE">
      <w:pPr>
        <w:rPr>
          <w:rFonts w:ascii="Verdana" w:eastAsia="Arial" w:hAnsi="Verdana" w:cs="Arial"/>
          <w:b/>
          <w:shd w:val="clear" w:color="auto" w:fill="DBE5F1"/>
        </w:rPr>
      </w:pPr>
    </w:p>
    <w:p w14:paraId="53784176" w14:textId="77777777" w:rsidR="006151EE" w:rsidRPr="005F3ABA" w:rsidRDefault="006151EE" w:rsidP="005F3ABA">
      <w:pPr>
        <w:ind w:left="1418" w:right="567"/>
        <w:jc w:val="both"/>
        <w:rPr>
          <w:i/>
        </w:rPr>
      </w:pPr>
      <w:r w:rsidRPr="005F3ABA">
        <w:rPr>
          <w:rFonts w:ascii="Verdana" w:eastAsia="Arial" w:hAnsi="Verdana" w:cs="Arial"/>
          <w:i/>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14:paraId="47742688" w14:textId="77777777" w:rsidR="006151EE" w:rsidRPr="005F3ABA" w:rsidRDefault="006151EE" w:rsidP="005F3ABA">
      <w:pPr>
        <w:ind w:left="1418" w:right="567"/>
        <w:jc w:val="both"/>
        <w:rPr>
          <w:rFonts w:ascii="Verdana" w:hAnsi="Verdana"/>
          <w:i/>
        </w:rPr>
      </w:pPr>
    </w:p>
    <w:p w14:paraId="4DF70101" w14:textId="77777777" w:rsidR="006151EE" w:rsidRPr="005F3ABA" w:rsidRDefault="006151EE" w:rsidP="005F3ABA">
      <w:pPr>
        <w:ind w:left="1418" w:right="567"/>
        <w:jc w:val="both"/>
        <w:rPr>
          <w:i/>
        </w:rPr>
      </w:pPr>
      <w:r w:rsidRPr="005F3ABA">
        <w:rPr>
          <w:rFonts w:ascii="Verdana" w:eastAsia="Arial" w:hAnsi="Verdana" w:cs="Arial"/>
          <w:i/>
        </w:rPr>
        <w:t xml:space="preserve">If you have answered “yes” to question 2.2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w:t>
      </w:r>
      <w:proofErr w:type="gramStart"/>
      <w:r w:rsidRPr="005F3ABA">
        <w:rPr>
          <w:rFonts w:ascii="Verdana" w:eastAsia="Arial" w:hAnsi="Verdana" w:cs="Arial"/>
          <w:i/>
        </w:rPr>
        <w:t>position</w:t>
      </w:r>
      <w:proofErr w:type="gramEnd"/>
      <w:r w:rsidRPr="005F3ABA">
        <w:rPr>
          <w:rFonts w:ascii="Verdana" w:eastAsia="Arial" w:hAnsi="Verdana" w:cs="Arial"/>
          <w:i/>
        </w:rPr>
        <w:t xml:space="preserve"> please provide details using a separate Appendix. You may contact S4C for advice before completing this form. </w:t>
      </w:r>
    </w:p>
    <w:p w14:paraId="17EE55CA" w14:textId="77777777" w:rsidR="006151EE" w:rsidRDefault="006151EE" w:rsidP="006151EE">
      <w:pPr>
        <w:rPr>
          <w:rFonts w:ascii="Verdana" w:hAnsi="Verdana"/>
        </w:rPr>
      </w:pPr>
    </w:p>
    <w:tbl>
      <w:tblPr>
        <w:tblW w:w="9276" w:type="dxa"/>
        <w:tblInd w:w="1130" w:type="dxa"/>
        <w:tblLayout w:type="fixed"/>
        <w:tblCellMar>
          <w:left w:w="10" w:type="dxa"/>
          <w:right w:w="10" w:type="dxa"/>
        </w:tblCellMar>
        <w:tblLook w:val="0000" w:firstRow="0" w:lastRow="0" w:firstColumn="0" w:lastColumn="0" w:noHBand="0" w:noVBand="0"/>
      </w:tblPr>
      <w:tblGrid>
        <w:gridCol w:w="6216"/>
        <w:gridCol w:w="1439"/>
        <w:gridCol w:w="1621"/>
      </w:tblGrid>
      <w:tr w:rsidR="006151EE" w14:paraId="01FEA98C" w14:textId="77777777" w:rsidTr="00D7067B">
        <w:trPr>
          <w:trHeight w:val="400"/>
        </w:trPr>
        <w:tc>
          <w:tcPr>
            <w:tcW w:w="62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5DD25E" w14:textId="77777777" w:rsidR="006151EE" w:rsidRDefault="006151EE" w:rsidP="006151EE">
            <w:pPr>
              <w:ind w:right="306"/>
              <w:jc w:val="both"/>
            </w:pPr>
            <w:r>
              <w:rPr>
                <w:rFonts w:ascii="Verdana" w:eastAsia="Arial" w:hAnsi="Verdana" w:cs="Arial"/>
                <w:b/>
              </w:rPr>
              <w:t>2.1 Within the past five years, has your organisation (or any member of your proposed consortium, if applicable), Directors or partner or any other person who has powers of representation, decision or control been convicted of any of the following offences?</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5C2B88" w14:textId="77777777" w:rsidR="006151EE" w:rsidRDefault="006151EE" w:rsidP="006151EE">
            <w:pPr>
              <w:spacing w:after="120"/>
              <w:jc w:val="both"/>
            </w:pPr>
            <w:r>
              <w:rPr>
                <w:rFonts w:ascii="Verdana" w:eastAsia="Arial" w:hAnsi="Verdana" w:cs="Arial"/>
                <w:b/>
              </w:rPr>
              <w:t>Please indicate your answer by marking ‘X’ in the relevant box.</w:t>
            </w:r>
          </w:p>
        </w:tc>
      </w:tr>
      <w:tr w:rsidR="006151EE" w14:paraId="49A37795" w14:textId="77777777" w:rsidTr="00D7067B">
        <w:trPr>
          <w:trHeight w:val="400"/>
        </w:trPr>
        <w:tc>
          <w:tcPr>
            <w:tcW w:w="62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BB089F" w14:textId="77777777" w:rsidR="006151EE" w:rsidRDefault="006151EE" w:rsidP="006151EE">
            <w:pPr>
              <w:ind w:right="306"/>
              <w:jc w:val="both"/>
              <w:rPr>
                <w:rFonts w:ascii="Verdana" w:hAnsi="Verdana"/>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468E6A" w14:textId="77777777" w:rsidR="006151EE" w:rsidRDefault="006151EE" w:rsidP="006151EE">
            <w:pPr>
              <w:jc w:val="center"/>
            </w:pPr>
            <w:r>
              <w:rPr>
                <w:rFonts w:ascii="Verdana" w:eastAsia="Arial" w:hAnsi="Verdana" w:cs="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D22A08" w14:textId="77777777" w:rsidR="006151EE" w:rsidRDefault="006151EE" w:rsidP="006151EE">
            <w:pPr>
              <w:jc w:val="center"/>
            </w:pPr>
            <w:r>
              <w:rPr>
                <w:rFonts w:ascii="Verdana" w:eastAsia="Arial" w:hAnsi="Verdana" w:cs="Arial"/>
                <w:b/>
              </w:rPr>
              <w:t>No</w:t>
            </w:r>
          </w:p>
        </w:tc>
      </w:tr>
      <w:tr w:rsidR="006151EE" w14:paraId="1DE96FB6" w14:textId="77777777" w:rsidTr="00D7067B">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2F6094" w14:textId="77777777" w:rsidR="006151EE" w:rsidRDefault="006151EE" w:rsidP="00D7067B">
            <w:pPr>
              <w:numPr>
                <w:ilvl w:val="0"/>
                <w:numId w:val="7"/>
              </w:numPr>
              <w:tabs>
                <w:tab w:val="left" w:pos="-2117"/>
              </w:tabs>
              <w:suppressAutoHyphens/>
              <w:autoSpaceDN w:val="0"/>
              <w:spacing w:before="120" w:after="120"/>
              <w:ind w:left="430" w:hanging="426"/>
              <w:textAlignment w:val="baseline"/>
              <w:rPr>
                <w:rFonts w:ascii="Verdana" w:eastAsia="Arial" w:hAnsi="Verdana" w:cs="Arial"/>
              </w:rPr>
            </w:pPr>
            <w:r>
              <w:rPr>
                <w:rFonts w:ascii="Verdana" w:eastAsia="Arial" w:hAnsi="Verdana" w:cs="Arial"/>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98D23F" w14:textId="77777777" w:rsidR="006151EE" w:rsidRDefault="006151EE" w:rsidP="006151EE">
            <w:pPr>
              <w:spacing w:after="120"/>
              <w:ind w:left="1080"/>
              <w:jc w:val="both"/>
              <w:rPr>
                <w:rFonts w:ascii="Verdana" w:hAnsi="Verdana"/>
              </w:rPr>
            </w:pPr>
          </w:p>
          <w:p w14:paraId="3CC6BBD7" w14:textId="77777777" w:rsidR="006151EE" w:rsidRDefault="006151EE" w:rsidP="006151EE">
            <w:pPr>
              <w:spacing w:after="120"/>
              <w:ind w:left="108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20F1CF" w14:textId="77777777" w:rsidR="006151EE" w:rsidRDefault="006151EE" w:rsidP="006151EE">
            <w:pPr>
              <w:spacing w:after="120"/>
              <w:ind w:left="1080"/>
              <w:jc w:val="both"/>
              <w:rPr>
                <w:rFonts w:ascii="Verdana" w:hAnsi="Verdana"/>
              </w:rPr>
            </w:pPr>
          </w:p>
        </w:tc>
      </w:tr>
      <w:tr w:rsidR="006151EE" w14:paraId="3166C1F2" w14:textId="77777777" w:rsidTr="00D7067B">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6F66F8" w14:textId="77777777" w:rsidR="006151EE" w:rsidRDefault="006151EE" w:rsidP="00D7067B">
            <w:pPr>
              <w:numPr>
                <w:ilvl w:val="0"/>
                <w:numId w:val="7"/>
              </w:numPr>
              <w:tabs>
                <w:tab w:val="left" w:pos="-2117"/>
              </w:tabs>
              <w:suppressAutoHyphens/>
              <w:autoSpaceDN w:val="0"/>
              <w:spacing w:before="120" w:after="120"/>
              <w:ind w:left="430" w:hanging="426"/>
              <w:textAlignment w:val="baseline"/>
              <w:rPr>
                <w:rFonts w:ascii="Verdana" w:eastAsia="Arial" w:hAnsi="Verdana" w:cs="Arial"/>
              </w:rPr>
            </w:pPr>
            <w:r>
              <w:rPr>
                <w:rFonts w:ascii="Verdana" w:eastAsia="Arial" w:hAnsi="Verdana" w:cs="Arial"/>
              </w:rPr>
              <w:t>corruption within the meaning of section 1(2) of the Public Bodies Corrupt Practices Act 1889 or section 1 of the Prevention of Corruption Act 1906;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CE075F" w14:textId="77777777" w:rsidR="006151EE" w:rsidRDefault="006151EE" w:rsidP="006151EE">
            <w:pPr>
              <w:spacing w:after="120"/>
              <w:ind w:left="108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FD81BB" w14:textId="77777777" w:rsidR="006151EE" w:rsidRDefault="006151EE" w:rsidP="006151EE">
            <w:pPr>
              <w:spacing w:after="120"/>
              <w:ind w:left="1080"/>
              <w:jc w:val="both"/>
              <w:rPr>
                <w:rFonts w:ascii="Verdana" w:hAnsi="Verdana"/>
              </w:rPr>
            </w:pPr>
          </w:p>
        </w:tc>
      </w:tr>
      <w:tr w:rsidR="006151EE" w14:paraId="204222CF" w14:textId="77777777" w:rsidTr="00D7067B">
        <w:trPr>
          <w:trHeight w:val="24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2B20AD" w14:textId="77777777" w:rsidR="006151EE" w:rsidRDefault="006151EE" w:rsidP="00D7067B">
            <w:pPr>
              <w:numPr>
                <w:ilvl w:val="0"/>
                <w:numId w:val="7"/>
              </w:numPr>
              <w:tabs>
                <w:tab w:val="left" w:pos="-2826"/>
              </w:tabs>
              <w:suppressAutoHyphens/>
              <w:autoSpaceDN w:val="0"/>
              <w:spacing w:before="120" w:after="120"/>
              <w:ind w:left="430" w:hanging="426"/>
              <w:textAlignment w:val="baseline"/>
              <w:rPr>
                <w:rFonts w:ascii="Verdana" w:eastAsia="Arial" w:hAnsi="Verdana" w:cs="Arial"/>
              </w:rPr>
            </w:pPr>
            <w:r>
              <w:rPr>
                <w:rFonts w:ascii="Verdana" w:eastAsia="Arial" w:hAnsi="Verdana" w:cs="Arial"/>
              </w:rPr>
              <w:t>the common law offence of bribery;</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917CCA" w14:textId="77777777" w:rsidR="006151EE" w:rsidRDefault="006151EE" w:rsidP="006151EE">
            <w:pPr>
              <w:spacing w:after="120"/>
              <w:ind w:left="108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6D3975" w14:textId="77777777" w:rsidR="006151EE" w:rsidRDefault="006151EE" w:rsidP="006151EE">
            <w:pPr>
              <w:spacing w:after="120"/>
              <w:ind w:left="1080"/>
              <w:jc w:val="both"/>
              <w:rPr>
                <w:rFonts w:ascii="Verdana" w:hAnsi="Verdana"/>
              </w:rPr>
            </w:pPr>
          </w:p>
        </w:tc>
      </w:tr>
      <w:tr w:rsidR="006151EE" w14:paraId="5ACE7D12" w14:textId="77777777" w:rsidTr="00D7067B">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3E28DB" w14:textId="77777777" w:rsidR="006151EE" w:rsidRDefault="006151EE" w:rsidP="00D7067B">
            <w:pPr>
              <w:numPr>
                <w:ilvl w:val="0"/>
                <w:numId w:val="7"/>
              </w:numPr>
              <w:suppressAutoHyphens/>
              <w:autoSpaceDN w:val="0"/>
              <w:spacing w:before="120" w:after="120"/>
              <w:ind w:left="430" w:hanging="426"/>
              <w:textAlignment w:val="baseline"/>
              <w:rPr>
                <w:rFonts w:ascii="Verdana" w:eastAsia="Arial" w:hAnsi="Verdana" w:cs="Arial"/>
              </w:rPr>
            </w:pPr>
            <w:r>
              <w:rPr>
                <w:rFonts w:ascii="Verdana" w:eastAsia="Arial" w:hAnsi="Verdana" w:cs="Arial"/>
              </w:rPr>
              <w:t>bribery within the meaning of sections 1, 2 or 6 of the Bribery Act 2010; or section 113 of the Representation of the People Act 1983;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B2223C" w14:textId="77777777" w:rsidR="006151EE" w:rsidRDefault="006151EE" w:rsidP="006151EE">
            <w:pPr>
              <w:spacing w:after="120"/>
              <w:ind w:left="108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D85F57" w14:textId="77777777" w:rsidR="006151EE" w:rsidRDefault="006151EE" w:rsidP="006151EE">
            <w:pPr>
              <w:spacing w:after="120"/>
              <w:ind w:left="1080"/>
              <w:jc w:val="both"/>
              <w:rPr>
                <w:rFonts w:ascii="Verdana" w:hAnsi="Verdana"/>
              </w:rPr>
            </w:pPr>
          </w:p>
        </w:tc>
      </w:tr>
      <w:tr w:rsidR="006151EE" w14:paraId="5A583168" w14:textId="77777777" w:rsidTr="00D7067B">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A10E1B" w14:textId="77777777" w:rsidR="006151EE" w:rsidRDefault="006151EE" w:rsidP="00D7067B">
            <w:pPr>
              <w:numPr>
                <w:ilvl w:val="0"/>
                <w:numId w:val="7"/>
              </w:numPr>
              <w:suppressAutoHyphens/>
              <w:autoSpaceDN w:val="0"/>
              <w:spacing w:before="120" w:after="120"/>
              <w:ind w:left="430" w:hanging="426"/>
              <w:textAlignment w:val="baseline"/>
              <w:rPr>
                <w:rFonts w:ascii="Verdana" w:eastAsia="Arial" w:hAnsi="Verdana" w:cs="Arial"/>
              </w:rPr>
            </w:pPr>
            <w:r>
              <w:rPr>
                <w:rFonts w:ascii="Verdana" w:eastAsia="Arial" w:hAnsi="Verdana" w:cs="Arial"/>
              </w:rPr>
              <w:t>any of the following offences, where the offence relates to fraud affecting the European Communities’ financial interests as defined by Article 1 of the Convention on the protection of the financial interests of the European Communities: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A6F13C" w14:textId="77777777" w:rsidR="006151EE" w:rsidRDefault="006151EE" w:rsidP="006151EE">
            <w:pPr>
              <w:spacing w:after="120"/>
              <w:ind w:left="108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8152F3" w14:textId="77777777" w:rsidR="006151EE" w:rsidRDefault="006151EE" w:rsidP="006151EE">
            <w:pPr>
              <w:spacing w:after="120"/>
              <w:ind w:left="1080"/>
              <w:jc w:val="both"/>
              <w:rPr>
                <w:rFonts w:ascii="Verdana" w:hAnsi="Verdana"/>
              </w:rPr>
            </w:pPr>
          </w:p>
        </w:tc>
      </w:tr>
      <w:tr w:rsidR="006151EE" w14:paraId="2B2AC665" w14:textId="77777777" w:rsidTr="00D7067B">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6C49D0" w14:textId="77777777" w:rsidR="006151EE" w:rsidRDefault="006151EE" w:rsidP="00D7067B">
            <w:pPr>
              <w:spacing w:before="120" w:after="120"/>
              <w:ind w:left="855" w:hanging="495"/>
            </w:pPr>
            <w:r>
              <w:rPr>
                <w:rFonts w:ascii="Verdana" w:eastAsia="Arial" w:hAnsi="Verdana" w:cs="Arial"/>
              </w:rPr>
              <w:t xml:space="preserve">(i) </w:t>
            </w:r>
            <w:r w:rsidR="00D7067B">
              <w:rPr>
                <w:rFonts w:ascii="Verdana" w:eastAsia="Arial" w:hAnsi="Verdana" w:cs="Arial"/>
              </w:rPr>
              <w:t xml:space="preserve">  </w:t>
            </w:r>
            <w:r>
              <w:rPr>
                <w:rFonts w:ascii="Verdana" w:eastAsia="Arial" w:hAnsi="Verdana" w:cs="Arial"/>
              </w:rPr>
              <w:t>the offence of cheating the Revenue;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585AAC" w14:textId="77777777" w:rsidR="006151EE" w:rsidRDefault="006151EE" w:rsidP="006151EE">
            <w:pPr>
              <w:spacing w:after="120"/>
              <w:ind w:left="108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9B5578" w14:textId="77777777" w:rsidR="006151EE" w:rsidRDefault="006151EE" w:rsidP="006151EE">
            <w:pPr>
              <w:spacing w:after="120"/>
              <w:ind w:left="1080"/>
              <w:jc w:val="both"/>
              <w:rPr>
                <w:rFonts w:ascii="Verdana" w:hAnsi="Verdana"/>
              </w:rPr>
            </w:pPr>
          </w:p>
        </w:tc>
      </w:tr>
      <w:tr w:rsidR="006151EE" w14:paraId="7ECD19E9" w14:textId="77777777" w:rsidTr="00D7067B">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09D674" w14:textId="77777777" w:rsidR="006151EE" w:rsidRDefault="006151EE" w:rsidP="006151EE">
            <w:pPr>
              <w:spacing w:before="120" w:after="120"/>
              <w:ind w:left="360"/>
            </w:pPr>
            <w:r>
              <w:rPr>
                <w:rFonts w:ascii="Verdana" w:eastAsia="Arial" w:hAnsi="Verdana" w:cs="Arial"/>
              </w:rPr>
              <w:t xml:space="preserve">(ii) </w:t>
            </w:r>
            <w:r w:rsidR="00D7067B">
              <w:rPr>
                <w:rFonts w:ascii="Verdana" w:eastAsia="Arial" w:hAnsi="Verdana" w:cs="Arial"/>
              </w:rPr>
              <w:t xml:space="preserve">  </w:t>
            </w:r>
            <w:r>
              <w:rPr>
                <w:rFonts w:ascii="Verdana" w:eastAsia="Arial" w:hAnsi="Verdana" w:cs="Arial"/>
              </w:rPr>
              <w:t>the offence of conspiracy to defraud;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74D7BD" w14:textId="77777777" w:rsidR="006151EE" w:rsidRDefault="006151EE" w:rsidP="006151EE">
            <w:pPr>
              <w:spacing w:after="120"/>
              <w:ind w:left="108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853EF5" w14:textId="77777777" w:rsidR="006151EE" w:rsidRDefault="006151EE" w:rsidP="006151EE">
            <w:pPr>
              <w:spacing w:after="120"/>
              <w:ind w:left="1080"/>
              <w:jc w:val="both"/>
              <w:rPr>
                <w:rFonts w:ascii="Verdana" w:hAnsi="Verdana"/>
              </w:rPr>
            </w:pPr>
          </w:p>
        </w:tc>
      </w:tr>
      <w:tr w:rsidR="006151EE" w14:paraId="2EFDC510" w14:textId="77777777" w:rsidTr="00D7067B">
        <w:trPr>
          <w:trHeight w:val="100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6808D7" w14:textId="77777777" w:rsidR="006151EE" w:rsidRDefault="006151EE" w:rsidP="00D7067B">
            <w:pPr>
              <w:spacing w:before="120" w:after="120"/>
              <w:ind w:left="855" w:hanging="495"/>
            </w:pPr>
            <w:r>
              <w:rPr>
                <w:rFonts w:ascii="Verdana" w:eastAsia="Arial" w:hAnsi="Verdana" w:cs="Arial"/>
              </w:rPr>
              <w:t>(iii)</w:t>
            </w:r>
            <w:r>
              <w:rPr>
                <w:rFonts w:ascii="Verdana" w:eastAsia="Arial" w:hAnsi="Verdana" w:cs="Arial"/>
              </w:rPr>
              <w:tab/>
              <w:t>fraud or theft within the meaning of the Theft Act 1968, the Theft Act (Northern Ireland) 1969, the Theft Act 1978 or the Theft (Northern Ireland) Order 1978;</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27EA0F" w14:textId="77777777" w:rsidR="006151EE" w:rsidRDefault="006151EE" w:rsidP="006151EE">
            <w:pPr>
              <w:spacing w:after="120"/>
              <w:ind w:left="108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4B2602" w14:textId="77777777" w:rsidR="006151EE" w:rsidRDefault="006151EE" w:rsidP="006151EE">
            <w:pPr>
              <w:spacing w:after="120"/>
              <w:ind w:left="1080"/>
              <w:jc w:val="both"/>
              <w:rPr>
                <w:rFonts w:ascii="Verdana" w:hAnsi="Verdana"/>
              </w:rPr>
            </w:pPr>
          </w:p>
        </w:tc>
      </w:tr>
      <w:tr w:rsidR="006151EE" w14:paraId="3359F049" w14:textId="77777777" w:rsidTr="00D7067B">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7DC257" w14:textId="77777777" w:rsidR="006151EE" w:rsidRDefault="006151EE" w:rsidP="00D7067B">
            <w:pPr>
              <w:spacing w:before="120" w:after="120"/>
              <w:ind w:left="855" w:hanging="495"/>
            </w:pPr>
            <w:r>
              <w:rPr>
                <w:rFonts w:ascii="Verdana" w:eastAsia="Arial" w:hAnsi="Verdana" w:cs="Arial"/>
              </w:rPr>
              <w:t xml:space="preserve">(iv) </w:t>
            </w:r>
            <w:r w:rsidR="00D7067B">
              <w:rPr>
                <w:rFonts w:ascii="Verdana" w:eastAsia="Arial" w:hAnsi="Verdana" w:cs="Arial"/>
              </w:rPr>
              <w:t xml:space="preserve"> </w:t>
            </w:r>
            <w:r>
              <w:rPr>
                <w:rFonts w:ascii="Verdana" w:eastAsia="Arial" w:hAnsi="Verdana" w:cs="Arial"/>
              </w:rPr>
              <w:t>fraudulent trading within the meaning of section 458 of the Companies Act 1985, article 451 of the Companies (Northern Ireland) Order 1986 or section 993 of the Companies Act 2006;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95610A" w14:textId="77777777" w:rsidR="006151EE" w:rsidRDefault="006151EE" w:rsidP="006151EE">
            <w:pPr>
              <w:spacing w:after="120"/>
              <w:ind w:left="108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B8A9E0" w14:textId="77777777" w:rsidR="006151EE" w:rsidRDefault="006151EE" w:rsidP="006151EE">
            <w:pPr>
              <w:spacing w:after="120"/>
              <w:ind w:left="1080"/>
              <w:jc w:val="both"/>
              <w:rPr>
                <w:rFonts w:ascii="Verdana" w:hAnsi="Verdana"/>
              </w:rPr>
            </w:pPr>
          </w:p>
        </w:tc>
      </w:tr>
      <w:tr w:rsidR="006151EE" w14:paraId="0EB57E89" w14:textId="77777777" w:rsidTr="00D7067B">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63E84E" w14:textId="77777777" w:rsidR="006151EE" w:rsidRDefault="006151EE" w:rsidP="00D7067B">
            <w:pPr>
              <w:spacing w:before="120" w:after="120"/>
              <w:ind w:left="855" w:hanging="495"/>
            </w:pPr>
            <w:r>
              <w:rPr>
                <w:rFonts w:ascii="Verdana" w:eastAsia="Arial" w:hAnsi="Verdana" w:cs="Arial"/>
              </w:rPr>
              <w:t xml:space="preserve">(v) </w:t>
            </w:r>
            <w:r w:rsidR="00D7067B">
              <w:rPr>
                <w:rFonts w:ascii="Verdana" w:eastAsia="Arial" w:hAnsi="Verdana" w:cs="Arial"/>
              </w:rPr>
              <w:t xml:space="preserve">  </w:t>
            </w:r>
            <w:r>
              <w:rPr>
                <w:rFonts w:ascii="Verdana" w:eastAsia="Arial" w:hAnsi="Verdana" w:cs="Arial"/>
              </w:rPr>
              <w:t>fraudulent evasion within the meaning of section 170 of the Customs and Excise Management Act 1979 or section 72 of the Value Added Tax Act 1994;</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D3AC43" w14:textId="77777777" w:rsidR="006151EE" w:rsidRDefault="006151EE" w:rsidP="006151EE">
            <w:pPr>
              <w:spacing w:after="120"/>
              <w:ind w:left="108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845B76" w14:textId="77777777" w:rsidR="006151EE" w:rsidRDefault="006151EE" w:rsidP="006151EE">
            <w:pPr>
              <w:spacing w:after="120"/>
              <w:ind w:left="1080"/>
              <w:jc w:val="both"/>
              <w:rPr>
                <w:rFonts w:ascii="Verdana" w:hAnsi="Verdana"/>
              </w:rPr>
            </w:pPr>
          </w:p>
        </w:tc>
      </w:tr>
      <w:tr w:rsidR="006151EE" w14:paraId="48A4507C" w14:textId="77777777" w:rsidTr="00D7067B">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C3F7E1" w14:textId="77777777" w:rsidR="006151EE" w:rsidRDefault="006151EE" w:rsidP="00D7067B">
            <w:pPr>
              <w:spacing w:before="120" w:after="120"/>
              <w:ind w:left="855" w:hanging="495"/>
            </w:pPr>
            <w:r>
              <w:rPr>
                <w:rFonts w:ascii="Verdana" w:eastAsia="Arial" w:hAnsi="Verdana" w:cs="Arial"/>
              </w:rPr>
              <w:t xml:space="preserve">(vi) </w:t>
            </w:r>
            <w:r w:rsidR="00D7067B">
              <w:rPr>
                <w:rFonts w:ascii="Verdana" w:eastAsia="Arial" w:hAnsi="Verdana" w:cs="Arial"/>
              </w:rPr>
              <w:t xml:space="preserve"> </w:t>
            </w:r>
            <w:r>
              <w:rPr>
                <w:rFonts w:ascii="Verdana" w:eastAsia="Arial" w:hAnsi="Verdana" w:cs="Arial"/>
              </w:rPr>
              <w:t>an offence in connection with taxation in the European Union within the meaning of section 71 of the Criminal Justice Act 1993;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094FB9" w14:textId="77777777" w:rsidR="006151EE" w:rsidRDefault="006151EE" w:rsidP="006151EE">
            <w:pPr>
              <w:spacing w:after="120"/>
              <w:ind w:left="108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445602" w14:textId="77777777" w:rsidR="006151EE" w:rsidRDefault="006151EE" w:rsidP="006151EE">
            <w:pPr>
              <w:spacing w:after="120"/>
              <w:ind w:left="1080"/>
              <w:jc w:val="both"/>
              <w:rPr>
                <w:rFonts w:ascii="Verdana" w:hAnsi="Verdana"/>
              </w:rPr>
            </w:pPr>
          </w:p>
        </w:tc>
      </w:tr>
      <w:tr w:rsidR="006151EE" w14:paraId="153F4930" w14:textId="77777777" w:rsidTr="00D7067B">
        <w:trPr>
          <w:trHeight w:val="3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B08301" w14:textId="77777777" w:rsidR="006151EE" w:rsidRDefault="006151EE" w:rsidP="00D7067B">
            <w:pPr>
              <w:tabs>
                <w:tab w:val="left" w:pos="829"/>
              </w:tabs>
              <w:spacing w:before="120" w:after="120"/>
              <w:ind w:left="855" w:hanging="495"/>
            </w:pPr>
            <w:r>
              <w:rPr>
                <w:rFonts w:ascii="Verdana" w:eastAsia="Arial" w:hAnsi="Verdana" w:cs="Arial"/>
              </w:rPr>
              <w:t>(vii)</w:t>
            </w:r>
            <w:r>
              <w:rPr>
                <w:rFonts w:ascii="Verdana" w:eastAsia="Arial" w:hAnsi="Verdana" w:cs="Arial"/>
              </w:rPr>
              <w:tab/>
            </w:r>
            <w:r w:rsidR="00D7067B">
              <w:rPr>
                <w:rFonts w:ascii="Verdana" w:eastAsia="Arial" w:hAnsi="Verdana" w:cs="Arial"/>
              </w:rPr>
              <w:t xml:space="preserve"> </w:t>
            </w:r>
            <w:r>
              <w:rPr>
                <w:rFonts w:ascii="Verdana" w:eastAsia="Arial" w:hAnsi="Verdana" w:cs="Arial"/>
              </w:rPr>
              <w:t>destroying, defacing or concealing of documents or procuring the execution of a valuable security within the meaning of section 20 of the Theft Act 1968 or section 19 of the Theft Act (Northern Ireland) 1969;</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9EB507" w14:textId="77777777" w:rsidR="006151EE" w:rsidRDefault="006151EE" w:rsidP="006151EE">
            <w:pPr>
              <w:spacing w:after="120"/>
              <w:ind w:left="108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938417" w14:textId="77777777" w:rsidR="006151EE" w:rsidRDefault="006151EE" w:rsidP="006151EE">
            <w:pPr>
              <w:spacing w:after="120"/>
              <w:ind w:left="1080"/>
              <w:jc w:val="both"/>
              <w:rPr>
                <w:rFonts w:ascii="Verdana" w:hAnsi="Verdana"/>
              </w:rPr>
            </w:pPr>
          </w:p>
        </w:tc>
      </w:tr>
      <w:tr w:rsidR="006151EE" w14:paraId="59BD1A00" w14:textId="77777777" w:rsidTr="00D7067B">
        <w:trPr>
          <w:trHeight w:val="3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E78064" w14:textId="77777777" w:rsidR="006151EE" w:rsidRDefault="006151EE" w:rsidP="00D7067B">
            <w:pPr>
              <w:spacing w:before="120" w:after="120"/>
              <w:ind w:left="855" w:hanging="495"/>
            </w:pPr>
            <w:r>
              <w:rPr>
                <w:rFonts w:ascii="Verdana" w:eastAsia="Arial" w:hAnsi="Verdana" w:cs="Arial"/>
              </w:rPr>
              <w:t>(viii) fraud within the meaning of section 2, 3 or 4 of the Fraud Act 2006;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3560E2" w14:textId="77777777" w:rsidR="006151EE" w:rsidRDefault="006151EE" w:rsidP="006151EE">
            <w:pPr>
              <w:spacing w:after="120"/>
              <w:ind w:left="108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D28ECC" w14:textId="77777777" w:rsidR="006151EE" w:rsidRDefault="006151EE" w:rsidP="006151EE">
            <w:pPr>
              <w:spacing w:after="120"/>
              <w:ind w:left="1080"/>
              <w:jc w:val="both"/>
              <w:rPr>
                <w:rFonts w:ascii="Verdana" w:hAnsi="Verdana"/>
              </w:rPr>
            </w:pPr>
          </w:p>
        </w:tc>
      </w:tr>
      <w:tr w:rsidR="006151EE" w14:paraId="3EF9B888" w14:textId="77777777" w:rsidTr="00D7067B">
        <w:trPr>
          <w:trHeight w:val="42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9B4F6F" w14:textId="77777777" w:rsidR="006151EE" w:rsidRDefault="006151EE" w:rsidP="00D7067B">
            <w:pPr>
              <w:spacing w:before="120" w:after="120"/>
              <w:ind w:left="855" w:hanging="495"/>
            </w:pPr>
            <w:r>
              <w:rPr>
                <w:rFonts w:ascii="Verdana" w:eastAsia="Arial" w:hAnsi="Verdana" w:cs="Arial"/>
              </w:rPr>
              <w:t>(ix)</w:t>
            </w:r>
            <w:r>
              <w:rPr>
                <w:rFonts w:ascii="Verdana" w:eastAsia="Arial" w:hAnsi="Verdana" w:cs="Arial"/>
              </w:rPr>
              <w:tab/>
              <w:t>the possession of articles for use in frauds within the meaning of section 6 of the Fraud Act 2006, or the making, adapting, supplying or offering to supply articles for use in frauds within the meaning of section 7 of that Act;</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434292" w14:textId="77777777" w:rsidR="006151EE" w:rsidRDefault="006151EE" w:rsidP="006151EE">
            <w:pPr>
              <w:spacing w:after="120"/>
              <w:ind w:left="108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5DAE6F" w14:textId="77777777" w:rsidR="006151EE" w:rsidRDefault="006151EE" w:rsidP="006151EE">
            <w:pPr>
              <w:spacing w:after="120"/>
              <w:ind w:left="1080"/>
              <w:jc w:val="both"/>
              <w:rPr>
                <w:rFonts w:ascii="Verdana" w:hAnsi="Verdana"/>
              </w:rPr>
            </w:pPr>
          </w:p>
        </w:tc>
      </w:tr>
      <w:tr w:rsidR="006151EE" w14:paraId="7E852B6C" w14:textId="77777777" w:rsidTr="00D7067B">
        <w:trPr>
          <w:trHeight w:val="5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291BF1" w14:textId="77777777" w:rsidR="006151EE" w:rsidRDefault="006151EE" w:rsidP="00D7067B">
            <w:pPr>
              <w:numPr>
                <w:ilvl w:val="0"/>
                <w:numId w:val="7"/>
              </w:numPr>
              <w:suppressAutoHyphens/>
              <w:autoSpaceDN w:val="0"/>
              <w:spacing w:before="120" w:after="120" w:line="276" w:lineRule="auto"/>
              <w:ind w:left="430" w:right="232" w:hanging="426"/>
              <w:textAlignment w:val="baseline"/>
              <w:rPr>
                <w:rFonts w:ascii="Verdana" w:eastAsia="Arial" w:hAnsi="Verdana" w:cs="Arial"/>
              </w:rPr>
            </w:pPr>
            <w:r>
              <w:rPr>
                <w:rFonts w:ascii="Verdana" w:eastAsia="Arial" w:hAnsi="Verdana" w:cs="Arial"/>
              </w:rPr>
              <w:t>any offence listed—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219A8E" w14:textId="77777777" w:rsidR="006151EE" w:rsidRDefault="006151EE" w:rsidP="006151EE">
            <w:pPr>
              <w:spacing w:after="120"/>
              <w:ind w:left="36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3327A9" w14:textId="77777777" w:rsidR="006151EE" w:rsidRDefault="006151EE" w:rsidP="006151EE">
            <w:pPr>
              <w:spacing w:after="120"/>
              <w:ind w:left="360"/>
              <w:jc w:val="both"/>
              <w:rPr>
                <w:rFonts w:ascii="Verdana" w:hAnsi="Verdana"/>
              </w:rPr>
            </w:pPr>
          </w:p>
        </w:tc>
      </w:tr>
      <w:tr w:rsidR="006151EE" w14:paraId="5B7A6505" w14:textId="77777777" w:rsidTr="00D7067B">
        <w:trPr>
          <w:trHeight w:val="5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DFD4CE" w14:textId="77777777" w:rsidR="006151EE" w:rsidRDefault="006151EE" w:rsidP="00D7067B">
            <w:pPr>
              <w:spacing w:before="120" w:after="120"/>
              <w:ind w:left="855" w:hanging="495"/>
            </w:pPr>
            <w:r>
              <w:rPr>
                <w:rFonts w:ascii="Verdana" w:eastAsia="Arial" w:hAnsi="Verdana" w:cs="Arial"/>
              </w:rPr>
              <w:t>(i)</w:t>
            </w:r>
            <w:r>
              <w:rPr>
                <w:rFonts w:ascii="Verdana" w:eastAsia="Arial" w:hAnsi="Verdana" w:cs="Arial"/>
              </w:rPr>
              <w:tab/>
              <w:t>in section 41 of the Counter Terrorism Act 2008;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F3C55F" w14:textId="77777777" w:rsidR="006151EE" w:rsidRDefault="006151EE" w:rsidP="006151EE">
            <w:pPr>
              <w:spacing w:after="120"/>
              <w:ind w:left="36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E77B84" w14:textId="77777777" w:rsidR="006151EE" w:rsidRDefault="006151EE" w:rsidP="006151EE">
            <w:pPr>
              <w:spacing w:after="120"/>
              <w:ind w:left="360"/>
              <w:jc w:val="both"/>
              <w:rPr>
                <w:rFonts w:ascii="Verdana" w:hAnsi="Verdana"/>
              </w:rPr>
            </w:pPr>
          </w:p>
        </w:tc>
      </w:tr>
      <w:tr w:rsidR="006151EE" w14:paraId="0A35228F" w14:textId="77777777" w:rsidTr="00D7067B">
        <w:trPr>
          <w:trHeight w:val="68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826A81" w14:textId="77777777" w:rsidR="006151EE" w:rsidRDefault="006151EE" w:rsidP="00D7067B">
            <w:pPr>
              <w:spacing w:before="120" w:after="120"/>
              <w:ind w:left="855" w:hanging="495"/>
            </w:pPr>
            <w:r>
              <w:rPr>
                <w:rFonts w:ascii="Verdana" w:eastAsia="Arial" w:hAnsi="Verdana" w:cs="Arial"/>
              </w:rPr>
              <w:t>(ii)</w:t>
            </w:r>
            <w:r>
              <w:rPr>
                <w:rFonts w:ascii="Verdana" w:eastAsia="Arial" w:hAnsi="Verdana" w:cs="Arial"/>
              </w:rPr>
              <w:tab/>
              <w:t>in Schedule 2 to that Act where the court has determined that there is a terrorist connection;</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3C89BE" w14:textId="77777777" w:rsidR="006151EE" w:rsidRDefault="006151EE" w:rsidP="006151EE">
            <w:pPr>
              <w:spacing w:after="120"/>
              <w:ind w:left="36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7CFE50" w14:textId="77777777" w:rsidR="006151EE" w:rsidRDefault="006151EE" w:rsidP="006151EE">
            <w:pPr>
              <w:spacing w:after="120"/>
              <w:ind w:left="360"/>
              <w:jc w:val="both"/>
              <w:rPr>
                <w:rFonts w:ascii="Verdana" w:hAnsi="Verdana"/>
              </w:rPr>
            </w:pPr>
          </w:p>
        </w:tc>
      </w:tr>
      <w:tr w:rsidR="006151EE" w14:paraId="4E435680" w14:textId="77777777" w:rsidTr="00D7067B">
        <w:trPr>
          <w:trHeight w:val="8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7B8ADC" w14:textId="77777777" w:rsidR="006151EE" w:rsidRDefault="006151EE" w:rsidP="00D7067B">
            <w:pPr>
              <w:numPr>
                <w:ilvl w:val="0"/>
                <w:numId w:val="7"/>
              </w:numPr>
              <w:tabs>
                <w:tab w:val="left" w:pos="-2117"/>
              </w:tabs>
              <w:suppressAutoHyphens/>
              <w:autoSpaceDN w:val="0"/>
              <w:spacing w:before="120" w:after="120"/>
              <w:ind w:left="430" w:hanging="430"/>
              <w:textAlignment w:val="baseline"/>
              <w:rPr>
                <w:rFonts w:ascii="Verdana" w:eastAsia="Arial" w:hAnsi="Verdana" w:cs="Arial"/>
              </w:rPr>
            </w:pPr>
            <w:r>
              <w:rPr>
                <w:rFonts w:ascii="Verdana" w:eastAsia="Arial" w:hAnsi="Verdana" w:cs="Arial"/>
              </w:rPr>
              <w:t>any offence under sections 44 to 46 of the Serious Crime Act 2007 which relates to an offence covered by subparagraph (f);</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8AFBA1" w14:textId="77777777" w:rsidR="006151EE" w:rsidRDefault="006151EE" w:rsidP="006151EE">
            <w:pPr>
              <w:spacing w:after="120"/>
              <w:ind w:left="36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E423EE" w14:textId="77777777" w:rsidR="006151EE" w:rsidRDefault="006151EE" w:rsidP="006151EE">
            <w:pPr>
              <w:spacing w:after="120"/>
              <w:ind w:left="360"/>
              <w:jc w:val="both"/>
              <w:rPr>
                <w:rFonts w:ascii="Verdana" w:hAnsi="Verdana"/>
              </w:rPr>
            </w:pPr>
          </w:p>
        </w:tc>
      </w:tr>
      <w:tr w:rsidR="006151EE" w14:paraId="40451682" w14:textId="77777777" w:rsidTr="00D7067B">
        <w:trPr>
          <w:trHeight w:val="74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5A3BB4" w14:textId="77777777" w:rsidR="006151EE" w:rsidRDefault="006151EE" w:rsidP="00D7067B">
            <w:pPr>
              <w:numPr>
                <w:ilvl w:val="0"/>
                <w:numId w:val="7"/>
              </w:numPr>
              <w:tabs>
                <w:tab w:val="left" w:pos="-2117"/>
              </w:tabs>
              <w:suppressAutoHyphens/>
              <w:autoSpaceDN w:val="0"/>
              <w:spacing w:before="120" w:after="120"/>
              <w:ind w:left="430" w:hanging="430"/>
              <w:textAlignment w:val="baseline"/>
              <w:rPr>
                <w:rFonts w:ascii="Verdana" w:eastAsia="Arial" w:hAnsi="Verdana" w:cs="Arial"/>
              </w:rPr>
            </w:pPr>
            <w:r>
              <w:rPr>
                <w:rFonts w:ascii="Verdana" w:eastAsia="Arial" w:hAnsi="Verdana" w:cs="Arial"/>
              </w:rPr>
              <w:t>money laundering within the meaning of sections 340(11) and 415 of the Proceeds of Crime Act 2002;</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B11BA5" w14:textId="77777777" w:rsidR="006151EE" w:rsidRDefault="006151EE" w:rsidP="006151EE">
            <w:pPr>
              <w:spacing w:after="120"/>
              <w:ind w:left="36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7E45B6" w14:textId="77777777" w:rsidR="006151EE" w:rsidRDefault="006151EE" w:rsidP="006151EE">
            <w:pPr>
              <w:spacing w:after="120"/>
              <w:ind w:left="360"/>
              <w:jc w:val="both"/>
              <w:rPr>
                <w:rFonts w:ascii="Verdana" w:hAnsi="Verdana"/>
              </w:rPr>
            </w:pPr>
          </w:p>
        </w:tc>
      </w:tr>
      <w:tr w:rsidR="006151EE" w14:paraId="5CDAE076" w14:textId="77777777" w:rsidTr="00D7067B">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7D4654" w14:textId="77777777" w:rsidR="006151EE" w:rsidRDefault="006151EE" w:rsidP="00D7067B">
            <w:pPr>
              <w:numPr>
                <w:ilvl w:val="0"/>
                <w:numId w:val="7"/>
              </w:numPr>
              <w:tabs>
                <w:tab w:val="left" w:pos="-2117"/>
              </w:tabs>
              <w:suppressAutoHyphens/>
              <w:autoSpaceDN w:val="0"/>
              <w:spacing w:before="120" w:after="120"/>
              <w:ind w:left="430" w:hanging="430"/>
              <w:textAlignment w:val="baseline"/>
              <w:rPr>
                <w:rFonts w:ascii="Verdana" w:eastAsia="Arial" w:hAnsi="Verdana" w:cs="Arial"/>
              </w:rPr>
            </w:pPr>
            <w:r>
              <w:rPr>
                <w:rFonts w:ascii="Verdana" w:eastAsia="Arial" w:hAnsi="Verdana" w:cs="Arial"/>
              </w:rPr>
              <w:t>an offence in connection with the proceeds of criminal conduct within the meaning of section 93A, 93B or 93C of the Criminal Justice Act 1988 or article 45, 46 or 47 of the Proceeds of Crime (Northern Ireland) Order 1996;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FFDAD6" w14:textId="77777777" w:rsidR="006151EE" w:rsidRDefault="006151EE" w:rsidP="006151EE">
            <w:pPr>
              <w:spacing w:after="120"/>
              <w:ind w:left="36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7B00CE" w14:textId="77777777" w:rsidR="006151EE" w:rsidRDefault="006151EE" w:rsidP="006151EE">
            <w:pPr>
              <w:spacing w:after="120"/>
              <w:ind w:left="360"/>
              <w:jc w:val="both"/>
              <w:rPr>
                <w:rFonts w:ascii="Verdana" w:hAnsi="Verdana"/>
              </w:rPr>
            </w:pPr>
          </w:p>
        </w:tc>
      </w:tr>
      <w:tr w:rsidR="006151EE" w14:paraId="598A0847" w14:textId="77777777" w:rsidTr="00D7067B">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E1F1FF" w14:textId="77777777" w:rsidR="006151EE" w:rsidRDefault="006151EE" w:rsidP="00D7067B">
            <w:pPr>
              <w:numPr>
                <w:ilvl w:val="0"/>
                <w:numId w:val="7"/>
              </w:numPr>
              <w:suppressAutoHyphens/>
              <w:autoSpaceDN w:val="0"/>
              <w:spacing w:before="120" w:after="120"/>
              <w:ind w:left="430" w:hanging="430"/>
              <w:textAlignment w:val="baseline"/>
              <w:rPr>
                <w:rFonts w:ascii="Verdana" w:eastAsia="Arial" w:hAnsi="Verdana" w:cs="Arial"/>
              </w:rPr>
            </w:pPr>
            <w:r>
              <w:rPr>
                <w:rFonts w:ascii="Verdana" w:eastAsia="Arial" w:hAnsi="Verdana" w:cs="Arial"/>
              </w:rPr>
              <w:t>an offence under section 4 of the Asylum and Immigration (Treatment of Claimants etc.) Act 2004;</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E0DA964" w14:textId="77777777" w:rsidR="006151EE" w:rsidRDefault="006151EE" w:rsidP="006151EE">
            <w:pPr>
              <w:spacing w:after="120"/>
              <w:ind w:left="36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282E6F" w14:textId="77777777" w:rsidR="006151EE" w:rsidRDefault="006151EE" w:rsidP="006151EE">
            <w:pPr>
              <w:spacing w:after="120"/>
              <w:ind w:left="360"/>
              <w:jc w:val="both"/>
              <w:rPr>
                <w:rFonts w:ascii="Verdana" w:hAnsi="Verdana"/>
              </w:rPr>
            </w:pPr>
          </w:p>
        </w:tc>
      </w:tr>
      <w:tr w:rsidR="006151EE" w14:paraId="255FE1B8" w14:textId="77777777" w:rsidTr="00D7067B">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6C6F3A" w14:textId="77777777" w:rsidR="006151EE" w:rsidRDefault="006151EE" w:rsidP="00D7067B">
            <w:pPr>
              <w:numPr>
                <w:ilvl w:val="0"/>
                <w:numId w:val="7"/>
              </w:numPr>
              <w:suppressAutoHyphens/>
              <w:autoSpaceDN w:val="0"/>
              <w:spacing w:before="120" w:after="120"/>
              <w:ind w:left="430" w:hanging="430"/>
              <w:textAlignment w:val="baseline"/>
              <w:rPr>
                <w:rFonts w:ascii="Verdana" w:eastAsia="Arial" w:hAnsi="Verdana" w:cs="Arial"/>
              </w:rPr>
            </w:pPr>
            <w:r>
              <w:rPr>
                <w:rFonts w:ascii="Verdana" w:eastAsia="Arial" w:hAnsi="Verdana" w:cs="Arial"/>
              </w:rPr>
              <w:t>an offence under section 59A of the Sexual Offences Act 2003;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F3B8F9" w14:textId="77777777" w:rsidR="006151EE" w:rsidRDefault="006151EE" w:rsidP="006151EE">
            <w:pPr>
              <w:spacing w:after="120"/>
              <w:ind w:left="36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0BE513" w14:textId="77777777" w:rsidR="006151EE" w:rsidRDefault="006151EE" w:rsidP="006151EE">
            <w:pPr>
              <w:spacing w:after="120"/>
              <w:ind w:left="360"/>
              <w:jc w:val="both"/>
              <w:rPr>
                <w:rFonts w:ascii="Verdana" w:hAnsi="Verdana"/>
              </w:rPr>
            </w:pPr>
          </w:p>
        </w:tc>
      </w:tr>
      <w:tr w:rsidR="006151EE" w14:paraId="2C07F7EE" w14:textId="77777777" w:rsidTr="00D7067B">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63252F" w14:textId="77777777" w:rsidR="006151EE" w:rsidRDefault="006151EE" w:rsidP="00D7067B">
            <w:pPr>
              <w:numPr>
                <w:ilvl w:val="0"/>
                <w:numId w:val="7"/>
              </w:numPr>
              <w:suppressAutoHyphens/>
              <w:autoSpaceDN w:val="0"/>
              <w:spacing w:before="120" w:after="120"/>
              <w:ind w:left="430" w:hanging="430"/>
              <w:textAlignment w:val="baseline"/>
              <w:rPr>
                <w:rFonts w:ascii="Verdana" w:eastAsia="Arial" w:hAnsi="Verdana" w:cs="Arial"/>
              </w:rPr>
            </w:pPr>
            <w:r>
              <w:rPr>
                <w:rFonts w:ascii="Verdana" w:eastAsia="Arial" w:hAnsi="Verdana" w:cs="Arial"/>
              </w:rPr>
              <w:t>an offence under section 71 of the Coroners and Justice Act 2009</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967801" w14:textId="77777777" w:rsidR="006151EE" w:rsidRDefault="006151EE" w:rsidP="006151EE">
            <w:pPr>
              <w:spacing w:after="120"/>
              <w:ind w:left="36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86A8D6" w14:textId="77777777" w:rsidR="006151EE" w:rsidRDefault="006151EE" w:rsidP="006151EE">
            <w:pPr>
              <w:spacing w:after="120"/>
              <w:ind w:left="360"/>
              <w:jc w:val="both"/>
              <w:rPr>
                <w:rFonts w:ascii="Verdana" w:hAnsi="Verdana"/>
              </w:rPr>
            </w:pPr>
          </w:p>
        </w:tc>
      </w:tr>
      <w:tr w:rsidR="006151EE" w14:paraId="7B63E9BE" w14:textId="77777777" w:rsidTr="00D7067B">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BF254D" w14:textId="77777777" w:rsidR="006151EE" w:rsidRDefault="006151EE" w:rsidP="00D7067B">
            <w:pPr>
              <w:numPr>
                <w:ilvl w:val="0"/>
                <w:numId w:val="7"/>
              </w:numPr>
              <w:tabs>
                <w:tab w:val="left" w:pos="149"/>
              </w:tabs>
              <w:suppressAutoHyphens/>
              <w:autoSpaceDN w:val="0"/>
              <w:spacing w:before="120" w:after="120"/>
              <w:ind w:left="430" w:hanging="430"/>
              <w:textAlignment w:val="baseline"/>
              <w:rPr>
                <w:rFonts w:ascii="Verdana" w:eastAsia="Arial" w:hAnsi="Verdana" w:cs="Arial"/>
              </w:rPr>
            </w:pPr>
            <w:r>
              <w:rPr>
                <w:rFonts w:ascii="Verdana" w:eastAsia="Arial" w:hAnsi="Verdana" w:cs="Arial"/>
              </w:rPr>
              <w:t>an offence in connection with the proceeds of drug trafficking within the meaning of section 49, 50 or 51 of the Drug Trafficking Act 1994;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06CB85" w14:textId="77777777" w:rsidR="006151EE" w:rsidRDefault="006151EE" w:rsidP="006151EE">
            <w:pPr>
              <w:spacing w:after="120"/>
              <w:ind w:left="36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BA9145" w14:textId="77777777" w:rsidR="006151EE" w:rsidRDefault="006151EE" w:rsidP="006151EE">
            <w:pPr>
              <w:spacing w:after="120"/>
              <w:ind w:left="360"/>
              <w:jc w:val="both"/>
              <w:rPr>
                <w:rFonts w:ascii="Verdana" w:hAnsi="Verdana"/>
              </w:rPr>
            </w:pPr>
          </w:p>
        </w:tc>
      </w:tr>
      <w:tr w:rsidR="006151EE" w14:paraId="1369BD69" w14:textId="77777777" w:rsidTr="00D7067B">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0B0A85" w14:textId="77777777" w:rsidR="006151EE" w:rsidRDefault="006151EE" w:rsidP="00D7067B">
            <w:pPr>
              <w:numPr>
                <w:ilvl w:val="0"/>
                <w:numId w:val="7"/>
              </w:numPr>
              <w:suppressAutoHyphens/>
              <w:autoSpaceDN w:val="0"/>
              <w:spacing w:before="120" w:after="120"/>
              <w:ind w:left="430" w:hanging="430"/>
              <w:textAlignment w:val="baseline"/>
              <w:rPr>
                <w:rFonts w:ascii="Verdana" w:eastAsia="Arial" w:hAnsi="Verdana" w:cs="Arial"/>
              </w:rPr>
            </w:pPr>
            <w:r>
              <w:rPr>
                <w:rFonts w:ascii="Verdana" w:eastAsia="Arial" w:hAnsi="Verdana" w:cs="Arial"/>
              </w:rPr>
              <w:t>any other offence within the meaning of Article 57(1) of the Public Contracts Directive—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9F6AC2" w14:textId="77777777" w:rsidR="006151EE" w:rsidRDefault="006151EE" w:rsidP="006151EE">
            <w:pPr>
              <w:spacing w:after="120"/>
              <w:ind w:left="36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CF512C" w14:textId="77777777" w:rsidR="006151EE" w:rsidRDefault="006151EE" w:rsidP="006151EE">
            <w:pPr>
              <w:spacing w:after="120"/>
              <w:ind w:left="360"/>
              <w:jc w:val="both"/>
              <w:rPr>
                <w:rFonts w:ascii="Verdana" w:hAnsi="Verdana"/>
              </w:rPr>
            </w:pPr>
          </w:p>
        </w:tc>
      </w:tr>
      <w:tr w:rsidR="006151EE" w14:paraId="1212E78A" w14:textId="77777777" w:rsidTr="00D7067B">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941001" w14:textId="77777777" w:rsidR="006151EE" w:rsidRDefault="006151EE" w:rsidP="00D7067B">
            <w:pPr>
              <w:spacing w:before="120" w:after="120"/>
              <w:ind w:left="855" w:hanging="495"/>
            </w:pPr>
            <w:r>
              <w:rPr>
                <w:rFonts w:ascii="Verdana" w:eastAsia="Arial" w:hAnsi="Verdana" w:cs="Arial"/>
              </w:rPr>
              <w:t>(i)</w:t>
            </w:r>
            <w:r>
              <w:rPr>
                <w:rFonts w:ascii="Verdana" w:eastAsia="Arial" w:hAnsi="Verdana" w:cs="Arial"/>
              </w:rPr>
              <w:tab/>
              <w:t>as defined by the law of any jurisdiction outside England and Wales and Northern Ireland;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36CC4D" w14:textId="77777777" w:rsidR="006151EE" w:rsidRDefault="006151EE" w:rsidP="006151EE">
            <w:pPr>
              <w:spacing w:after="120"/>
              <w:ind w:left="36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48B34A" w14:textId="77777777" w:rsidR="006151EE" w:rsidRDefault="006151EE" w:rsidP="006151EE">
            <w:pPr>
              <w:spacing w:after="120"/>
              <w:ind w:left="360"/>
              <w:jc w:val="both"/>
              <w:rPr>
                <w:rFonts w:ascii="Verdana" w:hAnsi="Verdana"/>
              </w:rPr>
            </w:pPr>
          </w:p>
        </w:tc>
      </w:tr>
      <w:tr w:rsidR="006151EE" w14:paraId="176923FA" w14:textId="77777777" w:rsidTr="00D7067B">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4961CF" w14:textId="77777777" w:rsidR="006151EE" w:rsidRDefault="006151EE" w:rsidP="00D7067B">
            <w:pPr>
              <w:spacing w:before="120" w:after="120"/>
              <w:ind w:left="855" w:hanging="495"/>
            </w:pPr>
            <w:r>
              <w:rPr>
                <w:rFonts w:ascii="Verdana" w:eastAsia="Arial" w:hAnsi="Verdana" w:cs="Arial"/>
              </w:rPr>
              <w:t>(ii)</w:t>
            </w:r>
            <w:r>
              <w:rPr>
                <w:rFonts w:ascii="Verdana" w:eastAsia="Arial" w:hAnsi="Verdana" w:cs="Arial"/>
              </w:rPr>
              <w:tab/>
              <w:t>created, after the day on which these Regulations were made, in the law of England and Wales or Northern Ireland.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3A49BE" w14:textId="77777777" w:rsidR="006151EE" w:rsidRDefault="006151EE" w:rsidP="006151EE">
            <w:pPr>
              <w:spacing w:after="120"/>
              <w:ind w:left="36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2BEE7E" w14:textId="77777777" w:rsidR="006151EE" w:rsidRDefault="006151EE" w:rsidP="006151EE">
            <w:pPr>
              <w:spacing w:after="120"/>
              <w:ind w:left="360"/>
              <w:jc w:val="both"/>
              <w:rPr>
                <w:rFonts w:ascii="Verdana" w:hAnsi="Verdana"/>
              </w:rPr>
            </w:pPr>
          </w:p>
        </w:tc>
      </w:tr>
      <w:tr w:rsidR="006151EE" w14:paraId="602C67CF" w14:textId="77777777" w:rsidTr="00D7067B">
        <w:trPr>
          <w:trHeight w:val="48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95FD3F" w14:textId="77777777" w:rsidR="006151EE" w:rsidRDefault="006151EE" w:rsidP="006151EE">
            <w:pPr>
              <w:rPr>
                <w:rFonts w:ascii="Verdana" w:hAnsi="Verdana"/>
              </w:rPr>
            </w:pPr>
          </w:p>
          <w:p w14:paraId="1021220C" w14:textId="77777777" w:rsidR="006151EE" w:rsidRDefault="006151EE" w:rsidP="006151EE">
            <w:pPr>
              <w:rPr>
                <w:rFonts w:ascii="Verdana" w:eastAsia="Arial" w:hAnsi="Verdana" w:cs="Arial"/>
                <w:b/>
                <w:u w:val="single"/>
              </w:rPr>
            </w:pPr>
            <w:r>
              <w:rPr>
                <w:rFonts w:ascii="Verdana" w:eastAsia="Arial" w:hAnsi="Verdana" w:cs="Arial"/>
                <w:b/>
                <w:u w:val="single"/>
              </w:rPr>
              <w:t>Non-payment of taxes</w:t>
            </w:r>
          </w:p>
          <w:p w14:paraId="6223D6C3" w14:textId="77777777" w:rsidR="00D7067B" w:rsidRDefault="00D7067B" w:rsidP="006151EE"/>
          <w:p w14:paraId="13F2DDB8" w14:textId="77777777" w:rsidR="006151EE" w:rsidRDefault="006151EE" w:rsidP="006151EE">
            <w:pPr>
              <w:rPr>
                <w:rFonts w:ascii="Verdana" w:eastAsia="Arial" w:hAnsi="Verdana" w:cs="Arial"/>
                <w:b/>
              </w:rPr>
            </w:pPr>
            <w:r>
              <w:rPr>
                <w:rFonts w:ascii="Verdana" w:eastAsia="Arial" w:hAnsi="Verdana" w:cs="Arial"/>
                <w:b/>
              </w:rPr>
              <w:t>2.2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14:paraId="67309E61" w14:textId="77777777" w:rsidR="00D7067B" w:rsidRDefault="00D7067B" w:rsidP="006151EE"/>
          <w:p w14:paraId="4F38D477" w14:textId="77777777" w:rsidR="006151EE" w:rsidRPr="00D7067B" w:rsidRDefault="006151EE" w:rsidP="006151EE">
            <w:pPr>
              <w:rPr>
                <w:i/>
              </w:rPr>
            </w:pPr>
            <w:r w:rsidRPr="00D7067B">
              <w:rPr>
                <w:rFonts w:ascii="Verdana" w:eastAsia="Arial" w:hAnsi="Verdana" w:cs="Arial"/>
                <w:i/>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3BC247" w14:textId="77777777" w:rsidR="006151EE" w:rsidRDefault="006151EE" w:rsidP="006151EE">
            <w:pPr>
              <w:spacing w:after="120"/>
              <w:ind w:left="36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9910F5" w14:textId="77777777" w:rsidR="006151EE" w:rsidRDefault="006151EE" w:rsidP="006151EE">
            <w:pPr>
              <w:spacing w:after="120"/>
              <w:ind w:left="360"/>
              <w:jc w:val="both"/>
              <w:rPr>
                <w:rFonts w:ascii="Verdana" w:hAnsi="Verdana"/>
              </w:rPr>
            </w:pPr>
          </w:p>
        </w:tc>
      </w:tr>
    </w:tbl>
    <w:p w14:paraId="2297641E" w14:textId="77777777" w:rsidR="006151EE" w:rsidRDefault="006151EE" w:rsidP="006151EE">
      <w:pPr>
        <w:sectPr w:rsidR="006151EE" w:rsidSect="0059545A">
          <w:headerReference w:type="default" r:id="rId10"/>
          <w:footerReference w:type="default" r:id="rId11"/>
          <w:pgSz w:w="11907" w:h="16839"/>
          <w:pgMar w:top="1440" w:right="992" w:bottom="1440" w:left="567" w:header="720" w:footer="720" w:gutter="0"/>
          <w:cols w:space="720"/>
        </w:sectPr>
      </w:pPr>
    </w:p>
    <w:p w14:paraId="24E8864D" w14:textId="77777777" w:rsidR="006151EE" w:rsidRPr="00D7067B" w:rsidRDefault="00141E2C" w:rsidP="00D7067B">
      <w:pPr>
        <w:pageBreakBefore/>
        <w:ind w:left="1418"/>
        <w:rPr>
          <w:rFonts w:ascii="Verdana" w:hAnsi="Verdana"/>
          <w:b/>
          <w:u w:val="single"/>
        </w:rPr>
      </w:pPr>
      <w:r>
        <w:rPr>
          <w:rFonts w:ascii="Verdana" w:hAnsi="Verdana"/>
          <w:b/>
          <w:u w:val="single"/>
        </w:rPr>
        <w:t xml:space="preserve">SECTION 3 - </w:t>
      </w:r>
      <w:r w:rsidR="006151EE" w:rsidRPr="00D7067B">
        <w:rPr>
          <w:rFonts w:ascii="Verdana" w:hAnsi="Verdana"/>
          <w:b/>
          <w:u w:val="single"/>
        </w:rPr>
        <w:t xml:space="preserve">Grounds for Discretionary Exclusion </w:t>
      </w:r>
    </w:p>
    <w:p w14:paraId="077502AE" w14:textId="77777777" w:rsidR="006151EE" w:rsidRDefault="006151EE" w:rsidP="00D7067B">
      <w:pPr>
        <w:ind w:left="1418"/>
        <w:jc w:val="both"/>
        <w:rPr>
          <w:rFonts w:ascii="Verdana" w:eastAsia="Arial" w:hAnsi="Verdana" w:cs="Arial"/>
          <w:b/>
          <w:szCs w:val="20"/>
          <w:shd w:val="clear" w:color="auto" w:fill="DBE5F1"/>
          <w:lang w:eastAsia="en-GB"/>
        </w:rPr>
      </w:pPr>
      <w:bookmarkStart w:id="3" w:name="h.30j0zll"/>
      <w:bookmarkEnd w:id="3"/>
    </w:p>
    <w:p w14:paraId="2EF4845C" w14:textId="77777777" w:rsidR="006151EE" w:rsidRPr="00D7067B" w:rsidRDefault="006151EE" w:rsidP="00D7067B">
      <w:pPr>
        <w:ind w:left="1418"/>
        <w:jc w:val="both"/>
        <w:rPr>
          <w:i/>
        </w:rPr>
      </w:pPr>
      <w:r w:rsidRPr="00D7067B">
        <w:rPr>
          <w:rFonts w:ascii="Verdana" w:eastAsia="Arial" w:hAnsi="Verdana" w:cs="Arial"/>
          <w:i/>
        </w:rPr>
        <w:t xml:space="preserve">S4C may exclude any Applicant who answers ‘Yes’ in any of the following situations set </w:t>
      </w:r>
      <w:r w:rsidR="00D7067B" w:rsidRPr="00D7067B">
        <w:rPr>
          <w:rFonts w:ascii="Verdana" w:eastAsia="Arial" w:hAnsi="Verdana" w:cs="Arial"/>
          <w:i/>
        </w:rPr>
        <w:t>out in paragraphs (a) to (j</w:t>
      </w:r>
      <w:r w:rsidRPr="00D7067B">
        <w:rPr>
          <w:rFonts w:ascii="Verdana" w:eastAsia="Arial" w:hAnsi="Verdana" w:cs="Arial"/>
          <w:i/>
        </w:rPr>
        <w:t>)</w:t>
      </w:r>
      <w:r w:rsidR="00D7067B" w:rsidRPr="00D7067B">
        <w:rPr>
          <w:rFonts w:ascii="Verdana" w:eastAsia="Arial" w:hAnsi="Verdana" w:cs="Arial"/>
          <w:i/>
        </w:rPr>
        <w:t>.</w:t>
      </w:r>
    </w:p>
    <w:p w14:paraId="75868B45" w14:textId="77777777" w:rsidR="006151EE" w:rsidRDefault="006151EE" w:rsidP="006151EE">
      <w:pPr>
        <w:jc w:val="both"/>
        <w:rPr>
          <w:rFonts w:ascii="Verdana" w:hAnsi="Verdana"/>
        </w:rPr>
      </w:pPr>
    </w:p>
    <w:tbl>
      <w:tblPr>
        <w:tblW w:w="9202" w:type="dxa"/>
        <w:tblInd w:w="1533" w:type="dxa"/>
        <w:tblLayout w:type="fixed"/>
        <w:tblCellMar>
          <w:left w:w="10" w:type="dxa"/>
          <w:right w:w="10" w:type="dxa"/>
        </w:tblCellMar>
        <w:tblLook w:val="0000" w:firstRow="0" w:lastRow="0" w:firstColumn="0" w:lastColumn="0" w:noHBand="0" w:noVBand="0"/>
      </w:tblPr>
      <w:tblGrid>
        <w:gridCol w:w="5960"/>
        <w:gridCol w:w="1621"/>
        <w:gridCol w:w="1621"/>
      </w:tblGrid>
      <w:tr w:rsidR="006151EE" w14:paraId="08872736" w14:textId="77777777" w:rsidTr="002D31BF">
        <w:tc>
          <w:tcPr>
            <w:tcW w:w="59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99CBB4" w14:textId="77777777" w:rsidR="006151EE" w:rsidRDefault="00141E2C" w:rsidP="006151EE">
            <w:pPr>
              <w:spacing w:before="80"/>
              <w:jc w:val="both"/>
            </w:pPr>
            <w:r>
              <w:rPr>
                <w:rFonts w:ascii="Verdana" w:eastAsia="Arial" w:hAnsi="Verdana" w:cs="Arial"/>
                <w:b/>
              </w:rPr>
              <w:t>3.1</w:t>
            </w:r>
            <w:r w:rsidR="006151EE">
              <w:rPr>
                <w:rFonts w:ascii="Verdana" w:eastAsia="Arial" w:hAnsi="Verdana" w:cs="Arial"/>
                <w:b/>
              </w:rPr>
              <w:t xml:space="preserve"> Within the past three years, please indicate if any of the following situations have applied, or currently apply, to your organisation.</w:t>
            </w:r>
          </w:p>
        </w:tc>
        <w:tc>
          <w:tcPr>
            <w:tcW w:w="3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289920" w14:textId="77777777" w:rsidR="006151EE" w:rsidRDefault="006151EE" w:rsidP="006151EE">
            <w:pPr>
              <w:jc w:val="center"/>
            </w:pPr>
            <w:r>
              <w:rPr>
                <w:rFonts w:ascii="Verdana" w:eastAsia="Arial" w:hAnsi="Verdana" w:cs="Arial"/>
                <w:b/>
              </w:rPr>
              <w:t>Please indicate your answer by marking ‘X’ in the relevant box.</w:t>
            </w:r>
          </w:p>
        </w:tc>
      </w:tr>
      <w:tr w:rsidR="006151EE" w14:paraId="0A28B506" w14:textId="77777777" w:rsidTr="002D31BF">
        <w:tc>
          <w:tcPr>
            <w:tcW w:w="59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F7FA24" w14:textId="77777777" w:rsidR="006151EE" w:rsidRDefault="006151EE" w:rsidP="006151EE">
            <w:pPr>
              <w:spacing w:before="8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440169" w14:textId="77777777" w:rsidR="006151EE" w:rsidRDefault="006151EE" w:rsidP="006151EE">
            <w:pPr>
              <w:jc w:val="center"/>
            </w:pPr>
            <w:r>
              <w:rPr>
                <w:rFonts w:ascii="Verdana" w:eastAsia="Arial" w:hAnsi="Verdana" w:cs="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F6D3D1" w14:textId="77777777" w:rsidR="006151EE" w:rsidRDefault="006151EE" w:rsidP="006151EE">
            <w:pPr>
              <w:jc w:val="center"/>
            </w:pPr>
            <w:r>
              <w:rPr>
                <w:rFonts w:ascii="Verdana" w:eastAsia="Arial" w:hAnsi="Verdana" w:cs="Arial"/>
                <w:b/>
              </w:rPr>
              <w:t>No</w:t>
            </w:r>
          </w:p>
        </w:tc>
      </w:tr>
      <w:tr w:rsidR="006151EE" w14:paraId="2B873F39" w14:textId="77777777" w:rsidTr="002D31BF">
        <w:tc>
          <w:tcPr>
            <w:tcW w:w="59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B54E37" w14:textId="77777777" w:rsidR="006151EE" w:rsidRDefault="006151EE" w:rsidP="00D7067B">
            <w:pPr>
              <w:numPr>
                <w:ilvl w:val="0"/>
                <w:numId w:val="8"/>
              </w:numPr>
              <w:suppressAutoHyphens/>
              <w:autoSpaceDN w:val="0"/>
              <w:spacing w:before="80" w:line="276" w:lineRule="auto"/>
              <w:ind w:left="516" w:hanging="516"/>
              <w:jc w:val="both"/>
              <w:textAlignment w:val="baseline"/>
              <w:rPr>
                <w:rFonts w:ascii="Verdana" w:eastAsia="Arial" w:hAnsi="Verdana" w:cs="Arial"/>
              </w:rPr>
            </w:pPr>
            <w:bookmarkStart w:id="4" w:name="h.1fob9te"/>
            <w:bookmarkEnd w:id="4"/>
            <w:r>
              <w:rPr>
                <w:rFonts w:ascii="Verdana" w:eastAsia="Arial" w:hAnsi="Verdana" w:cs="Arial"/>
              </w:rPr>
              <w:t>your organisation has violated applicable obligations referred to in regulation 56 (2) of the Public Contracts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86862D" w14:textId="77777777" w:rsidR="006151EE" w:rsidRDefault="006151EE" w:rsidP="006151EE">
            <w:pPr>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D618EE" w14:textId="77777777" w:rsidR="006151EE" w:rsidRDefault="006151EE" w:rsidP="006151EE">
            <w:r>
              <w:rPr>
                <w:rFonts w:ascii="Verdana" w:eastAsia="Arial" w:hAnsi="Verdana" w:cs="Arial"/>
                <w:b/>
              </w:rPr>
              <w:t xml:space="preserve">  </w:t>
            </w:r>
          </w:p>
        </w:tc>
      </w:tr>
      <w:tr w:rsidR="006151EE" w14:paraId="7DA053F3" w14:textId="77777777" w:rsidTr="002D31BF">
        <w:tc>
          <w:tcPr>
            <w:tcW w:w="59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914299" w14:textId="77777777" w:rsidR="006151EE" w:rsidRDefault="006151EE" w:rsidP="00D7067B">
            <w:pPr>
              <w:numPr>
                <w:ilvl w:val="0"/>
                <w:numId w:val="8"/>
              </w:numPr>
              <w:suppressAutoHyphens/>
              <w:autoSpaceDN w:val="0"/>
              <w:spacing w:before="80" w:line="276" w:lineRule="auto"/>
              <w:ind w:left="516" w:hanging="516"/>
              <w:jc w:val="both"/>
              <w:textAlignment w:val="baseline"/>
              <w:rPr>
                <w:rFonts w:ascii="Verdana" w:eastAsia="Arial" w:hAnsi="Verdana" w:cs="Arial"/>
              </w:rPr>
            </w:pPr>
            <w:r>
              <w:rPr>
                <w:rFonts w:ascii="Verdana" w:eastAsia="Arial" w:hAnsi="Verdana" w:cs="Arial"/>
              </w:rPr>
              <w:t xml:space="preserve">your organisation is bankrupt or is the subject of insolvency or winding-up proceedings, where your assets are being administered by a liquidator or by the court, where it is in an arrangement with creditors, where its business activities are </w:t>
            </w:r>
            <w:proofErr w:type="gramStart"/>
            <w:r>
              <w:rPr>
                <w:rFonts w:ascii="Verdana" w:eastAsia="Arial" w:hAnsi="Verdana" w:cs="Arial"/>
              </w:rPr>
              <w:t>suspended</w:t>
            </w:r>
            <w:proofErr w:type="gramEnd"/>
            <w:r>
              <w:rPr>
                <w:rFonts w:ascii="Verdana" w:eastAsia="Arial" w:hAnsi="Verdana" w:cs="Arial"/>
              </w:rPr>
              <w:t xml:space="preserve"> or it is in any analogous situation arising from a similar procedure under the laws and regulations of any State;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B4E012" w14:textId="77777777" w:rsidR="006151EE" w:rsidRDefault="006151EE" w:rsidP="006151EE">
            <w:pPr>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704C904" w14:textId="77777777" w:rsidR="006151EE" w:rsidRDefault="006151EE" w:rsidP="006151EE">
            <w:pPr>
              <w:rPr>
                <w:rFonts w:ascii="Verdana" w:hAnsi="Verdana"/>
              </w:rPr>
            </w:pPr>
          </w:p>
        </w:tc>
      </w:tr>
      <w:tr w:rsidR="006151EE" w14:paraId="572B14DB" w14:textId="77777777" w:rsidTr="002D31BF">
        <w:trPr>
          <w:trHeight w:val="660"/>
        </w:trPr>
        <w:tc>
          <w:tcPr>
            <w:tcW w:w="59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C185A5" w14:textId="77777777" w:rsidR="006151EE" w:rsidRDefault="006151EE" w:rsidP="00D7067B">
            <w:pPr>
              <w:numPr>
                <w:ilvl w:val="0"/>
                <w:numId w:val="8"/>
              </w:numPr>
              <w:suppressAutoHyphens/>
              <w:autoSpaceDN w:val="0"/>
              <w:spacing w:before="80" w:line="276" w:lineRule="auto"/>
              <w:ind w:left="516" w:hanging="516"/>
              <w:jc w:val="both"/>
              <w:textAlignment w:val="baseline"/>
              <w:rPr>
                <w:rFonts w:ascii="Verdana" w:eastAsia="Arial" w:hAnsi="Verdana" w:cs="Arial"/>
              </w:rPr>
            </w:pPr>
            <w:r>
              <w:rPr>
                <w:rFonts w:ascii="Verdana" w:eastAsia="Arial" w:hAnsi="Verdana" w:cs="Arial"/>
              </w:rPr>
              <w:t xml:space="preserve">your organisation is guilty of grave professional </w:t>
            </w:r>
            <w:proofErr w:type="gramStart"/>
            <w:r>
              <w:rPr>
                <w:rFonts w:ascii="Verdana" w:eastAsia="Arial" w:hAnsi="Verdana" w:cs="Arial"/>
              </w:rPr>
              <w:t>misconduct,  which</w:t>
            </w:r>
            <w:proofErr w:type="gramEnd"/>
            <w:r>
              <w:rPr>
                <w:rFonts w:ascii="Verdana" w:eastAsia="Arial" w:hAnsi="Verdana" w:cs="Arial"/>
              </w:rPr>
              <w:t xml:space="preserve"> renders its integrity questionable;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30C1DD" w14:textId="77777777" w:rsidR="006151EE" w:rsidRDefault="006151EE" w:rsidP="006151EE">
            <w:pPr>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8A1A99" w14:textId="77777777" w:rsidR="006151EE" w:rsidRDefault="006151EE" w:rsidP="006151EE">
            <w:pPr>
              <w:rPr>
                <w:rFonts w:ascii="Verdana" w:hAnsi="Verdana"/>
              </w:rPr>
            </w:pPr>
          </w:p>
        </w:tc>
      </w:tr>
      <w:tr w:rsidR="006151EE" w14:paraId="0F9E17CE" w14:textId="77777777" w:rsidTr="002D31BF">
        <w:tc>
          <w:tcPr>
            <w:tcW w:w="59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CBF505" w14:textId="77777777" w:rsidR="006151EE" w:rsidRDefault="006151EE" w:rsidP="00D7067B">
            <w:pPr>
              <w:numPr>
                <w:ilvl w:val="0"/>
                <w:numId w:val="8"/>
              </w:numPr>
              <w:suppressAutoHyphens/>
              <w:autoSpaceDN w:val="0"/>
              <w:spacing w:after="200" w:line="276" w:lineRule="auto"/>
              <w:ind w:left="516" w:hanging="516"/>
              <w:textAlignment w:val="baseline"/>
              <w:rPr>
                <w:rFonts w:ascii="Verdana" w:eastAsia="Arial" w:hAnsi="Verdana" w:cs="Arial"/>
              </w:rPr>
            </w:pPr>
            <w:r>
              <w:rPr>
                <w:rFonts w:ascii="Verdana" w:eastAsia="Arial" w:hAnsi="Verdana" w:cs="Arial"/>
              </w:rPr>
              <w:t>your organisation has entered into agreements with other economic operators aimed at distorting competition;</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838406" w14:textId="77777777" w:rsidR="006151EE" w:rsidRDefault="006151EE" w:rsidP="006151EE">
            <w:pPr>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6CD7C2" w14:textId="77777777" w:rsidR="006151EE" w:rsidRDefault="006151EE" w:rsidP="006151EE">
            <w:pPr>
              <w:rPr>
                <w:rFonts w:ascii="Verdana" w:hAnsi="Verdana"/>
              </w:rPr>
            </w:pPr>
          </w:p>
        </w:tc>
      </w:tr>
      <w:tr w:rsidR="006151EE" w14:paraId="5222F401" w14:textId="77777777" w:rsidTr="002D31BF">
        <w:tc>
          <w:tcPr>
            <w:tcW w:w="59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03E3A5" w14:textId="77777777" w:rsidR="006151EE" w:rsidRDefault="006151EE" w:rsidP="00D7067B">
            <w:pPr>
              <w:numPr>
                <w:ilvl w:val="0"/>
                <w:numId w:val="8"/>
              </w:numPr>
              <w:suppressAutoHyphens/>
              <w:autoSpaceDN w:val="0"/>
              <w:spacing w:after="200" w:line="276" w:lineRule="auto"/>
              <w:ind w:left="516" w:hanging="516"/>
              <w:textAlignment w:val="baseline"/>
              <w:rPr>
                <w:rFonts w:ascii="Verdana" w:eastAsia="Arial" w:hAnsi="Verdana" w:cs="Arial"/>
              </w:rPr>
            </w:pPr>
            <w:r>
              <w:rPr>
                <w:rFonts w:ascii="Verdana" w:eastAsia="Arial" w:hAnsi="Verdana" w:cs="Arial"/>
              </w:rPr>
              <w:t>your organisation has a conflict of interest within the meaning of regulation 24 of the Public Contracts Regulations 2015 that cannot be effectively remedied by other, less intrusive, measures;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41186C" w14:textId="77777777" w:rsidR="006151EE" w:rsidRDefault="006151EE" w:rsidP="006151EE">
            <w:pPr>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5294CA" w14:textId="77777777" w:rsidR="006151EE" w:rsidRDefault="006151EE" w:rsidP="006151EE">
            <w:pPr>
              <w:rPr>
                <w:rFonts w:ascii="Verdana" w:hAnsi="Verdana"/>
              </w:rPr>
            </w:pPr>
          </w:p>
        </w:tc>
      </w:tr>
      <w:tr w:rsidR="006151EE" w14:paraId="609831E3" w14:textId="77777777" w:rsidTr="002D31BF">
        <w:tc>
          <w:tcPr>
            <w:tcW w:w="59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F7B669" w14:textId="77777777" w:rsidR="006151EE" w:rsidRDefault="006151EE" w:rsidP="00D7067B">
            <w:pPr>
              <w:numPr>
                <w:ilvl w:val="0"/>
                <w:numId w:val="8"/>
              </w:numPr>
              <w:suppressAutoHyphens/>
              <w:autoSpaceDN w:val="0"/>
              <w:spacing w:after="200" w:line="276" w:lineRule="auto"/>
              <w:ind w:left="516" w:hanging="516"/>
              <w:textAlignment w:val="baseline"/>
              <w:rPr>
                <w:rFonts w:ascii="Verdana" w:eastAsia="Arial" w:hAnsi="Verdana" w:cs="Arial"/>
              </w:rPr>
            </w:pPr>
            <w:r>
              <w:rPr>
                <w:rFonts w:ascii="Verdana" w:eastAsia="Arial" w:hAnsi="Verdana" w:cs="Arial"/>
              </w:rPr>
              <w:t>the prior involvement of your organisation in the preparation of the procurement procedure has resulted in a distortion of competition, as referred to in regulation 41, that cannot be remedied by other, less intrusive, measures;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1DB123" w14:textId="77777777" w:rsidR="006151EE" w:rsidRDefault="006151EE" w:rsidP="006151EE">
            <w:pPr>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216123" w14:textId="77777777" w:rsidR="006151EE" w:rsidRDefault="006151EE" w:rsidP="006151EE">
            <w:pPr>
              <w:rPr>
                <w:rFonts w:ascii="Verdana" w:hAnsi="Verdana"/>
              </w:rPr>
            </w:pPr>
          </w:p>
        </w:tc>
      </w:tr>
      <w:tr w:rsidR="006151EE" w14:paraId="3CCDD5FC" w14:textId="77777777" w:rsidTr="002D31BF">
        <w:tc>
          <w:tcPr>
            <w:tcW w:w="59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BEB7D1" w14:textId="77777777" w:rsidR="006151EE" w:rsidRDefault="006151EE" w:rsidP="00D7067B">
            <w:pPr>
              <w:numPr>
                <w:ilvl w:val="0"/>
                <w:numId w:val="8"/>
              </w:numPr>
              <w:suppressAutoHyphens/>
              <w:autoSpaceDN w:val="0"/>
              <w:spacing w:line="276" w:lineRule="auto"/>
              <w:ind w:left="516" w:hanging="516"/>
              <w:textAlignment w:val="baseline"/>
              <w:rPr>
                <w:rFonts w:ascii="Verdana" w:eastAsia="Arial" w:hAnsi="Verdana" w:cs="Arial"/>
              </w:rPr>
            </w:pPr>
            <w:r>
              <w:rPr>
                <w:rFonts w:ascii="Verdana" w:eastAsia="Arial" w:hAnsi="Verdana" w:cs="Arial"/>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9EAB69" w14:textId="77777777" w:rsidR="006151EE" w:rsidRDefault="006151EE" w:rsidP="006151EE">
            <w:pPr>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22B6DB" w14:textId="77777777" w:rsidR="006151EE" w:rsidRDefault="006151EE" w:rsidP="006151EE">
            <w:pPr>
              <w:rPr>
                <w:rFonts w:ascii="Verdana" w:hAnsi="Verdana"/>
              </w:rPr>
            </w:pPr>
          </w:p>
        </w:tc>
      </w:tr>
      <w:tr w:rsidR="006151EE" w14:paraId="7F2AAD27" w14:textId="77777777" w:rsidTr="002D31BF">
        <w:tc>
          <w:tcPr>
            <w:tcW w:w="59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970A00" w14:textId="77777777" w:rsidR="006151EE" w:rsidRDefault="006151EE" w:rsidP="00D7067B">
            <w:pPr>
              <w:numPr>
                <w:ilvl w:val="0"/>
                <w:numId w:val="8"/>
              </w:numPr>
              <w:suppressAutoHyphens/>
              <w:autoSpaceDN w:val="0"/>
              <w:spacing w:line="276" w:lineRule="auto"/>
              <w:ind w:left="516" w:hanging="516"/>
              <w:textAlignment w:val="baseline"/>
              <w:rPr>
                <w:rFonts w:ascii="Verdana" w:eastAsia="Arial" w:hAnsi="Verdana" w:cs="Arial"/>
              </w:rPr>
            </w:pPr>
            <w:r>
              <w:rPr>
                <w:rFonts w:ascii="Verdana" w:eastAsia="Arial" w:hAnsi="Verdana" w:cs="Arial"/>
              </w:rPr>
              <w:t>your organisation—</w:t>
            </w:r>
          </w:p>
          <w:p w14:paraId="20677998" w14:textId="77777777" w:rsidR="006151EE" w:rsidRDefault="006151EE" w:rsidP="00D7067B">
            <w:pPr>
              <w:ind w:left="1083" w:hanging="363"/>
            </w:pPr>
            <w:r>
              <w:rPr>
                <w:rFonts w:ascii="Verdana" w:eastAsia="Arial" w:hAnsi="Verdana" w:cs="Arial"/>
              </w:rPr>
              <w:t>(i)</w:t>
            </w:r>
            <w:r>
              <w:rPr>
                <w:rFonts w:ascii="Verdana" w:eastAsia="Arial" w:hAnsi="Verdana" w:cs="Arial"/>
              </w:rPr>
              <w:tab/>
              <w:t>has been guilty of serious misrepresentation in supplying the information required for the verification of the absence of grounds for exclusion or the fulfilment of the selection criteria; or</w:t>
            </w:r>
          </w:p>
          <w:p w14:paraId="3CB07CA8" w14:textId="77777777" w:rsidR="006151EE" w:rsidRDefault="006151EE" w:rsidP="00D7067B">
            <w:pPr>
              <w:ind w:left="1083" w:hanging="363"/>
            </w:pPr>
            <w:r>
              <w:rPr>
                <w:rFonts w:ascii="Verdana" w:eastAsia="Arial" w:hAnsi="Verdana" w:cs="Arial"/>
              </w:rPr>
              <w:t>(ii)</w:t>
            </w:r>
            <w:r>
              <w:rPr>
                <w:rFonts w:ascii="Verdana" w:eastAsia="Arial" w:hAnsi="Verdana" w:cs="Arial"/>
              </w:rPr>
              <w:tab/>
              <w:t>has withheld such information or is not able to submit supporting documents required under regulation 59 of the Public Contracts Regulations 2015;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AB1AF6" w14:textId="77777777" w:rsidR="006151EE" w:rsidRDefault="006151EE" w:rsidP="006151EE">
            <w:pPr>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3638B8" w14:textId="77777777" w:rsidR="006151EE" w:rsidRDefault="006151EE" w:rsidP="006151EE">
            <w:pPr>
              <w:rPr>
                <w:rFonts w:ascii="Verdana" w:hAnsi="Verdana"/>
              </w:rPr>
            </w:pPr>
          </w:p>
        </w:tc>
      </w:tr>
      <w:tr w:rsidR="006151EE" w14:paraId="50E87E65" w14:textId="77777777" w:rsidTr="002D31BF">
        <w:tc>
          <w:tcPr>
            <w:tcW w:w="59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41A7DB" w14:textId="77777777" w:rsidR="006151EE" w:rsidRDefault="006151EE" w:rsidP="00044C9A">
            <w:pPr>
              <w:numPr>
                <w:ilvl w:val="0"/>
                <w:numId w:val="8"/>
              </w:numPr>
              <w:ind w:left="567" w:hanging="567"/>
              <w:rPr>
                <w:rFonts w:ascii="Verdana" w:eastAsia="Arial" w:hAnsi="Verdana" w:cs="Arial"/>
              </w:rPr>
            </w:pPr>
            <w:r>
              <w:rPr>
                <w:rFonts w:ascii="Verdana" w:eastAsia="Arial" w:hAnsi="Verdana" w:cs="Arial"/>
              </w:rPr>
              <w:t>your organisation has undertaken to</w:t>
            </w:r>
          </w:p>
          <w:p w14:paraId="28D14B9C" w14:textId="77777777" w:rsidR="00044C9A" w:rsidRDefault="00044C9A" w:rsidP="00044C9A">
            <w:pPr>
              <w:ind w:left="360" w:hanging="360"/>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4E6B5B" w14:textId="77777777" w:rsidR="006151EE" w:rsidRDefault="006151EE" w:rsidP="006151EE">
            <w:pPr>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7920B4" w14:textId="77777777" w:rsidR="006151EE" w:rsidRDefault="006151EE" w:rsidP="006151EE">
            <w:pPr>
              <w:rPr>
                <w:rFonts w:ascii="Verdana" w:hAnsi="Verdana"/>
              </w:rPr>
            </w:pPr>
          </w:p>
        </w:tc>
      </w:tr>
      <w:tr w:rsidR="006151EE" w14:paraId="1630B6C8" w14:textId="77777777" w:rsidTr="002D31BF">
        <w:tc>
          <w:tcPr>
            <w:tcW w:w="59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45CB3A" w14:textId="77777777" w:rsidR="006151EE" w:rsidRDefault="006151EE" w:rsidP="00D7067B">
            <w:pPr>
              <w:ind w:left="1083" w:hanging="363"/>
            </w:pPr>
            <w:r>
              <w:rPr>
                <w:rFonts w:ascii="Verdana" w:eastAsia="Arial" w:hAnsi="Verdana" w:cs="Arial"/>
              </w:rPr>
              <w:t>(aa)</w:t>
            </w:r>
            <w:r w:rsidR="00D7067B">
              <w:rPr>
                <w:rFonts w:ascii="Verdana" w:eastAsia="Arial" w:hAnsi="Verdana" w:cs="Arial"/>
              </w:rPr>
              <w:t xml:space="preserve"> </w:t>
            </w:r>
            <w:r>
              <w:rPr>
                <w:rFonts w:ascii="Verdana" w:eastAsia="Arial" w:hAnsi="Verdana" w:cs="Arial"/>
              </w:rPr>
              <w:t>unduly influence the decision-making process of the contracting authority,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921E13" w14:textId="77777777" w:rsidR="006151EE" w:rsidRDefault="006151EE" w:rsidP="006151EE">
            <w:pPr>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98ACF9" w14:textId="77777777" w:rsidR="006151EE" w:rsidRDefault="006151EE" w:rsidP="006151EE">
            <w:pPr>
              <w:rPr>
                <w:rFonts w:ascii="Verdana" w:hAnsi="Verdana"/>
              </w:rPr>
            </w:pPr>
          </w:p>
        </w:tc>
      </w:tr>
      <w:tr w:rsidR="006151EE" w14:paraId="12ADBBEE" w14:textId="77777777" w:rsidTr="002D31BF">
        <w:tc>
          <w:tcPr>
            <w:tcW w:w="59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E0E6D4" w14:textId="77777777" w:rsidR="006151EE" w:rsidRDefault="006151EE" w:rsidP="00D7067B">
            <w:pPr>
              <w:ind w:left="1083" w:hanging="363"/>
            </w:pPr>
            <w:r>
              <w:rPr>
                <w:rFonts w:ascii="Verdana" w:eastAsia="Arial" w:hAnsi="Verdana" w:cs="Arial"/>
              </w:rPr>
              <w:t>(bb)</w:t>
            </w:r>
            <w:r w:rsidR="00D7067B">
              <w:rPr>
                <w:rFonts w:ascii="Verdana" w:eastAsia="Arial" w:hAnsi="Verdana" w:cs="Arial"/>
              </w:rPr>
              <w:t xml:space="preserve"> </w:t>
            </w:r>
            <w:r>
              <w:rPr>
                <w:rFonts w:ascii="Verdana" w:eastAsia="Arial" w:hAnsi="Verdana" w:cs="Arial"/>
              </w:rPr>
              <w:t>obtain confidential information that may confer upon your organisation undue advantages in the procurement procedure;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043A7F" w14:textId="77777777" w:rsidR="006151EE" w:rsidRDefault="006151EE" w:rsidP="006151EE">
            <w:pPr>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44C7B2" w14:textId="77777777" w:rsidR="006151EE" w:rsidRDefault="006151EE" w:rsidP="006151EE">
            <w:pPr>
              <w:rPr>
                <w:rFonts w:ascii="Verdana" w:hAnsi="Verdana"/>
              </w:rPr>
            </w:pPr>
          </w:p>
        </w:tc>
      </w:tr>
      <w:tr w:rsidR="006151EE" w14:paraId="455AEB41" w14:textId="77777777" w:rsidTr="002D31BF">
        <w:tc>
          <w:tcPr>
            <w:tcW w:w="59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0F46A5" w14:textId="77777777" w:rsidR="006151EE" w:rsidRDefault="006151EE" w:rsidP="00D7067B">
            <w:pPr>
              <w:ind w:left="516" w:hanging="516"/>
            </w:pPr>
            <w:r>
              <w:rPr>
                <w:rFonts w:ascii="Verdana" w:eastAsia="Arial" w:hAnsi="Verdana" w:cs="Arial"/>
              </w:rPr>
              <w:t>(j)</w:t>
            </w:r>
            <w:r>
              <w:rPr>
                <w:rFonts w:ascii="Verdana" w:eastAsia="Arial" w:hAnsi="Verdana" w:cs="Arial"/>
              </w:rPr>
              <w:tab/>
              <w:t>your organisation has negligently provided misleading information that may have a material influence on decisions concerning exclusion, selection or award.</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15EFBA" w14:textId="77777777" w:rsidR="006151EE" w:rsidRDefault="006151EE" w:rsidP="006151EE">
            <w:pPr>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9A667F" w14:textId="77777777" w:rsidR="006151EE" w:rsidRDefault="006151EE" w:rsidP="006151EE">
            <w:pPr>
              <w:rPr>
                <w:rFonts w:ascii="Verdana" w:hAnsi="Verdana"/>
              </w:rPr>
            </w:pPr>
          </w:p>
        </w:tc>
      </w:tr>
    </w:tbl>
    <w:p w14:paraId="4C0003A4" w14:textId="77777777" w:rsidR="006151EE" w:rsidRDefault="006151EE" w:rsidP="006151EE">
      <w:pPr>
        <w:jc w:val="both"/>
        <w:rPr>
          <w:rFonts w:ascii="Verdana" w:hAnsi="Verdana"/>
        </w:rPr>
      </w:pPr>
    </w:p>
    <w:p w14:paraId="37987B0D" w14:textId="77777777" w:rsidR="006151EE" w:rsidRDefault="006151EE" w:rsidP="00D7067B">
      <w:pPr>
        <w:ind w:left="1418" w:right="567"/>
        <w:jc w:val="both"/>
      </w:pPr>
      <w:r>
        <w:rPr>
          <w:rFonts w:ascii="Verdana" w:eastAsia="Arial" w:hAnsi="Verdana" w:cs="Arial"/>
          <w:b/>
          <w:u w:val="single"/>
        </w:rPr>
        <w:t>Conflicts of interest</w:t>
      </w:r>
    </w:p>
    <w:p w14:paraId="6FB57EB5" w14:textId="77777777" w:rsidR="006151EE" w:rsidRDefault="006151EE" w:rsidP="00D7067B">
      <w:pPr>
        <w:ind w:left="1418" w:right="567"/>
        <w:jc w:val="both"/>
        <w:rPr>
          <w:rFonts w:ascii="Verdana" w:hAnsi="Verdana"/>
        </w:rPr>
      </w:pPr>
    </w:p>
    <w:p w14:paraId="20CACF8E" w14:textId="77777777" w:rsidR="006151EE" w:rsidRPr="00D7067B" w:rsidRDefault="006151EE" w:rsidP="00D7067B">
      <w:pPr>
        <w:ind w:left="1418" w:right="567"/>
        <w:jc w:val="both"/>
        <w:rPr>
          <w:i/>
        </w:rPr>
      </w:pPr>
      <w:r w:rsidRPr="00D7067B">
        <w:rPr>
          <w:rFonts w:ascii="Verdana" w:eastAsia="Arial" w:hAnsi="Verdana" w:cs="Arial"/>
          <w:i/>
        </w:rPr>
        <w:t xml:space="preserve">In accordance with question </w:t>
      </w:r>
      <w:r w:rsidR="00141E2C">
        <w:rPr>
          <w:rFonts w:ascii="Verdana" w:eastAsia="Arial" w:hAnsi="Verdana" w:cs="Arial"/>
          <w:i/>
        </w:rPr>
        <w:t>3.1</w:t>
      </w:r>
      <w:r w:rsidRPr="00D7067B">
        <w:rPr>
          <w:rFonts w:ascii="Verdana" w:eastAsia="Arial" w:hAnsi="Verdana" w:cs="Arial"/>
          <w:i/>
        </w:rPr>
        <w:t xml:space="preserve"> (e), S4C may exclude the Applicant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1F894059" w14:textId="77777777" w:rsidR="006151EE" w:rsidRPr="00D7067B" w:rsidRDefault="006151EE" w:rsidP="00D7067B">
      <w:pPr>
        <w:ind w:left="1418" w:right="567"/>
        <w:jc w:val="both"/>
        <w:rPr>
          <w:rFonts w:ascii="Verdana" w:hAnsi="Verdana"/>
          <w:i/>
        </w:rPr>
      </w:pPr>
    </w:p>
    <w:p w14:paraId="6F764DED" w14:textId="77777777" w:rsidR="006151EE" w:rsidRPr="00D7067B" w:rsidRDefault="006151EE" w:rsidP="00D7067B">
      <w:pPr>
        <w:ind w:left="1418" w:right="567"/>
        <w:jc w:val="both"/>
        <w:rPr>
          <w:i/>
        </w:rPr>
      </w:pPr>
      <w:r w:rsidRPr="00D7067B">
        <w:rPr>
          <w:rFonts w:ascii="Verdana" w:eastAsia="Arial" w:hAnsi="Verdana" w:cs="Arial"/>
          <w:i/>
        </w:rPr>
        <w:t xml:space="preserve">Where there is any indication that a conflict of interest exists or may arise then it is the responsibility of the Applicant to inform S4C, detailing the conflict in a separate Appendix. </w:t>
      </w:r>
      <w:proofErr w:type="gramStart"/>
      <w:r w:rsidRPr="00D7067B">
        <w:rPr>
          <w:rFonts w:ascii="Verdana" w:eastAsia="Arial" w:hAnsi="Verdana" w:cs="Arial"/>
          <w:i/>
        </w:rPr>
        <w:t>Provided that</w:t>
      </w:r>
      <w:proofErr w:type="gramEnd"/>
      <w:r w:rsidRPr="00D7067B">
        <w:rPr>
          <w:rFonts w:ascii="Verdana" w:eastAsia="Arial" w:hAnsi="Verdana" w:cs="Arial"/>
          <w:i/>
        </w:rPr>
        <w:t xml:space="preserve"> it has been carried out in a transparent manner, routine pre-market engagement carried out by S4C should not represent a conflict of interest for the Applicant.</w:t>
      </w:r>
    </w:p>
    <w:p w14:paraId="289874C3" w14:textId="77777777" w:rsidR="006151EE" w:rsidRDefault="006151EE" w:rsidP="00D7067B">
      <w:pPr>
        <w:ind w:left="1418" w:right="567"/>
        <w:jc w:val="both"/>
        <w:rPr>
          <w:rFonts w:ascii="Verdana" w:hAnsi="Verdana"/>
        </w:rPr>
      </w:pPr>
    </w:p>
    <w:p w14:paraId="7BC41376" w14:textId="77777777" w:rsidR="006151EE" w:rsidRDefault="006151EE" w:rsidP="00D7067B">
      <w:pPr>
        <w:ind w:left="1418" w:right="567"/>
        <w:jc w:val="both"/>
      </w:pPr>
      <w:r>
        <w:rPr>
          <w:rFonts w:ascii="Verdana" w:eastAsia="Arial" w:hAnsi="Verdana" w:cs="Arial"/>
          <w:b/>
          <w:u w:val="single"/>
        </w:rPr>
        <w:t>Taking Account of Bidders’ Past Performance</w:t>
      </w:r>
    </w:p>
    <w:p w14:paraId="2C2B7FAB" w14:textId="77777777" w:rsidR="006151EE" w:rsidRDefault="006151EE" w:rsidP="00D7067B">
      <w:pPr>
        <w:ind w:left="1418" w:right="567"/>
        <w:jc w:val="both"/>
        <w:rPr>
          <w:rFonts w:ascii="Verdana" w:hAnsi="Verdana"/>
        </w:rPr>
      </w:pPr>
    </w:p>
    <w:p w14:paraId="1BCD88E2" w14:textId="77777777" w:rsidR="006151EE" w:rsidRPr="00D7067B" w:rsidRDefault="006151EE" w:rsidP="00D7067B">
      <w:pPr>
        <w:ind w:left="1418" w:right="567"/>
        <w:jc w:val="both"/>
        <w:rPr>
          <w:i/>
        </w:rPr>
      </w:pPr>
      <w:r w:rsidRPr="00D7067B">
        <w:rPr>
          <w:rFonts w:ascii="Verdana" w:eastAsia="Arial" w:hAnsi="Verdana" w:cs="Arial"/>
          <w:i/>
        </w:rPr>
        <w:t xml:space="preserve">In accordance with question (g), S4C may assess the past performance of an Applicant (through a Certificate of Performance provided by a Customer or other means of evidence). S4C may </w:t>
      </w:r>
      <w:proofErr w:type="gramStart"/>
      <w:r w:rsidRPr="00D7067B">
        <w:rPr>
          <w:rFonts w:ascii="Verdana" w:eastAsia="Arial" w:hAnsi="Verdana" w:cs="Arial"/>
          <w:i/>
        </w:rPr>
        <w:t>take into account</w:t>
      </w:r>
      <w:proofErr w:type="gramEnd"/>
      <w:r w:rsidRPr="00D7067B">
        <w:rPr>
          <w:rFonts w:ascii="Verdana" w:eastAsia="Arial" w:hAnsi="Verdana" w:cs="Arial"/>
          <w:i/>
        </w:rPr>
        <w:t xml:space="preserve"> any failure to discharge obligations under the previous principal relevant contracts of the Applicant completing this PQQ. S4C may also assess whether specified minimum standards for reliability for such contracts are met. </w:t>
      </w:r>
    </w:p>
    <w:p w14:paraId="3708FDB3" w14:textId="77777777" w:rsidR="006151EE" w:rsidRPr="00D7067B" w:rsidRDefault="006151EE" w:rsidP="00D7067B">
      <w:pPr>
        <w:ind w:left="1418" w:right="567"/>
        <w:jc w:val="both"/>
        <w:rPr>
          <w:rFonts w:ascii="Verdana" w:hAnsi="Verdana"/>
          <w:i/>
        </w:rPr>
      </w:pPr>
    </w:p>
    <w:p w14:paraId="6EF98D52" w14:textId="77777777" w:rsidR="006151EE" w:rsidRPr="00D7067B" w:rsidRDefault="006151EE" w:rsidP="00D7067B">
      <w:pPr>
        <w:ind w:left="1418" w:right="567"/>
        <w:jc w:val="both"/>
        <w:rPr>
          <w:i/>
        </w:rPr>
      </w:pPr>
      <w:r w:rsidRPr="00D7067B">
        <w:rPr>
          <w:rFonts w:ascii="Verdana" w:eastAsia="Arial" w:hAnsi="Verdana" w:cs="Arial"/>
          <w:i/>
        </w:rPr>
        <w:t>In addition, S4C may re-assess reliability based on past performance at key stages in the procurement process (i.e. Applicant selection, tender evaluation, contract award stage etc.). Applicants may also be asked to update the evidence they provide in this section to reflect more recent performance on new or existing contracts (or to confirm that nothing has changed).</w:t>
      </w:r>
    </w:p>
    <w:p w14:paraId="76AF860F" w14:textId="77777777" w:rsidR="006151EE" w:rsidRDefault="006151EE" w:rsidP="00D7067B">
      <w:pPr>
        <w:ind w:left="1418" w:right="567"/>
        <w:jc w:val="both"/>
        <w:rPr>
          <w:rFonts w:ascii="Verdana" w:hAnsi="Verdana"/>
        </w:rPr>
      </w:pPr>
    </w:p>
    <w:p w14:paraId="46B6F6A5" w14:textId="77777777" w:rsidR="00922D18" w:rsidRDefault="00922D18" w:rsidP="00D7067B">
      <w:pPr>
        <w:ind w:left="1418" w:right="567"/>
        <w:jc w:val="both"/>
        <w:rPr>
          <w:rFonts w:ascii="Verdana" w:hAnsi="Verdana"/>
        </w:rPr>
      </w:pPr>
    </w:p>
    <w:p w14:paraId="7420E1E5" w14:textId="77777777" w:rsidR="006151EE" w:rsidRDefault="006151EE" w:rsidP="00D7067B">
      <w:pPr>
        <w:ind w:left="1418" w:right="567"/>
        <w:jc w:val="both"/>
      </w:pPr>
      <w:r>
        <w:rPr>
          <w:rFonts w:ascii="Verdana" w:eastAsia="Arial" w:hAnsi="Verdana" w:cs="Arial"/>
          <w:b/>
          <w:u w:val="single"/>
        </w:rPr>
        <w:t xml:space="preserve">‘Self-cleaning’ </w:t>
      </w:r>
    </w:p>
    <w:p w14:paraId="2C86F2BF" w14:textId="77777777" w:rsidR="006151EE" w:rsidRDefault="006151EE" w:rsidP="00D7067B">
      <w:pPr>
        <w:ind w:left="1418" w:right="567"/>
        <w:jc w:val="both"/>
        <w:rPr>
          <w:rFonts w:ascii="Verdana" w:hAnsi="Verdana"/>
        </w:rPr>
      </w:pPr>
      <w:bookmarkStart w:id="5" w:name="h.3znysh7"/>
      <w:bookmarkEnd w:id="5"/>
    </w:p>
    <w:p w14:paraId="501B5A3C" w14:textId="77777777" w:rsidR="006151EE" w:rsidRPr="00D7067B" w:rsidRDefault="006151EE" w:rsidP="00D7067B">
      <w:pPr>
        <w:ind w:left="1418" w:right="567"/>
        <w:jc w:val="both"/>
        <w:rPr>
          <w:rFonts w:ascii="Verdana" w:eastAsia="Arial" w:hAnsi="Verdana" w:cs="Arial"/>
          <w:i/>
        </w:rPr>
      </w:pPr>
      <w:r w:rsidRPr="00D7067B">
        <w:rPr>
          <w:rFonts w:ascii="Verdana" w:eastAsia="Arial" w:hAnsi="Verdana" w:cs="Arial"/>
          <w:i/>
        </w:rPr>
        <w:t>Any Applicant that answers ‘Ye</w:t>
      </w:r>
      <w:r w:rsidR="00F94F3C">
        <w:rPr>
          <w:rFonts w:ascii="Verdana" w:eastAsia="Arial" w:hAnsi="Verdana" w:cs="Arial"/>
          <w:i/>
        </w:rPr>
        <w:t xml:space="preserve">s’ to questions 2.1, 2.2 and </w:t>
      </w:r>
      <w:r w:rsidR="00141E2C">
        <w:rPr>
          <w:rFonts w:ascii="Verdana" w:eastAsia="Arial" w:hAnsi="Verdana" w:cs="Arial"/>
          <w:i/>
        </w:rPr>
        <w:t>3.1</w:t>
      </w:r>
      <w:r w:rsidRPr="00D7067B">
        <w:rPr>
          <w:rFonts w:ascii="Verdana" w:eastAsia="Arial" w:hAnsi="Verdana" w:cs="Arial"/>
          <w:i/>
        </w:rPr>
        <w:t xml:space="preserve"> should provide sufficient evidence, in a separate Appendix, that provides a summary of the circumstances and any remedial action that has taken place subsequently and effectively “</w:t>
      </w:r>
      <w:proofErr w:type="spellStart"/>
      <w:r w:rsidRPr="00D7067B">
        <w:rPr>
          <w:rFonts w:ascii="Verdana" w:eastAsia="Arial" w:hAnsi="Verdana" w:cs="Arial"/>
          <w:i/>
        </w:rPr>
        <w:t>self cleans</w:t>
      </w:r>
      <w:proofErr w:type="spellEnd"/>
      <w:r w:rsidRPr="00D7067B">
        <w:rPr>
          <w:rFonts w:ascii="Verdana" w:eastAsia="Arial" w:hAnsi="Verdana" w:cs="Arial"/>
          <w:i/>
        </w:rPr>
        <w:t xml:space="preserve">” the situation referred to in that question. The Applicant </w:t>
      </w:r>
      <w:proofErr w:type="gramStart"/>
      <w:r w:rsidRPr="00D7067B">
        <w:rPr>
          <w:rFonts w:ascii="Verdana" w:eastAsia="Arial" w:hAnsi="Verdana" w:cs="Arial"/>
          <w:i/>
        </w:rPr>
        <w:t>has to</w:t>
      </w:r>
      <w:proofErr w:type="gramEnd"/>
      <w:r w:rsidRPr="00D7067B">
        <w:rPr>
          <w:rFonts w:ascii="Verdana" w:eastAsia="Arial" w:hAnsi="Verdana" w:cs="Arial"/>
          <w:i/>
        </w:rPr>
        <w:t xml:space="preserve"> demonstrate it has taken such remedial action, to the satisfaction of S4C in each case.  </w:t>
      </w:r>
    </w:p>
    <w:p w14:paraId="44618943" w14:textId="77777777" w:rsidR="006151EE" w:rsidRPr="00D7067B" w:rsidRDefault="006151EE" w:rsidP="00D7067B">
      <w:pPr>
        <w:ind w:left="1418" w:right="567"/>
        <w:jc w:val="both"/>
        <w:rPr>
          <w:rFonts w:ascii="Verdana" w:eastAsia="Arial" w:hAnsi="Verdana" w:cs="Arial"/>
          <w:i/>
        </w:rPr>
      </w:pPr>
    </w:p>
    <w:p w14:paraId="6CDBA488" w14:textId="77777777" w:rsidR="006151EE" w:rsidRPr="00D7067B" w:rsidRDefault="006151EE" w:rsidP="00D7067B">
      <w:pPr>
        <w:ind w:left="1418" w:right="567"/>
        <w:jc w:val="both"/>
        <w:rPr>
          <w:i/>
        </w:rPr>
      </w:pPr>
      <w:r w:rsidRPr="00D7067B">
        <w:rPr>
          <w:rFonts w:ascii="Verdana" w:eastAsia="Arial" w:hAnsi="Verdana" w:cs="Arial"/>
          <w:i/>
        </w:rPr>
        <w:t xml:space="preserve">If such evidence is considered by S4C (whose decision will be final) as </w:t>
      </w:r>
      <w:proofErr w:type="gramStart"/>
      <w:r w:rsidRPr="00D7067B">
        <w:rPr>
          <w:rFonts w:ascii="Verdana" w:eastAsia="Arial" w:hAnsi="Verdana" w:cs="Arial"/>
          <w:i/>
        </w:rPr>
        <w:t>sufficient</w:t>
      </w:r>
      <w:proofErr w:type="gramEnd"/>
      <w:r w:rsidRPr="00D7067B">
        <w:rPr>
          <w:rFonts w:ascii="Verdana" w:eastAsia="Arial" w:hAnsi="Verdana" w:cs="Arial"/>
          <w:i/>
        </w:rPr>
        <w:t>, the economic operator concerned shall be allowed to continue in the procurement process.</w:t>
      </w:r>
    </w:p>
    <w:p w14:paraId="4143E367" w14:textId="77777777" w:rsidR="006151EE" w:rsidRPr="00D7067B" w:rsidRDefault="006151EE" w:rsidP="00D7067B">
      <w:pPr>
        <w:ind w:left="1418" w:right="567"/>
        <w:jc w:val="both"/>
        <w:rPr>
          <w:rFonts w:ascii="Verdana" w:hAnsi="Verdana"/>
          <w:i/>
        </w:rPr>
      </w:pPr>
    </w:p>
    <w:p w14:paraId="6477B2C5" w14:textId="77777777" w:rsidR="006151EE" w:rsidRDefault="006151EE" w:rsidP="00D7067B">
      <w:pPr>
        <w:ind w:left="1418" w:right="567"/>
        <w:jc w:val="both"/>
        <w:rPr>
          <w:rFonts w:ascii="Verdana" w:eastAsia="Arial" w:hAnsi="Verdana" w:cs="Arial"/>
          <w:i/>
        </w:rPr>
      </w:pPr>
      <w:bookmarkStart w:id="6" w:name="h.2et92p0"/>
      <w:bookmarkEnd w:id="6"/>
      <w:proofErr w:type="gramStart"/>
      <w:r w:rsidRPr="00D7067B">
        <w:rPr>
          <w:rFonts w:ascii="Verdana" w:eastAsia="Arial" w:hAnsi="Verdana" w:cs="Arial"/>
          <w:i/>
        </w:rPr>
        <w:t>In order for</w:t>
      </w:r>
      <w:proofErr w:type="gramEnd"/>
      <w:r w:rsidRPr="00D7067B">
        <w:rPr>
          <w:rFonts w:ascii="Verdana" w:eastAsia="Arial" w:hAnsi="Verdana" w:cs="Arial"/>
          <w:i/>
        </w:rPr>
        <w:t xml:space="preserve"> the evidence referred to above to be sufficient, the Applicant shall, </w:t>
      </w:r>
      <w:r w:rsidR="00931CAD">
        <w:rPr>
          <w:rFonts w:ascii="Verdana" w:eastAsia="Arial" w:hAnsi="Verdana" w:cs="Arial"/>
          <w:i/>
        </w:rPr>
        <w:t>as a minimum, prove that it has:</w:t>
      </w:r>
    </w:p>
    <w:p w14:paraId="5F120CED" w14:textId="77777777" w:rsidR="00D7067B" w:rsidRPr="00D7067B" w:rsidRDefault="00D7067B" w:rsidP="00D7067B">
      <w:pPr>
        <w:ind w:left="1418" w:right="567"/>
        <w:jc w:val="both"/>
        <w:rPr>
          <w:i/>
        </w:rPr>
      </w:pPr>
    </w:p>
    <w:p w14:paraId="5286C660" w14:textId="77777777" w:rsidR="006151EE" w:rsidRPr="00D7067B" w:rsidRDefault="006151EE" w:rsidP="00D7067B">
      <w:pPr>
        <w:numPr>
          <w:ilvl w:val="0"/>
          <w:numId w:val="9"/>
        </w:numPr>
        <w:suppressAutoHyphens/>
        <w:autoSpaceDN w:val="0"/>
        <w:ind w:left="1701" w:right="567" w:hanging="283"/>
        <w:jc w:val="both"/>
        <w:textAlignment w:val="baseline"/>
        <w:rPr>
          <w:i/>
        </w:rPr>
      </w:pPr>
      <w:bookmarkStart w:id="7" w:name="h.tyjcwt"/>
      <w:bookmarkEnd w:id="7"/>
      <w:r w:rsidRPr="00D7067B">
        <w:rPr>
          <w:rFonts w:ascii="Verdana" w:eastAsia="Arial" w:hAnsi="Verdana" w:cs="Arial"/>
          <w:i/>
        </w:rPr>
        <w:t>paid or undertaken to pay compensation in respect of any damage caused by the criminal offence or misconduct;</w:t>
      </w:r>
    </w:p>
    <w:p w14:paraId="17752865" w14:textId="77777777" w:rsidR="006151EE" w:rsidRPr="00D7067B" w:rsidRDefault="006151EE" w:rsidP="00D7067B">
      <w:pPr>
        <w:numPr>
          <w:ilvl w:val="0"/>
          <w:numId w:val="9"/>
        </w:numPr>
        <w:suppressAutoHyphens/>
        <w:autoSpaceDN w:val="0"/>
        <w:ind w:left="1701" w:right="567" w:hanging="283"/>
        <w:jc w:val="both"/>
        <w:textAlignment w:val="baseline"/>
        <w:rPr>
          <w:i/>
        </w:rPr>
      </w:pPr>
      <w:r w:rsidRPr="00D7067B">
        <w:rPr>
          <w:rFonts w:ascii="Verdana" w:eastAsia="Arial" w:hAnsi="Verdana" w:cs="Arial"/>
          <w:i/>
        </w:rPr>
        <w:t>clarified the facts and circumstances in a comprehensive manner by actively collaborating with the investigating authorities; and</w:t>
      </w:r>
    </w:p>
    <w:p w14:paraId="049B642A" w14:textId="77777777" w:rsidR="006151EE" w:rsidRPr="00D7067B" w:rsidRDefault="006151EE" w:rsidP="00D7067B">
      <w:pPr>
        <w:numPr>
          <w:ilvl w:val="0"/>
          <w:numId w:val="9"/>
        </w:numPr>
        <w:suppressAutoHyphens/>
        <w:autoSpaceDN w:val="0"/>
        <w:ind w:left="1701" w:right="567" w:hanging="283"/>
        <w:jc w:val="both"/>
        <w:textAlignment w:val="baseline"/>
        <w:rPr>
          <w:i/>
        </w:rPr>
      </w:pPr>
      <w:bookmarkStart w:id="8" w:name="h.3dy6vkm"/>
      <w:bookmarkEnd w:id="8"/>
      <w:r w:rsidRPr="00D7067B">
        <w:rPr>
          <w:rFonts w:ascii="Verdana" w:eastAsia="Arial" w:hAnsi="Verdana" w:cs="Arial"/>
          <w:i/>
        </w:rPr>
        <w:t>taken concrete technical, organisational and personnel measures that are appropriate to prevent further criminal offences or misconduct.</w:t>
      </w:r>
    </w:p>
    <w:p w14:paraId="585E5EF2" w14:textId="77777777" w:rsidR="006151EE" w:rsidRPr="00D7067B" w:rsidRDefault="006151EE" w:rsidP="00D7067B">
      <w:pPr>
        <w:ind w:left="1418" w:right="567"/>
        <w:jc w:val="both"/>
        <w:rPr>
          <w:rFonts w:ascii="Verdana" w:hAnsi="Verdana"/>
          <w:i/>
        </w:rPr>
      </w:pPr>
    </w:p>
    <w:p w14:paraId="376D52E4" w14:textId="77777777" w:rsidR="00D7067B" w:rsidRDefault="006151EE" w:rsidP="00D7067B">
      <w:pPr>
        <w:ind w:left="1418" w:right="567"/>
        <w:jc w:val="both"/>
        <w:rPr>
          <w:rFonts w:ascii="Verdana" w:eastAsia="Arial" w:hAnsi="Verdana" w:cs="Arial"/>
          <w:i/>
        </w:rPr>
      </w:pPr>
      <w:bookmarkStart w:id="9" w:name="h.1t3h5sf"/>
      <w:bookmarkEnd w:id="9"/>
      <w:r w:rsidRPr="00D7067B">
        <w:rPr>
          <w:rFonts w:ascii="Verdana" w:eastAsia="Arial" w:hAnsi="Verdana" w:cs="Arial"/>
          <w:i/>
        </w:rPr>
        <w:t xml:space="preserve">The measures taken by the Applicant shall be evaluated </w:t>
      </w:r>
      <w:proofErr w:type="gramStart"/>
      <w:r w:rsidRPr="00D7067B">
        <w:rPr>
          <w:rFonts w:ascii="Verdana" w:eastAsia="Arial" w:hAnsi="Verdana" w:cs="Arial"/>
          <w:i/>
        </w:rPr>
        <w:t>taking into account</w:t>
      </w:r>
      <w:proofErr w:type="gramEnd"/>
      <w:r w:rsidRPr="00D7067B">
        <w:rPr>
          <w:rFonts w:ascii="Verdana" w:eastAsia="Arial" w:hAnsi="Verdana" w:cs="Arial"/>
          <w:i/>
        </w:rPr>
        <w:t xml:space="preserve"> the gravity and particular circumstances of the criminal offence or misconduct. Where the measures are considered by S4C to be insufficient, the Applicant shall be given a statement of the reasons for that decision.</w:t>
      </w:r>
    </w:p>
    <w:p w14:paraId="7811BAA8" w14:textId="77777777" w:rsidR="00044C9A" w:rsidRDefault="00044C9A" w:rsidP="00D7067B">
      <w:pPr>
        <w:ind w:left="1418" w:right="567"/>
        <w:jc w:val="both"/>
        <w:rPr>
          <w:rFonts w:ascii="Verdana" w:eastAsia="Arial" w:hAnsi="Verdana" w:cs="Arial"/>
          <w:i/>
        </w:rPr>
      </w:pPr>
    </w:p>
    <w:p w14:paraId="5B32CA52" w14:textId="77777777" w:rsidR="00D7067B" w:rsidRDefault="00D7067B" w:rsidP="00D7067B">
      <w:pPr>
        <w:ind w:left="1418" w:right="567"/>
        <w:jc w:val="both"/>
        <w:rPr>
          <w:rFonts w:ascii="Verdana" w:eastAsia="Arial" w:hAnsi="Verdana" w:cs="Arial"/>
          <w:i/>
        </w:rPr>
      </w:pPr>
    </w:p>
    <w:p w14:paraId="46889F67" w14:textId="77777777" w:rsidR="00B6220D" w:rsidRDefault="006151EE" w:rsidP="00B6220D">
      <w:pPr>
        <w:pageBreakBefore/>
        <w:ind w:left="1418"/>
        <w:rPr>
          <w:rFonts w:ascii="Verdana" w:hAnsi="Verdana"/>
          <w:b/>
          <w:u w:val="single"/>
        </w:rPr>
      </w:pPr>
      <w:r w:rsidRPr="00B6220D">
        <w:rPr>
          <w:rFonts w:ascii="Verdana" w:hAnsi="Verdana"/>
          <w:b/>
          <w:u w:val="single"/>
        </w:rPr>
        <w:t xml:space="preserve">SECTION </w:t>
      </w:r>
      <w:r w:rsidR="005E72AA">
        <w:rPr>
          <w:rFonts w:ascii="Verdana" w:hAnsi="Verdana"/>
          <w:b/>
          <w:u w:val="single"/>
        </w:rPr>
        <w:t>4</w:t>
      </w:r>
      <w:r w:rsidRPr="00B6220D">
        <w:rPr>
          <w:rFonts w:ascii="Verdana" w:hAnsi="Verdana"/>
          <w:b/>
          <w:u w:val="single"/>
        </w:rPr>
        <w:t xml:space="preserve"> – </w:t>
      </w:r>
      <w:r w:rsidR="00141E2C">
        <w:rPr>
          <w:rFonts w:ascii="Verdana" w:hAnsi="Verdana"/>
          <w:b/>
          <w:u w:val="single"/>
        </w:rPr>
        <w:t>Technical and Professional Ability</w:t>
      </w:r>
    </w:p>
    <w:p w14:paraId="025816AD" w14:textId="77777777" w:rsidR="00B6220D" w:rsidRDefault="00B6220D" w:rsidP="00B6220D">
      <w:pPr>
        <w:spacing w:before="120" w:after="120"/>
        <w:jc w:val="both"/>
        <w:rPr>
          <w:rFonts w:ascii="Verdana" w:hAnsi="Verdana"/>
          <w:b/>
          <w:u w:val="single"/>
        </w:rPr>
      </w:pPr>
    </w:p>
    <w:p w14:paraId="086A9FAD" w14:textId="77777777" w:rsidR="00683621" w:rsidRDefault="00B6220D" w:rsidP="00141E2C">
      <w:pPr>
        <w:spacing w:before="120" w:after="120"/>
        <w:ind w:left="1418" w:right="567"/>
        <w:jc w:val="both"/>
        <w:rPr>
          <w:rFonts w:ascii="Verdana" w:eastAsia="Arial" w:hAnsi="Verdana" w:cs="Arial"/>
        </w:rPr>
      </w:pPr>
      <w:r>
        <w:rPr>
          <w:rFonts w:ascii="Verdana" w:eastAsia="Arial" w:hAnsi="Verdana" w:cs="Arial"/>
        </w:rPr>
        <w:t xml:space="preserve">Please provide details of up to </w:t>
      </w:r>
      <w:r>
        <w:rPr>
          <w:rFonts w:ascii="Verdana" w:eastAsia="Arial" w:hAnsi="Verdana" w:cs="Arial"/>
          <w:u w:val="single"/>
        </w:rPr>
        <w:t>three</w:t>
      </w:r>
      <w:r>
        <w:rPr>
          <w:rFonts w:ascii="Verdana" w:eastAsia="Arial" w:hAnsi="Verdana" w:cs="Arial"/>
        </w:rPr>
        <w:t xml:space="preserve"> contracts, in any combination from either the public or private sector, that are relevant to S4C’s requirement</w:t>
      </w:r>
      <w:r w:rsidR="00683621">
        <w:rPr>
          <w:rFonts w:ascii="Verdana" w:eastAsia="Arial" w:hAnsi="Verdana" w:cs="Arial"/>
        </w:rPr>
        <w:t xml:space="preserve"> including </w:t>
      </w:r>
      <w:proofErr w:type="gramStart"/>
      <w:r w:rsidR="00683621">
        <w:rPr>
          <w:rFonts w:ascii="Verdana" w:eastAsia="Arial" w:hAnsi="Verdana" w:cs="Arial"/>
        </w:rPr>
        <w:t>in particular experience</w:t>
      </w:r>
      <w:proofErr w:type="gramEnd"/>
      <w:r w:rsidR="00683621">
        <w:rPr>
          <w:rFonts w:ascii="Verdana" w:eastAsia="Arial" w:hAnsi="Verdana" w:cs="Arial"/>
        </w:rPr>
        <w:t xml:space="preserve"> of p</w:t>
      </w:r>
      <w:r w:rsidR="00683621">
        <w:rPr>
          <w:rFonts w:ascii="Verdana" w:eastAsia="Arial" w:hAnsi="Verdana" w:cs="Arial"/>
        </w:rPr>
        <w:t>roviding the following:</w:t>
      </w:r>
    </w:p>
    <w:p w14:paraId="7D7C657F" w14:textId="77777777" w:rsidR="00683621" w:rsidRPr="00B414D4" w:rsidRDefault="00683621" w:rsidP="00683621">
      <w:pPr>
        <w:pStyle w:val="ListParagraph"/>
        <w:numPr>
          <w:ilvl w:val="0"/>
          <w:numId w:val="18"/>
        </w:numPr>
        <w:spacing w:before="120" w:after="120"/>
        <w:ind w:right="567"/>
        <w:jc w:val="both"/>
        <w:rPr>
          <w:rFonts w:ascii="Verdana" w:eastAsia="Arial" w:hAnsi="Verdana" w:cs="Arial"/>
        </w:rPr>
      </w:pPr>
      <w:r>
        <w:rPr>
          <w:rFonts w:ascii="Verdana" w:hAnsi="Verdana"/>
          <w:szCs w:val="20"/>
        </w:rPr>
        <w:t>live sport</w:t>
      </w:r>
      <w:r w:rsidR="001E4553">
        <w:rPr>
          <w:rFonts w:ascii="Verdana" w:hAnsi="Verdana"/>
          <w:szCs w:val="20"/>
        </w:rPr>
        <w:t>s coverage</w:t>
      </w:r>
      <w:r>
        <w:rPr>
          <w:rFonts w:ascii="Verdana" w:hAnsi="Verdana"/>
          <w:szCs w:val="20"/>
        </w:rPr>
        <w:t xml:space="preserve"> for linear and non-linear broadcasters</w:t>
      </w:r>
      <w:r w:rsidR="001E4553">
        <w:rPr>
          <w:rFonts w:ascii="Verdana" w:hAnsi="Verdana"/>
          <w:szCs w:val="20"/>
        </w:rPr>
        <w:t>; and</w:t>
      </w:r>
    </w:p>
    <w:p w14:paraId="284EAC12" w14:textId="77777777" w:rsidR="00683621" w:rsidRPr="00B414D4" w:rsidRDefault="00683621" w:rsidP="00B414D4">
      <w:pPr>
        <w:pStyle w:val="ListParagraph"/>
        <w:numPr>
          <w:ilvl w:val="0"/>
          <w:numId w:val="18"/>
        </w:numPr>
        <w:spacing w:before="120" w:after="120"/>
        <w:ind w:right="567"/>
        <w:jc w:val="both"/>
        <w:rPr>
          <w:rFonts w:ascii="Verdana" w:eastAsia="Arial" w:hAnsi="Verdana" w:cs="Arial"/>
        </w:rPr>
      </w:pPr>
      <w:r>
        <w:rPr>
          <w:rFonts w:ascii="Verdana" w:hAnsi="Verdana"/>
          <w:szCs w:val="20"/>
        </w:rPr>
        <w:t xml:space="preserve">sports content production in the </w:t>
      </w:r>
      <w:r w:rsidRPr="00B414D4">
        <w:rPr>
          <w:rFonts w:ascii="Verdana" w:hAnsi="Verdana"/>
          <w:szCs w:val="20"/>
        </w:rPr>
        <w:t>Welsh language</w:t>
      </w:r>
      <w:r w:rsidR="001E4553">
        <w:rPr>
          <w:rFonts w:ascii="Verdana" w:hAnsi="Verdana"/>
          <w:szCs w:val="20"/>
        </w:rPr>
        <w:t>.</w:t>
      </w:r>
    </w:p>
    <w:p w14:paraId="6D2BEB4E" w14:textId="5A59BD70" w:rsidR="00141E2C" w:rsidRPr="00141E2C" w:rsidRDefault="008F139B" w:rsidP="00141E2C">
      <w:pPr>
        <w:spacing w:before="120" w:after="120"/>
        <w:ind w:left="1418" w:right="567"/>
        <w:jc w:val="both"/>
        <w:rPr>
          <w:rFonts w:ascii="Verdana" w:eastAsia="Arial" w:hAnsi="Verdana" w:cs="Arial"/>
        </w:rPr>
      </w:pPr>
      <w:r>
        <w:rPr>
          <w:rFonts w:ascii="Verdana" w:eastAsia="Arial" w:hAnsi="Verdana" w:cs="Arial"/>
        </w:rPr>
        <w:t xml:space="preserve"> </w:t>
      </w:r>
      <w:r w:rsidR="00B6220D">
        <w:rPr>
          <w:rFonts w:ascii="Verdana" w:eastAsia="Arial" w:hAnsi="Verdana" w:cs="Arial"/>
        </w:rPr>
        <w:t xml:space="preserve">Contracts for supplies or services should have been performed during the past </w:t>
      </w:r>
      <w:r w:rsidR="00D05474">
        <w:rPr>
          <w:rFonts w:ascii="Verdana" w:eastAsia="Arial" w:hAnsi="Verdana" w:cs="Arial"/>
          <w:u w:val="single"/>
        </w:rPr>
        <w:t>four</w:t>
      </w:r>
      <w:r w:rsidR="00D05474">
        <w:rPr>
          <w:rFonts w:ascii="Verdana" w:eastAsia="Arial" w:hAnsi="Verdana" w:cs="Arial"/>
        </w:rPr>
        <w:t xml:space="preserve"> </w:t>
      </w:r>
      <w:r w:rsidR="00B6220D">
        <w:rPr>
          <w:rFonts w:ascii="Verdana" w:eastAsia="Arial" w:hAnsi="Verdana" w:cs="Arial"/>
        </w:rPr>
        <w:t xml:space="preserve">years. </w:t>
      </w:r>
    </w:p>
    <w:p w14:paraId="48EEF517" w14:textId="77777777" w:rsidR="00B6220D" w:rsidRDefault="00B6220D" w:rsidP="00B6220D">
      <w:pPr>
        <w:spacing w:before="120" w:after="120"/>
        <w:ind w:left="1418" w:right="567"/>
        <w:jc w:val="both"/>
      </w:pPr>
      <w:r>
        <w:rPr>
          <w:rFonts w:ascii="Verdana" w:eastAsia="Arial" w:hAnsi="Verdana" w:cs="Arial"/>
        </w:rPr>
        <w:t>The named customer contact provided should be prepared to provide written evidence to S4C to confirm the accuracy of the information provided below.</w:t>
      </w:r>
    </w:p>
    <w:p w14:paraId="123D409C" w14:textId="77777777" w:rsidR="00B6220D" w:rsidRDefault="00B6220D" w:rsidP="00B6220D">
      <w:pPr>
        <w:spacing w:before="120" w:after="120"/>
        <w:ind w:left="1418" w:right="567"/>
        <w:jc w:val="both"/>
      </w:pPr>
      <w:r>
        <w:rPr>
          <w:rFonts w:ascii="Verdana" w:eastAsia="Arial" w:hAnsi="Verdana" w:cs="Arial"/>
        </w:rPr>
        <w:t xml:space="preserve">Consortia bids should provide relevant examples of where the consortium has delivered similar requirements; if this is not possible (e.g. the consortium is newly </w:t>
      </w:r>
      <w:proofErr w:type="gramStart"/>
      <w:r>
        <w:rPr>
          <w:rFonts w:ascii="Verdana" w:eastAsia="Arial" w:hAnsi="Verdana" w:cs="Arial"/>
        </w:rPr>
        <w:t>formed</w:t>
      </w:r>
      <w:proofErr w:type="gramEnd"/>
      <w:r>
        <w:rPr>
          <w:rFonts w:ascii="Verdana" w:eastAsia="Arial" w:hAnsi="Verdana" w:cs="Arial"/>
        </w:rPr>
        <w:t xml:space="preserve"> or a Special Purpose Vehicle will be created for this contract) then three separate examples should be provided between the principal member(s) of the proposed consortium or Special Purpose Vehicle (three examples are not required from each member). </w:t>
      </w:r>
    </w:p>
    <w:p w14:paraId="52E45E90" w14:textId="77777777" w:rsidR="00B6220D" w:rsidRDefault="00B6220D" w:rsidP="00B6220D">
      <w:pPr>
        <w:spacing w:before="120" w:after="120"/>
        <w:ind w:left="1418" w:right="567"/>
        <w:jc w:val="both"/>
        <w:rPr>
          <w:rFonts w:ascii="Verdana" w:eastAsia="Arial" w:hAnsi="Verdana" w:cs="Arial"/>
        </w:rPr>
      </w:pPr>
      <w:r>
        <w:rPr>
          <w:rFonts w:ascii="Verdana" w:eastAsia="Arial" w:hAnsi="Verdana" w:cs="Arial"/>
        </w:rPr>
        <w:t>Where the Supplier is a Special Purpose Vehicle, or a managing agent not intending to be the main provider of the supplies or services, the information requested should be provided in respect of the principal intended provider(s) or sub-contractor(s) who will deliver the supplies and services.</w:t>
      </w:r>
    </w:p>
    <w:p w14:paraId="072892C9" w14:textId="77777777" w:rsidR="00B6220D" w:rsidRDefault="00B6220D" w:rsidP="00B6220D">
      <w:pPr>
        <w:spacing w:before="120" w:after="120"/>
        <w:ind w:left="1418" w:right="567"/>
        <w:jc w:val="both"/>
        <w:rPr>
          <w:rFonts w:ascii="Verdana" w:eastAsia="Arial" w:hAnsi="Verdana" w:cs="Arial"/>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2181"/>
        <w:gridCol w:w="2182"/>
        <w:gridCol w:w="2182"/>
      </w:tblGrid>
      <w:tr w:rsidR="00B6220D" w:rsidRPr="009541F6" w14:paraId="539EBB68" w14:textId="77777777" w:rsidTr="009541F6">
        <w:tc>
          <w:tcPr>
            <w:tcW w:w="9713" w:type="dxa"/>
            <w:gridSpan w:val="4"/>
            <w:shd w:val="clear" w:color="auto" w:fill="auto"/>
          </w:tcPr>
          <w:p w14:paraId="3A93CFFC" w14:textId="77777777" w:rsidR="00B6220D" w:rsidRPr="009541F6" w:rsidRDefault="005E72AA" w:rsidP="009541F6">
            <w:pPr>
              <w:spacing w:before="120" w:after="120"/>
              <w:ind w:right="567"/>
              <w:rPr>
                <w:rFonts w:ascii="Verdana" w:eastAsia="Arial" w:hAnsi="Verdana" w:cs="Arial"/>
              </w:rPr>
            </w:pPr>
            <w:r>
              <w:rPr>
                <w:rFonts w:ascii="Verdana" w:eastAsia="Arial" w:hAnsi="Verdana" w:cs="Arial"/>
                <w:b/>
              </w:rPr>
              <w:t>4</w:t>
            </w:r>
            <w:r w:rsidR="00B6220D" w:rsidRPr="009541F6">
              <w:rPr>
                <w:rFonts w:ascii="Verdana" w:eastAsia="Arial" w:hAnsi="Verdana" w:cs="Arial"/>
                <w:b/>
              </w:rPr>
              <w:t>.1 Relevant experience and contract examples</w:t>
            </w:r>
          </w:p>
        </w:tc>
      </w:tr>
      <w:tr w:rsidR="00B6220D" w:rsidRPr="009541F6" w14:paraId="7EDC66DA" w14:textId="77777777" w:rsidTr="009541F6">
        <w:tc>
          <w:tcPr>
            <w:tcW w:w="2997" w:type="dxa"/>
            <w:shd w:val="clear" w:color="auto" w:fill="auto"/>
          </w:tcPr>
          <w:p w14:paraId="0B885BDA" w14:textId="77777777" w:rsidR="00B6220D" w:rsidRPr="009541F6" w:rsidRDefault="00B6220D" w:rsidP="009541F6">
            <w:pPr>
              <w:spacing w:before="120" w:after="120"/>
              <w:ind w:right="567"/>
              <w:jc w:val="both"/>
              <w:rPr>
                <w:rFonts w:ascii="Verdana" w:hAnsi="Verdana" w:cs="Arial"/>
              </w:rPr>
            </w:pPr>
          </w:p>
        </w:tc>
        <w:tc>
          <w:tcPr>
            <w:tcW w:w="2238" w:type="dxa"/>
            <w:shd w:val="clear" w:color="auto" w:fill="auto"/>
          </w:tcPr>
          <w:p w14:paraId="09387039" w14:textId="77777777" w:rsidR="00B6220D" w:rsidRPr="009541F6" w:rsidRDefault="00B6220D" w:rsidP="009541F6">
            <w:pPr>
              <w:spacing w:before="120" w:after="120"/>
              <w:ind w:right="567"/>
              <w:jc w:val="both"/>
              <w:rPr>
                <w:rFonts w:ascii="Verdana" w:eastAsia="Arial" w:hAnsi="Verdana" w:cs="Arial"/>
              </w:rPr>
            </w:pPr>
            <w:r w:rsidRPr="009541F6">
              <w:rPr>
                <w:rFonts w:ascii="Verdana" w:eastAsia="Arial" w:hAnsi="Verdana" w:cs="Arial"/>
              </w:rPr>
              <w:t>Contract 1</w:t>
            </w:r>
          </w:p>
        </w:tc>
        <w:tc>
          <w:tcPr>
            <w:tcW w:w="2239" w:type="dxa"/>
            <w:shd w:val="clear" w:color="auto" w:fill="auto"/>
          </w:tcPr>
          <w:p w14:paraId="5535ECC2" w14:textId="77777777" w:rsidR="00B6220D" w:rsidRPr="009541F6" w:rsidRDefault="00B6220D" w:rsidP="009541F6">
            <w:pPr>
              <w:spacing w:before="120" w:after="120"/>
              <w:ind w:right="567"/>
              <w:jc w:val="both"/>
              <w:rPr>
                <w:rFonts w:ascii="Verdana" w:eastAsia="Arial" w:hAnsi="Verdana" w:cs="Arial"/>
              </w:rPr>
            </w:pPr>
            <w:r w:rsidRPr="009541F6">
              <w:rPr>
                <w:rFonts w:ascii="Verdana" w:eastAsia="Arial" w:hAnsi="Verdana" w:cs="Arial"/>
              </w:rPr>
              <w:t>Contract 2</w:t>
            </w:r>
          </w:p>
        </w:tc>
        <w:tc>
          <w:tcPr>
            <w:tcW w:w="2239" w:type="dxa"/>
            <w:shd w:val="clear" w:color="auto" w:fill="auto"/>
          </w:tcPr>
          <w:p w14:paraId="10C8B535" w14:textId="77777777" w:rsidR="00B6220D" w:rsidRPr="009541F6" w:rsidRDefault="00B6220D" w:rsidP="009541F6">
            <w:pPr>
              <w:spacing w:before="120" w:after="120"/>
              <w:ind w:right="567"/>
              <w:jc w:val="both"/>
              <w:rPr>
                <w:rFonts w:ascii="Verdana" w:eastAsia="Arial" w:hAnsi="Verdana" w:cs="Arial"/>
              </w:rPr>
            </w:pPr>
            <w:r w:rsidRPr="009541F6">
              <w:rPr>
                <w:rFonts w:ascii="Verdana" w:eastAsia="Arial" w:hAnsi="Verdana" w:cs="Arial"/>
              </w:rPr>
              <w:t>Contract 3</w:t>
            </w:r>
          </w:p>
        </w:tc>
      </w:tr>
      <w:tr w:rsidR="00B6220D" w:rsidRPr="009541F6" w14:paraId="0B7FB2EE" w14:textId="77777777" w:rsidTr="009541F6">
        <w:tc>
          <w:tcPr>
            <w:tcW w:w="2997" w:type="dxa"/>
            <w:shd w:val="clear" w:color="auto" w:fill="auto"/>
          </w:tcPr>
          <w:p w14:paraId="6862A6AA" w14:textId="77777777" w:rsidR="00B6220D" w:rsidRPr="009541F6" w:rsidRDefault="00B6220D" w:rsidP="009541F6">
            <w:pPr>
              <w:spacing w:before="120" w:after="120"/>
              <w:ind w:right="567"/>
              <w:jc w:val="both"/>
              <w:rPr>
                <w:rFonts w:ascii="Verdana" w:eastAsia="Arial" w:hAnsi="Verdana" w:cs="Arial"/>
              </w:rPr>
            </w:pPr>
            <w:r w:rsidRPr="009541F6">
              <w:rPr>
                <w:rFonts w:ascii="Verdana" w:hAnsi="Verdana" w:cs="Arial"/>
              </w:rPr>
              <w:t>Name of customer organisation</w:t>
            </w:r>
          </w:p>
        </w:tc>
        <w:tc>
          <w:tcPr>
            <w:tcW w:w="2238" w:type="dxa"/>
            <w:shd w:val="clear" w:color="auto" w:fill="auto"/>
          </w:tcPr>
          <w:p w14:paraId="2BA0B022" w14:textId="77777777" w:rsidR="00B6220D" w:rsidRPr="009541F6" w:rsidRDefault="00B6220D" w:rsidP="009541F6">
            <w:pPr>
              <w:spacing w:before="120" w:after="120"/>
              <w:ind w:right="567"/>
              <w:jc w:val="both"/>
              <w:rPr>
                <w:rFonts w:ascii="Verdana" w:eastAsia="Arial" w:hAnsi="Verdana" w:cs="Arial"/>
              </w:rPr>
            </w:pPr>
          </w:p>
        </w:tc>
        <w:tc>
          <w:tcPr>
            <w:tcW w:w="2239" w:type="dxa"/>
            <w:shd w:val="clear" w:color="auto" w:fill="auto"/>
          </w:tcPr>
          <w:p w14:paraId="4E91E32A" w14:textId="77777777" w:rsidR="00B6220D" w:rsidRPr="009541F6" w:rsidRDefault="00B6220D" w:rsidP="009541F6">
            <w:pPr>
              <w:spacing w:before="120" w:after="120"/>
              <w:ind w:right="567"/>
              <w:jc w:val="both"/>
              <w:rPr>
                <w:rFonts w:ascii="Verdana" w:eastAsia="Arial" w:hAnsi="Verdana" w:cs="Arial"/>
              </w:rPr>
            </w:pPr>
          </w:p>
        </w:tc>
        <w:tc>
          <w:tcPr>
            <w:tcW w:w="2239" w:type="dxa"/>
            <w:shd w:val="clear" w:color="auto" w:fill="auto"/>
          </w:tcPr>
          <w:p w14:paraId="4DC4A1CA" w14:textId="77777777" w:rsidR="00B6220D" w:rsidRPr="009541F6" w:rsidRDefault="00B6220D" w:rsidP="009541F6">
            <w:pPr>
              <w:spacing w:before="120" w:after="120"/>
              <w:ind w:right="567"/>
              <w:jc w:val="both"/>
              <w:rPr>
                <w:rFonts w:ascii="Verdana" w:eastAsia="Arial" w:hAnsi="Verdana" w:cs="Arial"/>
              </w:rPr>
            </w:pPr>
          </w:p>
        </w:tc>
      </w:tr>
      <w:tr w:rsidR="00B6220D" w:rsidRPr="009541F6" w14:paraId="41AB40C8" w14:textId="77777777" w:rsidTr="009541F6">
        <w:tc>
          <w:tcPr>
            <w:tcW w:w="2997" w:type="dxa"/>
            <w:shd w:val="clear" w:color="auto" w:fill="auto"/>
          </w:tcPr>
          <w:p w14:paraId="3D000132" w14:textId="77777777" w:rsidR="00B6220D" w:rsidRPr="009541F6" w:rsidRDefault="00B6220D" w:rsidP="009541F6">
            <w:pPr>
              <w:spacing w:before="120" w:after="120"/>
              <w:jc w:val="both"/>
              <w:rPr>
                <w:rFonts w:ascii="Verdana" w:hAnsi="Verdana" w:cs="Arial"/>
              </w:rPr>
            </w:pPr>
            <w:r w:rsidRPr="009541F6">
              <w:rPr>
                <w:rFonts w:ascii="Verdana" w:hAnsi="Verdana" w:cs="Arial"/>
              </w:rPr>
              <w:t>Point of contact in customer organisation</w:t>
            </w:r>
          </w:p>
          <w:p w14:paraId="443A9F80" w14:textId="77777777" w:rsidR="00B6220D" w:rsidRPr="009541F6" w:rsidRDefault="00B6220D" w:rsidP="009541F6">
            <w:pPr>
              <w:spacing w:before="120" w:after="120"/>
              <w:jc w:val="both"/>
              <w:rPr>
                <w:rFonts w:ascii="Verdana" w:hAnsi="Verdana" w:cs="Arial"/>
              </w:rPr>
            </w:pPr>
            <w:r w:rsidRPr="009541F6">
              <w:rPr>
                <w:rFonts w:ascii="Verdana" w:hAnsi="Verdana" w:cs="Arial"/>
              </w:rPr>
              <w:t>Position in the organisation</w:t>
            </w:r>
          </w:p>
          <w:p w14:paraId="1805BE28" w14:textId="77777777" w:rsidR="00B6220D" w:rsidRPr="009541F6" w:rsidRDefault="00B6220D" w:rsidP="009541F6">
            <w:pPr>
              <w:spacing w:before="120" w:after="120"/>
              <w:ind w:right="567"/>
              <w:jc w:val="both"/>
              <w:rPr>
                <w:rFonts w:ascii="Verdana" w:eastAsia="Arial" w:hAnsi="Verdana" w:cs="Arial"/>
              </w:rPr>
            </w:pPr>
            <w:r w:rsidRPr="009541F6">
              <w:rPr>
                <w:rFonts w:ascii="Verdana" w:hAnsi="Verdana" w:cs="Arial"/>
              </w:rPr>
              <w:t>E-mail address</w:t>
            </w:r>
          </w:p>
        </w:tc>
        <w:tc>
          <w:tcPr>
            <w:tcW w:w="2238" w:type="dxa"/>
            <w:shd w:val="clear" w:color="auto" w:fill="auto"/>
          </w:tcPr>
          <w:p w14:paraId="2F5CB10A" w14:textId="77777777" w:rsidR="00B6220D" w:rsidRPr="009541F6" w:rsidRDefault="00B6220D" w:rsidP="009541F6">
            <w:pPr>
              <w:spacing w:before="120" w:after="120"/>
              <w:ind w:right="567"/>
              <w:jc w:val="both"/>
              <w:rPr>
                <w:rFonts w:ascii="Verdana" w:eastAsia="Arial" w:hAnsi="Verdana" w:cs="Arial"/>
              </w:rPr>
            </w:pPr>
          </w:p>
        </w:tc>
        <w:tc>
          <w:tcPr>
            <w:tcW w:w="2239" w:type="dxa"/>
            <w:shd w:val="clear" w:color="auto" w:fill="auto"/>
          </w:tcPr>
          <w:p w14:paraId="1200A26E" w14:textId="77777777" w:rsidR="00B6220D" w:rsidRPr="009541F6" w:rsidRDefault="00B6220D" w:rsidP="009541F6">
            <w:pPr>
              <w:spacing w:before="120" w:after="120"/>
              <w:ind w:right="567"/>
              <w:jc w:val="both"/>
              <w:rPr>
                <w:rFonts w:ascii="Verdana" w:eastAsia="Arial" w:hAnsi="Verdana" w:cs="Arial"/>
              </w:rPr>
            </w:pPr>
          </w:p>
        </w:tc>
        <w:tc>
          <w:tcPr>
            <w:tcW w:w="2239" w:type="dxa"/>
            <w:shd w:val="clear" w:color="auto" w:fill="auto"/>
          </w:tcPr>
          <w:p w14:paraId="3D64089D" w14:textId="77777777" w:rsidR="00B6220D" w:rsidRPr="009541F6" w:rsidRDefault="00B6220D" w:rsidP="009541F6">
            <w:pPr>
              <w:spacing w:before="120" w:after="120"/>
              <w:ind w:right="567"/>
              <w:jc w:val="both"/>
              <w:rPr>
                <w:rFonts w:ascii="Verdana" w:eastAsia="Arial" w:hAnsi="Verdana" w:cs="Arial"/>
              </w:rPr>
            </w:pPr>
          </w:p>
        </w:tc>
      </w:tr>
      <w:tr w:rsidR="00B6220D" w:rsidRPr="009541F6" w14:paraId="3DDD5416" w14:textId="77777777" w:rsidTr="009541F6">
        <w:tc>
          <w:tcPr>
            <w:tcW w:w="2997" w:type="dxa"/>
            <w:shd w:val="clear" w:color="auto" w:fill="auto"/>
          </w:tcPr>
          <w:p w14:paraId="61E11903" w14:textId="77777777" w:rsidR="00B6220D" w:rsidRPr="009541F6" w:rsidRDefault="00B6220D" w:rsidP="009541F6">
            <w:pPr>
              <w:spacing w:before="120" w:after="120"/>
              <w:jc w:val="both"/>
              <w:rPr>
                <w:rFonts w:ascii="Verdana" w:hAnsi="Verdana" w:cs="Arial"/>
              </w:rPr>
            </w:pPr>
            <w:r w:rsidRPr="009541F6">
              <w:rPr>
                <w:rFonts w:ascii="Verdana" w:hAnsi="Verdana" w:cs="Arial"/>
              </w:rPr>
              <w:t>Contract start date</w:t>
            </w:r>
          </w:p>
          <w:p w14:paraId="1389788F" w14:textId="77777777" w:rsidR="00B6220D" w:rsidRPr="009541F6" w:rsidRDefault="00B6220D" w:rsidP="009541F6">
            <w:pPr>
              <w:spacing w:before="120" w:after="120"/>
              <w:jc w:val="both"/>
              <w:rPr>
                <w:rFonts w:ascii="Verdana" w:hAnsi="Verdana" w:cs="Arial"/>
              </w:rPr>
            </w:pPr>
            <w:r w:rsidRPr="009541F6">
              <w:rPr>
                <w:rFonts w:ascii="Verdana" w:hAnsi="Verdana" w:cs="Arial"/>
              </w:rPr>
              <w:t>Contract completion date</w:t>
            </w:r>
          </w:p>
          <w:p w14:paraId="1BE2D214" w14:textId="77777777" w:rsidR="00B6220D" w:rsidRPr="009541F6" w:rsidRDefault="00B6220D" w:rsidP="009541F6">
            <w:pPr>
              <w:spacing w:before="120" w:after="120"/>
              <w:ind w:right="567"/>
              <w:rPr>
                <w:rFonts w:ascii="Verdana" w:eastAsia="Arial" w:hAnsi="Verdana" w:cs="Arial"/>
              </w:rPr>
            </w:pPr>
            <w:r w:rsidRPr="009541F6">
              <w:rPr>
                <w:rFonts w:ascii="Verdana" w:hAnsi="Verdana" w:cs="Arial"/>
              </w:rPr>
              <w:t>Estimated Contract Value</w:t>
            </w:r>
          </w:p>
        </w:tc>
        <w:tc>
          <w:tcPr>
            <w:tcW w:w="2238" w:type="dxa"/>
            <w:shd w:val="clear" w:color="auto" w:fill="auto"/>
          </w:tcPr>
          <w:p w14:paraId="67A211B8" w14:textId="77777777" w:rsidR="00B6220D" w:rsidRPr="009541F6" w:rsidRDefault="00B6220D" w:rsidP="009541F6">
            <w:pPr>
              <w:spacing w:before="120" w:after="120"/>
              <w:ind w:right="567"/>
              <w:jc w:val="both"/>
              <w:rPr>
                <w:rFonts w:ascii="Verdana" w:eastAsia="Arial" w:hAnsi="Verdana" w:cs="Arial"/>
              </w:rPr>
            </w:pPr>
          </w:p>
        </w:tc>
        <w:tc>
          <w:tcPr>
            <w:tcW w:w="2239" w:type="dxa"/>
            <w:shd w:val="clear" w:color="auto" w:fill="auto"/>
          </w:tcPr>
          <w:p w14:paraId="4F8EB27C" w14:textId="77777777" w:rsidR="00B6220D" w:rsidRPr="009541F6" w:rsidRDefault="00B6220D" w:rsidP="009541F6">
            <w:pPr>
              <w:spacing w:before="120" w:after="120"/>
              <w:ind w:right="567"/>
              <w:jc w:val="both"/>
              <w:rPr>
                <w:rFonts w:ascii="Verdana" w:eastAsia="Arial" w:hAnsi="Verdana" w:cs="Arial"/>
              </w:rPr>
            </w:pPr>
          </w:p>
        </w:tc>
        <w:tc>
          <w:tcPr>
            <w:tcW w:w="2239" w:type="dxa"/>
            <w:shd w:val="clear" w:color="auto" w:fill="auto"/>
          </w:tcPr>
          <w:p w14:paraId="30621571" w14:textId="77777777" w:rsidR="00B6220D" w:rsidRPr="009541F6" w:rsidRDefault="00B6220D" w:rsidP="009541F6">
            <w:pPr>
              <w:spacing w:before="120" w:after="120"/>
              <w:ind w:right="567"/>
              <w:jc w:val="both"/>
              <w:rPr>
                <w:rFonts w:ascii="Verdana" w:eastAsia="Arial" w:hAnsi="Verdana" w:cs="Arial"/>
              </w:rPr>
            </w:pPr>
          </w:p>
        </w:tc>
      </w:tr>
      <w:tr w:rsidR="00B6220D" w:rsidRPr="009541F6" w14:paraId="5C383CDC" w14:textId="77777777" w:rsidTr="009541F6">
        <w:tc>
          <w:tcPr>
            <w:tcW w:w="2997" w:type="dxa"/>
            <w:shd w:val="clear" w:color="auto" w:fill="auto"/>
          </w:tcPr>
          <w:p w14:paraId="6EEFA722" w14:textId="77777777" w:rsidR="00B6220D" w:rsidRPr="009541F6" w:rsidRDefault="00B6220D" w:rsidP="009541F6">
            <w:pPr>
              <w:spacing w:before="120" w:after="120"/>
              <w:jc w:val="both"/>
              <w:rPr>
                <w:rFonts w:ascii="Verdana" w:hAnsi="Verdana" w:cs="Arial"/>
              </w:rPr>
            </w:pPr>
            <w:r w:rsidRPr="009541F6">
              <w:rPr>
                <w:rFonts w:ascii="Verdana" w:hAnsi="Verdana" w:cs="Arial"/>
              </w:rPr>
              <w:t>In no more than 500 words, please provide a brief description of the contract delivered including evidence as to your technical capability in this market.</w:t>
            </w:r>
          </w:p>
          <w:p w14:paraId="7AEBA6B4" w14:textId="77777777" w:rsidR="00B6220D" w:rsidRPr="009541F6" w:rsidRDefault="00B6220D" w:rsidP="009541F6">
            <w:pPr>
              <w:spacing w:before="120" w:after="120"/>
              <w:ind w:right="567"/>
              <w:jc w:val="both"/>
              <w:rPr>
                <w:rFonts w:ascii="Verdana" w:eastAsia="Arial" w:hAnsi="Verdana" w:cs="Arial"/>
              </w:rPr>
            </w:pPr>
          </w:p>
        </w:tc>
        <w:tc>
          <w:tcPr>
            <w:tcW w:w="2238" w:type="dxa"/>
            <w:shd w:val="clear" w:color="auto" w:fill="auto"/>
          </w:tcPr>
          <w:p w14:paraId="3D674233" w14:textId="77777777" w:rsidR="00B6220D" w:rsidRPr="009541F6" w:rsidRDefault="00B6220D" w:rsidP="009541F6">
            <w:pPr>
              <w:spacing w:before="120" w:after="120"/>
              <w:ind w:right="567"/>
              <w:jc w:val="both"/>
              <w:rPr>
                <w:rFonts w:ascii="Verdana" w:eastAsia="Arial" w:hAnsi="Verdana" w:cs="Arial"/>
              </w:rPr>
            </w:pPr>
          </w:p>
        </w:tc>
        <w:tc>
          <w:tcPr>
            <w:tcW w:w="2239" w:type="dxa"/>
            <w:shd w:val="clear" w:color="auto" w:fill="auto"/>
          </w:tcPr>
          <w:p w14:paraId="3D636D47" w14:textId="77777777" w:rsidR="00B6220D" w:rsidRPr="009541F6" w:rsidRDefault="00B6220D" w:rsidP="009541F6">
            <w:pPr>
              <w:spacing w:before="120" w:after="120"/>
              <w:ind w:right="567"/>
              <w:jc w:val="both"/>
              <w:rPr>
                <w:rFonts w:ascii="Verdana" w:eastAsia="Arial" w:hAnsi="Verdana" w:cs="Arial"/>
              </w:rPr>
            </w:pPr>
          </w:p>
        </w:tc>
        <w:tc>
          <w:tcPr>
            <w:tcW w:w="2239" w:type="dxa"/>
            <w:shd w:val="clear" w:color="auto" w:fill="auto"/>
          </w:tcPr>
          <w:p w14:paraId="2A6412F6" w14:textId="77777777" w:rsidR="00B6220D" w:rsidRPr="009541F6" w:rsidRDefault="00B6220D" w:rsidP="009541F6">
            <w:pPr>
              <w:spacing w:before="120" w:after="120"/>
              <w:ind w:right="567"/>
              <w:jc w:val="both"/>
              <w:rPr>
                <w:rFonts w:ascii="Verdana" w:eastAsia="Arial" w:hAnsi="Verdana" w:cs="Arial"/>
              </w:rPr>
            </w:pPr>
          </w:p>
        </w:tc>
      </w:tr>
    </w:tbl>
    <w:p w14:paraId="79BAE2D3" w14:textId="77777777" w:rsidR="00141E2C" w:rsidRDefault="00141E2C">
      <w:r>
        <w:br w:type="page"/>
      </w:r>
    </w:p>
    <w:tbl>
      <w:tblPr>
        <w:tblpPr w:leftFromText="180" w:rightFromText="180"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3"/>
      </w:tblGrid>
      <w:tr w:rsidR="00B6220D" w:rsidRPr="009541F6" w14:paraId="452FF283" w14:textId="77777777" w:rsidTr="009541F6">
        <w:tc>
          <w:tcPr>
            <w:tcW w:w="9713" w:type="dxa"/>
            <w:shd w:val="clear" w:color="auto" w:fill="auto"/>
          </w:tcPr>
          <w:p w14:paraId="119CBDF4" w14:textId="1B93FCF4" w:rsidR="00B6220D" w:rsidRPr="009541F6" w:rsidRDefault="005E72AA" w:rsidP="002E5E47">
            <w:pPr>
              <w:spacing w:before="120" w:after="120"/>
              <w:ind w:right="567"/>
              <w:jc w:val="both"/>
              <w:rPr>
                <w:rFonts w:ascii="Verdana" w:eastAsia="Arial" w:hAnsi="Verdana" w:cs="Arial"/>
              </w:rPr>
            </w:pPr>
            <w:r>
              <w:rPr>
                <w:rFonts w:ascii="Verdana" w:hAnsi="Verdana" w:cs="Arial"/>
              </w:rPr>
              <w:t>4</w:t>
            </w:r>
            <w:r w:rsidR="00B6220D" w:rsidRPr="009541F6">
              <w:rPr>
                <w:rFonts w:ascii="Verdana" w:hAnsi="Verdana" w:cs="Arial"/>
              </w:rPr>
              <w:t xml:space="preserve">.2 If you cannot provide at least one example for question </w:t>
            </w:r>
            <w:r w:rsidR="001E4553">
              <w:rPr>
                <w:rFonts w:ascii="Verdana" w:hAnsi="Verdana" w:cs="Arial"/>
              </w:rPr>
              <w:t>4</w:t>
            </w:r>
            <w:r w:rsidR="00B6220D" w:rsidRPr="009541F6">
              <w:rPr>
                <w:rFonts w:ascii="Verdana" w:hAnsi="Verdana" w:cs="Arial"/>
              </w:rPr>
              <w:t>.1, in no more than 500 words please provide an explanation for this e.g. your organisation is a new start-up.</w:t>
            </w:r>
          </w:p>
        </w:tc>
      </w:tr>
      <w:tr w:rsidR="00B6220D" w:rsidRPr="009541F6" w14:paraId="4203530B" w14:textId="77777777" w:rsidTr="009541F6">
        <w:tc>
          <w:tcPr>
            <w:tcW w:w="9713" w:type="dxa"/>
            <w:shd w:val="clear" w:color="auto" w:fill="auto"/>
          </w:tcPr>
          <w:p w14:paraId="5B776042" w14:textId="77777777" w:rsidR="00B6220D" w:rsidRPr="009541F6" w:rsidRDefault="00B6220D" w:rsidP="009541F6">
            <w:pPr>
              <w:spacing w:before="120" w:after="120"/>
              <w:ind w:right="567"/>
              <w:jc w:val="both"/>
              <w:rPr>
                <w:rFonts w:ascii="Verdana" w:eastAsia="Arial" w:hAnsi="Verdana" w:cs="Arial"/>
              </w:rPr>
            </w:pPr>
          </w:p>
          <w:p w14:paraId="0DB4A78F" w14:textId="77777777" w:rsidR="00B6220D" w:rsidRPr="009541F6" w:rsidRDefault="00B6220D" w:rsidP="009541F6">
            <w:pPr>
              <w:spacing w:before="120" w:after="120"/>
              <w:ind w:right="567"/>
              <w:jc w:val="both"/>
              <w:rPr>
                <w:rFonts w:ascii="Verdana" w:eastAsia="Arial" w:hAnsi="Verdana" w:cs="Arial"/>
              </w:rPr>
            </w:pPr>
          </w:p>
          <w:p w14:paraId="668CDBC9" w14:textId="77777777" w:rsidR="00B6220D" w:rsidRPr="009541F6" w:rsidRDefault="00B6220D" w:rsidP="009541F6">
            <w:pPr>
              <w:spacing w:before="120" w:after="120"/>
              <w:ind w:right="567"/>
              <w:jc w:val="both"/>
              <w:rPr>
                <w:rFonts w:ascii="Verdana" w:eastAsia="Arial" w:hAnsi="Verdana" w:cs="Arial"/>
              </w:rPr>
            </w:pPr>
          </w:p>
          <w:p w14:paraId="44D888C2" w14:textId="77777777" w:rsidR="00B6220D" w:rsidRPr="009541F6" w:rsidRDefault="00B6220D" w:rsidP="009541F6">
            <w:pPr>
              <w:spacing w:before="120" w:after="120"/>
              <w:ind w:right="567"/>
              <w:jc w:val="both"/>
              <w:rPr>
                <w:rFonts w:ascii="Verdana" w:eastAsia="Arial" w:hAnsi="Verdana" w:cs="Arial"/>
              </w:rPr>
            </w:pPr>
          </w:p>
        </w:tc>
      </w:tr>
    </w:tbl>
    <w:p w14:paraId="14959B4D" w14:textId="77777777" w:rsidR="00B6220D" w:rsidRDefault="00B6220D" w:rsidP="00B6220D">
      <w:pPr>
        <w:spacing w:before="120" w:after="120"/>
        <w:ind w:left="1418" w:right="567"/>
        <w:jc w:val="both"/>
        <w:rPr>
          <w:rFonts w:ascii="Verdana" w:eastAsia="Arial" w:hAnsi="Verdana" w:cs="Arial"/>
        </w:rPr>
      </w:pPr>
    </w:p>
    <w:p w14:paraId="4A738554" w14:textId="77777777" w:rsidR="00B6220D" w:rsidRDefault="00B6220D" w:rsidP="00B6220D">
      <w:pPr>
        <w:spacing w:before="120" w:after="120"/>
        <w:ind w:left="1418" w:right="567"/>
        <w:jc w:val="both"/>
        <w:rPr>
          <w:rFonts w:ascii="Verdana" w:eastAsia="Arial" w:hAnsi="Verdana" w:cs="Arial"/>
        </w:rPr>
      </w:pPr>
    </w:p>
    <w:p w14:paraId="7DA00E94" w14:textId="77777777" w:rsidR="00044C9A" w:rsidRDefault="00044C9A" w:rsidP="00B6220D">
      <w:pPr>
        <w:spacing w:before="120" w:after="120"/>
        <w:ind w:left="1418" w:right="567"/>
        <w:jc w:val="both"/>
        <w:rPr>
          <w:rFonts w:ascii="Verdana" w:eastAsia="Arial" w:hAnsi="Verdana" w:cs="Arial"/>
          <w:b/>
          <w:u w:val="single"/>
        </w:rPr>
      </w:pPr>
    </w:p>
    <w:p w14:paraId="67711287" w14:textId="77777777" w:rsidR="00B6220D" w:rsidRDefault="00B6220D" w:rsidP="00B6220D">
      <w:pPr>
        <w:keepNext/>
        <w:ind w:left="1418" w:right="567"/>
        <w:jc w:val="both"/>
        <w:rPr>
          <w:rFonts w:ascii="Verdana" w:hAnsi="Verdana"/>
        </w:rPr>
      </w:pPr>
    </w:p>
    <w:p w14:paraId="3C4E64C7" w14:textId="77777777" w:rsidR="00A34D3F" w:rsidRDefault="00A34D3F" w:rsidP="00A34D3F">
      <w:pPr>
        <w:keepNext/>
        <w:ind w:right="567"/>
        <w:jc w:val="both"/>
        <w:rPr>
          <w:rFonts w:ascii="Verdana" w:eastAsia="Arial" w:hAnsi="Verdana" w:cs="Arial"/>
        </w:rPr>
      </w:pPr>
    </w:p>
    <w:p w14:paraId="267D024F" w14:textId="77777777" w:rsidR="00A34D3F" w:rsidRDefault="00A34D3F" w:rsidP="00A34D3F">
      <w:pPr>
        <w:tabs>
          <w:tab w:val="left" w:pos="1589"/>
        </w:tabs>
        <w:ind w:left="1418"/>
        <w:rPr>
          <w:rFonts w:ascii="Verdana" w:hAnsi="Verdana"/>
          <w:b/>
        </w:rPr>
      </w:pPr>
    </w:p>
    <w:p w14:paraId="24CE4646" w14:textId="6EA54185" w:rsidR="00A34D3F" w:rsidRPr="00B6220D" w:rsidRDefault="00657D47" w:rsidP="00A34D3F">
      <w:pPr>
        <w:tabs>
          <w:tab w:val="left" w:pos="1589"/>
        </w:tabs>
        <w:ind w:left="1418"/>
        <w:rPr>
          <w:rFonts w:ascii="Verdana" w:hAnsi="Verdana"/>
          <w:b/>
        </w:rPr>
      </w:pPr>
      <w:proofErr w:type="gramStart"/>
      <w:r>
        <w:rPr>
          <w:rFonts w:ascii="Verdana" w:hAnsi="Verdana"/>
          <w:b/>
        </w:rPr>
        <w:t xml:space="preserve">4.3 </w:t>
      </w:r>
      <w:r w:rsidR="00A34D3F" w:rsidRPr="00B6220D">
        <w:rPr>
          <w:rFonts w:ascii="Verdana" w:hAnsi="Verdana"/>
          <w:b/>
        </w:rPr>
        <w:t xml:space="preserve"> –</w:t>
      </w:r>
      <w:proofErr w:type="gramEnd"/>
      <w:r w:rsidR="00A34D3F" w:rsidRPr="00B6220D">
        <w:rPr>
          <w:rFonts w:ascii="Verdana" w:hAnsi="Verdana"/>
          <w:b/>
        </w:rPr>
        <w:t xml:space="preserve"> Staff and Available Resources</w:t>
      </w:r>
    </w:p>
    <w:p w14:paraId="186AC067" w14:textId="77777777" w:rsidR="00A34D3F" w:rsidRDefault="00A34D3F" w:rsidP="00A34D3F">
      <w:pPr>
        <w:ind w:left="1400" w:right="567"/>
        <w:jc w:val="both"/>
        <w:rPr>
          <w:rFonts w:ascii="Verdana" w:hAnsi="Verdana"/>
        </w:rPr>
      </w:pPr>
    </w:p>
    <w:p w14:paraId="5263E225" w14:textId="77777777" w:rsidR="00A34D3F" w:rsidRDefault="00A34D3F" w:rsidP="00A34D3F">
      <w:pPr>
        <w:numPr>
          <w:ilvl w:val="0"/>
          <w:numId w:val="13"/>
        </w:numPr>
        <w:ind w:right="567"/>
        <w:jc w:val="both"/>
        <w:rPr>
          <w:rFonts w:ascii="Verdana" w:hAnsi="Verdana"/>
        </w:rPr>
      </w:pPr>
      <w:r>
        <w:rPr>
          <w:rFonts w:ascii="Verdana" w:hAnsi="Verdana"/>
        </w:rPr>
        <w:t xml:space="preserve"> Provide details of the total number of </w:t>
      </w:r>
      <w:proofErr w:type="gramStart"/>
      <w:r>
        <w:rPr>
          <w:rFonts w:ascii="Verdana" w:hAnsi="Verdana"/>
        </w:rPr>
        <w:t>staff</w:t>
      </w:r>
      <w:proofErr w:type="gramEnd"/>
      <w:r>
        <w:rPr>
          <w:rFonts w:ascii="Verdana" w:hAnsi="Verdana"/>
        </w:rPr>
        <w:t xml:space="preserve"> employed by the Applicant and the nature of the work they are employed to do.</w:t>
      </w:r>
    </w:p>
    <w:p w14:paraId="5CE77E28" w14:textId="77777777" w:rsidR="00A34D3F" w:rsidRPr="00B64905" w:rsidRDefault="00A34D3F" w:rsidP="00A34D3F">
      <w:pPr>
        <w:ind w:left="1400" w:right="567"/>
        <w:jc w:val="both"/>
        <w:rPr>
          <w:rFonts w:ascii="Verdana" w:hAnsi="Verdana"/>
        </w:rPr>
      </w:pPr>
      <w:r w:rsidRPr="00B64905">
        <w:rPr>
          <w:rFonts w:ascii="Verdana" w:hAnsi="Verdana"/>
        </w:rPr>
        <w:t>_____________________________________________________________________</w:t>
      </w:r>
    </w:p>
    <w:p w14:paraId="37DFA0C5" w14:textId="77777777" w:rsidR="00A34D3F" w:rsidRPr="00B64905" w:rsidRDefault="00A34D3F" w:rsidP="00A34D3F">
      <w:pPr>
        <w:ind w:left="1400" w:right="567"/>
        <w:jc w:val="both"/>
        <w:rPr>
          <w:rFonts w:ascii="Verdana" w:hAnsi="Verdana"/>
        </w:rPr>
      </w:pPr>
    </w:p>
    <w:p w14:paraId="1927700C" w14:textId="77777777" w:rsidR="00A34D3F" w:rsidRPr="00B64905" w:rsidRDefault="00A34D3F" w:rsidP="00A34D3F">
      <w:pPr>
        <w:ind w:left="1400" w:right="567"/>
        <w:jc w:val="both"/>
        <w:rPr>
          <w:rFonts w:ascii="Verdana" w:hAnsi="Verdana"/>
        </w:rPr>
      </w:pPr>
      <w:r w:rsidRPr="00B64905">
        <w:rPr>
          <w:rFonts w:ascii="Verdana" w:hAnsi="Verdana"/>
        </w:rPr>
        <w:t>_____________________________________________________________________</w:t>
      </w:r>
    </w:p>
    <w:p w14:paraId="190244F8" w14:textId="77777777" w:rsidR="00A34D3F" w:rsidRPr="00B64905" w:rsidRDefault="00A34D3F" w:rsidP="00A34D3F">
      <w:pPr>
        <w:ind w:left="1400" w:right="567"/>
        <w:jc w:val="both"/>
        <w:rPr>
          <w:rFonts w:ascii="Verdana" w:hAnsi="Verdana"/>
        </w:rPr>
      </w:pPr>
    </w:p>
    <w:p w14:paraId="071C91F3" w14:textId="77777777" w:rsidR="00A34D3F" w:rsidRPr="00B64905" w:rsidRDefault="00A34D3F" w:rsidP="00A34D3F">
      <w:pPr>
        <w:ind w:left="1400" w:right="567"/>
        <w:jc w:val="both"/>
        <w:rPr>
          <w:rFonts w:ascii="Verdana" w:hAnsi="Verdana"/>
        </w:rPr>
      </w:pPr>
      <w:r w:rsidRPr="00B64905">
        <w:rPr>
          <w:rFonts w:ascii="Verdana" w:hAnsi="Verdana"/>
        </w:rPr>
        <w:t>_____________________________________________________________________</w:t>
      </w:r>
    </w:p>
    <w:p w14:paraId="6E17BF10" w14:textId="77777777" w:rsidR="00A34D3F" w:rsidRPr="00B64905" w:rsidRDefault="00A34D3F" w:rsidP="00A34D3F">
      <w:pPr>
        <w:ind w:left="1400" w:right="567"/>
        <w:jc w:val="both"/>
        <w:rPr>
          <w:rFonts w:ascii="Verdana" w:hAnsi="Verdana"/>
        </w:rPr>
      </w:pPr>
    </w:p>
    <w:p w14:paraId="2009B3F6" w14:textId="77777777" w:rsidR="00A34D3F" w:rsidRPr="00B64905" w:rsidRDefault="00A34D3F" w:rsidP="00A34D3F">
      <w:pPr>
        <w:ind w:left="1400" w:right="567"/>
        <w:jc w:val="both"/>
        <w:rPr>
          <w:rFonts w:ascii="Verdana" w:hAnsi="Verdana"/>
        </w:rPr>
      </w:pPr>
      <w:r w:rsidRPr="00B64905">
        <w:rPr>
          <w:rFonts w:ascii="Verdana" w:hAnsi="Verdana"/>
        </w:rPr>
        <w:t>_____________________________________________________________________</w:t>
      </w:r>
    </w:p>
    <w:p w14:paraId="2F49B49E" w14:textId="77777777" w:rsidR="00A34D3F" w:rsidRPr="00B64905" w:rsidRDefault="00A34D3F" w:rsidP="00A34D3F">
      <w:pPr>
        <w:ind w:left="1400" w:right="567"/>
        <w:jc w:val="both"/>
        <w:rPr>
          <w:rFonts w:ascii="Verdana" w:hAnsi="Verdana"/>
        </w:rPr>
      </w:pPr>
    </w:p>
    <w:p w14:paraId="39A2D97B" w14:textId="77777777" w:rsidR="00A34D3F" w:rsidRPr="00B64905" w:rsidRDefault="00A34D3F" w:rsidP="00A34D3F">
      <w:pPr>
        <w:ind w:left="1400" w:right="567"/>
        <w:jc w:val="both"/>
        <w:rPr>
          <w:rFonts w:ascii="Verdana" w:hAnsi="Verdana"/>
        </w:rPr>
      </w:pPr>
      <w:r w:rsidRPr="00B64905">
        <w:rPr>
          <w:rFonts w:ascii="Verdana" w:hAnsi="Verdana"/>
        </w:rPr>
        <w:t>_____________________________________________________________________</w:t>
      </w:r>
    </w:p>
    <w:p w14:paraId="377E137C" w14:textId="77777777" w:rsidR="00A34D3F" w:rsidRPr="00B64905" w:rsidRDefault="00A34D3F" w:rsidP="00A34D3F">
      <w:pPr>
        <w:ind w:left="1400" w:right="567"/>
        <w:jc w:val="both"/>
        <w:rPr>
          <w:rFonts w:ascii="Verdana" w:hAnsi="Verdana"/>
        </w:rPr>
      </w:pPr>
    </w:p>
    <w:p w14:paraId="7ABE40AE" w14:textId="77777777" w:rsidR="00A34D3F" w:rsidRPr="00B64905" w:rsidRDefault="00A34D3F" w:rsidP="00A34D3F">
      <w:pPr>
        <w:ind w:left="1400" w:right="567"/>
        <w:jc w:val="both"/>
        <w:rPr>
          <w:rFonts w:ascii="Verdana" w:hAnsi="Verdana"/>
        </w:rPr>
      </w:pPr>
      <w:r w:rsidRPr="00B64905">
        <w:rPr>
          <w:rFonts w:ascii="Verdana" w:hAnsi="Verdana"/>
        </w:rPr>
        <w:t>_____________________________________________________________________</w:t>
      </w:r>
    </w:p>
    <w:p w14:paraId="6FC43BBC" w14:textId="77777777" w:rsidR="00A34D3F" w:rsidRDefault="00A34D3F" w:rsidP="00B6220D">
      <w:pPr>
        <w:spacing w:before="120" w:after="120"/>
        <w:ind w:left="1418" w:right="567"/>
        <w:jc w:val="both"/>
        <w:rPr>
          <w:rFonts w:ascii="Verdana" w:eastAsia="Arial" w:hAnsi="Verdana" w:cs="Arial"/>
        </w:rPr>
      </w:pPr>
    </w:p>
    <w:p w14:paraId="5634841F" w14:textId="54CF79D6" w:rsidR="00B6220D" w:rsidRDefault="00A34D3F" w:rsidP="00A34D3F">
      <w:pPr>
        <w:spacing w:before="120" w:after="120"/>
        <w:ind w:left="1843" w:right="567" w:hanging="425"/>
        <w:jc w:val="both"/>
        <w:rPr>
          <w:rFonts w:ascii="Verdana" w:eastAsia="Arial" w:hAnsi="Verdana" w:cs="Arial"/>
        </w:rPr>
      </w:pPr>
      <w:r>
        <w:rPr>
          <w:rFonts w:ascii="Verdana" w:eastAsia="Arial" w:hAnsi="Verdana" w:cs="Arial"/>
        </w:rPr>
        <w:t xml:space="preserve">b) </w:t>
      </w:r>
      <w:r>
        <w:rPr>
          <w:rFonts w:ascii="Verdana" w:eastAsia="Arial" w:hAnsi="Verdana" w:cs="Arial"/>
        </w:rPr>
        <w:tab/>
      </w:r>
      <w:r>
        <w:rPr>
          <w:rFonts w:ascii="Verdana" w:hAnsi="Verdana"/>
        </w:rPr>
        <w:t xml:space="preserve">Provide details of the number of </w:t>
      </w:r>
      <w:proofErr w:type="gramStart"/>
      <w:r>
        <w:rPr>
          <w:rFonts w:ascii="Verdana" w:hAnsi="Verdana"/>
        </w:rPr>
        <w:t>staff</w:t>
      </w:r>
      <w:proofErr w:type="gramEnd"/>
      <w:r>
        <w:rPr>
          <w:rFonts w:ascii="Verdana" w:hAnsi="Verdana"/>
        </w:rPr>
        <w:t xml:space="preserve"> with relevant experience who would be involved in providing the services. Please note that names of specific members of staff and key personnel should not be provided at this stage, only generic information should be provided.</w:t>
      </w:r>
    </w:p>
    <w:p w14:paraId="37BD7799" w14:textId="77777777" w:rsidR="00A34D3F" w:rsidRPr="00B64905" w:rsidRDefault="00A34D3F" w:rsidP="00A34D3F">
      <w:pPr>
        <w:ind w:left="1400" w:right="567"/>
        <w:jc w:val="both"/>
        <w:rPr>
          <w:rFonts w:ascii="Verdana" w:hAnsi="Verdana"/>
        </w:rPr>
      </w:pPr>
      <w:r w:rsidRPr="00B64905">
        <w:rPr>
          <w:rFonts w:ascii="Verdana" w:hAnsi="Verdana"/>
        </w:rPr>
        <w:t>_____________________________________________________________________</w:t>
      </w:r>
    </w:p>
    <w:p w14:paraId="7AA1F65B" w14:textId="77777777" w:rsidR="00A34D3F" w:rsidRPr="00B64905" w:rsidRDefault="00A34D3F" w:rsidP="00A34D3F">
      <w:pPr>
        <w:ind w:left="1400" w:right="567"/>
        <w:jc w:val="both"/>
        <w:rPr>
          <w:rFonts w:ascii="Verdana" w:hAnsi="Verdana"/>
        </w:rPr>
      </w:pPr>
    </w:p>
    <w:p w14:paraId="3274EFBB" w14:textId="77777777" w:rsidR="00A34D3F" w:rsidRPr="00B64905" w:rsidRDefault="00A34D3F" w:rsidP="00A34D3F">
      <w:pPr>
        <w:ind w:left="1400" w:right="567"/>
        <w:jc w:val="both"/>
        <w:rPr>
          <w:rFonts w:ascii="Verdana" w:hAnsi="Verdana"/>
        </w:rPr>
      </w:pPr>
      <w:r w:rsidRPr="00B64905">
        <w:rPr>
          <w:rFonts w:ascii="Verdana" w:hAnsi="Verdana"/>
        </w:rPr>
        <w:t>_____________________________________________________________________</w:t>
      </w:r>
    </w:p>
    <w:p w14:paraId="4B1D9759" w14:textId="77777777" w:rsidR="00A34D3F" w:rsidRPr="00B64905" w:rsidRDefault="00A34D3F" w:rsidP="00A34D3F">
      <w:pPr>
        <w:ind w:left="1400" w:right="567"/>
        <w:jc w:val="both"/>
        <w:rPr>
          <w:rFonts w:ascii="Verdana" w:hAnsi="Verdana"/>
        </w:rPr>
      </w:pPr>
    </w:p>
    <w:p w14:paraId="494416EF" w14:textId="77777777" w:rsidR="00A34D3F" w:rsidRPr="00B64905" w:rsidRDefault="00A34D3F" w:rsidP="00A34D3F">
      <w:pPr>
        <w:ind w:left="1400" w:right="567"/>
        <w:jc w:val="both"/>
        <w:rPr>
          <w:rFonts w:ascii="Verdana" w:hAnsi="Verdana"/>
        </w:rPr>
      </w:pPr>
      <w:r w:rsidRPr="00B64905">
        <w:rPr>
          <w:rFonts w:ascii="Verdana" w:hAnsi="Verdana"/>
        </w:rPr>
        <w:t>_____________________________________________________________________</w:t>
      </w:r>
    </w:p>
    <w:p w14:paraId="5430B45A" w14:textId="77777777" w:rsidR="00A34D3F" w:rsidRPr="00B64905" w:rsidRDefault="00A34D3F" w:rsidP="00A34D3F">
      <w:pPr>
        <w:ind w:left="1400" w:right="567"/>
        <w:jc w:val="both"/>
        <w:rPr>
          <w:rFonts w:ascii="Verdana" w:hAnsi="Verdana"/>
        </w:rPr>
      </w:pPr>
    </w:p>
    <w:p w14:paraId="6B83BF41" w14:textId="77777777" w:rsidR="00A34D3F" w:rsidRPr="00B64905" w:rsidRDefault="00A34D3F" w:rsidP="00A34D3F">
      <w:pPr>
        <w:ind w:left="1400" w:right="567"/>
        <w:jc w:val="both"/>
        <w:rPr>
          <w:rFonts w:ascii="Verdana" w:hAnsi="Verdana"/>
        </w:rPr>
      </w:pPr>
      <w:r w:rsidRPr="00B64905">
        <w:rPr>
          <w:rFonts w:ascii="Verdana" w:hAnsi="Verdana"/>
        </w:rPr>
        <w:t>_____________________________________________________________________</w:t>
      </w:r>
    </w:p>
    <w:p w14:paraId="384D034B" w14:textId="77777777" w:rsidR="00A34D3F" w:rsidRPr="00B64905" w:rsidRDefault="00A34D3F" w:rsidP="00A34D3F">
      <w:pPr>
        <w:ind w:left="1400" w:right="567"/>
        <w:jc w:val="both"/>
        <w:rPr>
          <w:rFonts w:ascii="Verdana" w:hAnsi="Verdana"/>
        </w:rPr>
      </w:pPr>
    </w:p>
    <w:p w14:paraId="7D8436A0" w14:textId="77777777" w:rsidR="00A34D3F" w:rsidRPr="00B64905" w:rsidRDefault="00A34D3F" w:rsidP="00A34D3F">
      <w:pPr>
        <w:ind w:left="1400" w:right="567"/>
        <w:jc w:val="both"/>
        <w:rPr>
          <w:rFonts w:ascii="Verdana" w:hAnsi="Verdana"/>
        </w:rPr>
      </w:pPr>
      <w:r w:rsidRPr="00B64905">
        <w:rPr>
          <w:rFonts w:ascii="Verdana" w:hAnsi="Verdana"/>
        </w:rPr>
        <w:t>_____________________________________________________________________</w:t>
      </w:r>
    </w:p>
    <w:p w14:paraId="543084EC" w14:textId="77777777" w:rsidR="00A34D3F" w:rsidRPr="00B64905" w:rsidRDefault="00A34D3F" w:rsidP="00A34D3F">
      <w:pPr>
        <w:ind w:left="1400" w:right="567"/>
        <w:jc w:val="both"/>
        <w:rPr>
          <w:rFonts w:ascii="Verdana" w:hAnsi="Verdana"/>
        </w:rPr>
      </w:pPr>
    </w:p>
    <w:p w14:paraId="646821AE" w14:textId="77777777" w:rsidR="00A34D3F" w:rsidRPr="00B64905" w:rsidRDefault="00A34D3F" w:rsidP="00A34D3F">
      <w:pPr>
        <w:ind w:left="1400" w:right="567"/>
        <w:jc w:val="both"/>
        <w:rPr>
          <w:rFonts w:ascii="Verdana" w:hAnsi="Verdana"/>
        </w:rPr>
      </w:pPr>
      <w:r w:rsidRPr="00B64905">
        <w:rPr>
          <w:rFonts w:ascii="Verdana" w:hAnsi="Verdana"/>
        </w:rPr>
        <w:t>_____________________________________________________________________</w:t>
      </w:r>
    </w:p>
    <w:p w14:paraId="1928B0BA" w14:textId="77777777" w:rsidR="00B6220D" w:rsidRDefault="00657D47" w:rsidP="00B414D4">
      <w:pPr>
        <w:ind w:left="1843" w:right="567" w:hanging="425"/>
        <w:rPr>
          <w:vanish/>
        </w:rPr>
      </w:pPr>
      <w:r>
        <w:rPr>
          <w:rFonts w:ascii="Verdana" w:hAnsi="Verdana"/>
        </w:rPr>
        <w:t xml:space="preserve">c) </w:t>
      </w:r>
      <w:r w:rsidR="00A34D3F">
        <w:rPr>
          <w:rFonts w:ascii="Verdana" w:hAnsi="Verdana"/>
        </w:rPr>
        <w:t xml:space="preserve"> Where the Applicant has noted in Section 1.2 above that some of the work is to be delivered by a third party, please indicate the type of work to be sub-contracted and information regarding the experience of the Applicant in managing sub-contractors.</w:t>
      </w:r>
    </w:p>
    <w:p w14:paraId="491092B5" w14:textId="77777777" w:rsidR="00B6220D" w:rsidRDefault="00B6220D" w:rsidP="00B6220D"/>
    <w:p w14:paraId="1BD8FA01" w14:textId="77777777" w:rsidR="00A34D3F" w:rsidRDefault="00A34D3F" w:rsidP="00B6220D"/>
    <w:p w14:paraId="6DFBC071" w14:textId="77777777" w:rsidR="00A34D3F" w:rsidRPr="00B64905" w:rsidRDefault="00A34D3F" w:rsidP="00A34D3F">
      <w:pPr>
        <w:ind w:left="1400" w:right="567"/>
        <w:jc w:val="both"/>
        <w:rPr>
          <w:rFonts w:ascii="Verdana" w:hAnsi="Verdana"/>
        </w:rPr>
      </w:pPr>
      <w:r w:rsidRPr="00B64905">
        <w:rPr>
          <w:rFonts w:ascii="Verdana" w:hAnsi="Verdana"/>
        </w:rPr>
        <w:t>_____________________________________________________________________</w:t>
      </w:r>
    </w:p>
    <w:p w14:paraId="6E12A536" w14:textId="77777777" w:rsidR="00A34D3F" w:rsidRPr="00B64905" w:rsidRDefault="00A34D3F" w:rsidP="00A34D3F">
      <w:pPr>
        <w:ind w:left="1400" w:right="567"/>
        <w:jc w:val="both"/>
        <w:rPr>
          <w:rFonts w:ascii="Verdana" w:hAnsi="Verdana"/>
        </w:rPr>
      </w:pPr>
    </w:p>
    <w:p w14:paraId="5C58F3B0" w14:textId="77777777" w:rsidR="00A34D3F" w:rsidRPr="00B64905" w:rsidRDefault="00A34D3F" w:rsidP="00A34D3F">
      <w:pPr>
        <w:ind w:left="1400" w:right="567"/>
        <w:jc w:val="both"/>
        <w:rPr>
          <w:rFonts w:ascii="Verdana" w:hAnsi="Verdana"/>
        </w:rPr>
      </w:pPr>
      <w:r w:rsidRPr="00B64905">
        <w:rPr>
          <w:rFonts w:ascii="Verdana" w:hAnsi="Verdana"/>
        </w:rPr>
        <w:t>_____________________________________________________________________</w:t>
      </w:r>
    </w:p>
    <w:p w14:paraId="5B899681" w14:textId="77777777" w:rsidR="00A34D3F" w:rsidRPr="00B64905" w:rsidRDefault="00A34D3F" w:rsidP="00A34D3F">
      <w:pPr>
        <w:ind w:left="1400" w:right="567"/>
        <w:jc w:val="both"/>
        <w:rPr>
          <w:rFonts w:ascii="Verdana" w:hAnsi="Verdana"/>
        </w:rPr>
      </w:pPr>
    </w:p>
    <w:p w14:paraId="485FBE76" w14:textId="77777777" w:rsidR="00A34D3F" w:rsidRPr="00B64905" w:rsidRDefault="00A34D3F" w:rsidP="00A34D3F">
      <w:pPr>
        <w:ind w:left="1400" w:right="567"/>
        <w:jc w:val="both"/>
        <w:rPr>
          <w:rFonts w:ascii="Verdana" w:hAnsi="Verdana"/>
        </w:rPr>
      </w:pPr>
      <w:r w:rsidRPr="00B64905">
        <w:rPr>
          <w:rFonts w:ascii="Verdana" w:hAnsi="Verdana"/>
        </w:rPr>
        <w:t>_____________________________________________________________________</w:t>
      </w:r>
    </w:p>
    <w:p w14:paraId="1C1A886A" w14:textId="77777777" w:rsidR="00A34D3F" w:rsidRPr="00B64905" w:rsidRDefault="00A34D3F" w:rsidP="00A34D3F">
      <w:pPr>
        <w:ind w:left="1400" w:right="567"/>
        <w:jc w:val="both"/>
        <w:rPr>
          <w:rFonts w:ascii="Verdana" w:hAnsi="Verdana"/>
        </w:rPr>
      </w:pPr>
    </w:p>
    <w:p w14:paraId="40F0124A" w14:textId="77777777" w:rsidR="00A34D3F" w:rsidRPr="00B64905" w:rsidRDefault="00A34D3F" w:rsidP="00A34D3F">
      <w:pPr>
        <w:ind w:left="1400" w:right="567"/>
        <w:jc w:val="both"/>
        <w:rPr>
          <w:rFonts w:ascii="Verdana" w:hAnsi="Verdana"/>
        </w:rPr>
      </w:pPr>
      <w:r w:rsidRPr="00B64905">
        <w:rPr>
          <w:rFonts w:ascii="Verdana" w:hAnsi="Verdana"/>
        </w:rPr>
        <w:t>_____________________________________________________________________</w:t>
      </w:r>
    </w:p>
    <w:p w14:paraId="54FA7B2C" w14:textId="77777777" w:rsidR="00A34D3F" w:rsidRPr="00B64905" w:rsidRDefault="00A34D3F" w:rsidP="00A34D3F">
      <w:pPr>
        <w:ind w:left="1400" w:right="567"/>
        <w:jc w:val="both"/>
        <w:rPr>
          <w:rFonts w:ascii="Verdana" w:hAnsi="Verdana"/>
        </w:rPr>
      </w:pPr>
    </w:p>
    <w:p w14:paraId="28541C1B" w14:textId="77777777" w:rsidR="00A34D3F" w:rsidRPr="00B64905" w:rsidRDefault="00A34D3F" w:rsidP="00A34D3F">
      <w:pPr>
        <w:ind w:left="1400" w:right="567"/>
        <w:jc w:val="both"/>
        <w:rPr>
          <w:rFonts w:ascii="Verdana" w:hAnsi="Verdana"/>
        </w:rPr>
      </w:pPr>
      <w:r w:rsidRPr="00B64905">
        <w:rPr>
          <w:rFonts w:ascii="Verdana" w:hAnsi="Verdana"/>
        </w:rPr>
        <w:t>_____________________________________________________________________</w:t>
      </w:r>
    </w:p>
    <w:p w14:paraId="3DC6F879" w14:textId="77777777" w:rsidR="00A34D3F" w:rsidRPr="00B64905" w:rsidRDefault="00A34D3F" w:rsidP="00A34D3F">
      <w:pPr>
        <w:ind w:left="1400" w:right="567"/>
        <w:jc w:val="both"/>
        <w:rPr>
          <w:rFonts w:ascii="Verdana" w:hAnsi="Verdana"/>
        </w:rPr>
      </w:pPr>
    </w:p>
    <w:p w14:paraId="15370A6F" w14:textId="77777777" w:rsidR="00A34D3F" w:rsidRPr="00B64905" w:rsidRDefault="00A34D3F" w:rsidP="00A34D3F">
      <w:pPr>
        <w:ind w:left="1400" w:right="567"/>
        <w:jc w:val="both"/>
        <w:rPr>
          <w:rFonts w:ascii="Verdana" w:hAnsi="Verdana"/>
        </w:rPr>
      </w:pPr>
      <w:r w:rsidRPr="00B64905">
        <w:rPr>
          <w:rFonts w:ascii="Verdana" w:hAnsi="Verdana"/>
        </w:rPr>
        <w:t>_____________________________________________________________________</w:t>
      </w:r>
    </w:p>
    <w:p w14:paraId="7B97FAF2" w14:textId="77777777" w:rsidR="00A34D3F" w:rsidRPr="00B6220D" w:rsidRDefault="00A34D3F" w:rsidP="00B6220D"/>
    <w:p w14:paraId="1082FFB7" w14:textId="77777777" w:rsidR="00B6220D" w:rsidRPr="00B6220D" w:rsidRDefault="00B6220D" w:rsidP="00B6220D"/>
    <w:p w14:paraId="0C98D53E" w14:textId="77777777" w:rsidR="00B6220D" w:rsidRPr="00B6220D" w:rsidRDefault="00B6220D" w:rsidP="00B6220D"/>
    <w:p w14:paraId="5A9C6D8F" w14:textId="77777777" w:rsidR="00B6220D" w:rsidRPr="00B6220D" w:rsidRDefault="00B6220D" w:rsidP="00B6220D"/>
    <w:p w14:paraId="040DCE38" w14:textId="77777777" w:rsidR="00A34D3F" w:rsidRDefault="00A34D3F" w:rsidP="00B6220D"/>
    <w:p w14:paraId="20ACE67B" w14:textId="77777777" w:rsidR="00A34D3F" w:rsidRDefault="00A34D3F" w:rsidP="00A34D3F">
      <w:pPr>
        <w:ind w:left="1418"/>
        <w:rPr>
          <w:rFonts w:ascii="Verdana" w:hAnsi="Verdana"/>
          <w:b/>
        </w:rPr>
      </w:pPr>
    </w:p>
    <w:p w14:paraId="2412AFA3" w14:textId="4238F998" w:rsidR="00A34D3F" w:rsidRPr="00A34D3F" w:rsidRDefault="00141E2C" w:rsidP="00A34D3F">
      <w:pPr>
        <w:ind w:left="1418"/>
        <w:rPr>
          <w:rFonts w:ascii="Verdana" w:hAnsi="Verdana"/>
          <w:b/>
        </w:rPr>
      </w:pPr>
      <w:r>
        <w:rPr>
          <w:rFonts w:ascii="Verdana" w:hAnsi="Verdana"/>
          <w:b/>
        </w:rPr>
        <w:br w:type="page"/>
      </w:r>
    </w:p>
    <w:p w14:paraId="7BE8C778" w14:textId="77777777" w:rsidR="00A34D3F" w:rsidRDefault="00A34D3F" w:rsidP="00B6220D"/>
    <w:p w14:paraId="5BB67B54" w14:textId="77777777" w:rsidR="00A34D3F" w:rsidRDefault="00A34D3F" w:rsidP="00B6220D"/>
    <w:p w14:paraId="02A62667" w14:textId="77777777" w:rsidR="00A34D3F" w:rsidRPr="00B64905" w:rsidRDefault="00A34D3F" w:rsidP="00A34D3F">
      <w:pPr>
        <w:ind w:left="1400" w:right="567"/>
        <w:jc w:val="both"/>
        <w:rPr>
          <w:rFonts w:ascii="Verdana" w:hAnsi="Verdana"/>
        </w:rPr>
      </w:pPr>
      <w:r w:rsidRPr="00B64905">
        <w:rPr>
          <w:rFonts w:ascii="Verdana" w:hAnsi="Verdana"/>
        </w:rPr>
        <w:t>_____________________________________________________________________</w:t>
      </w:r>
    </w:p>
    <w:p w14:paraId="3B1BEB93" w14:textId="77777777" w:rsidR="00A34D3F" w:rsidRPr="00B64905" w:rsidRDefault="00A34D3F" w:rsidP="00A34D3F">
      <w:pPr>
        <w:ind w:left="1400" w:right="567"/>
        <w:jc w:val="both"/>
        <w:rPr>
          <w:rFonts w:ascii="Verdana" w:hAnsi="Verdana"/>
        </w:rPr>
      </w:pPr>
    </w:p>
    <w:p w14:paraId="39293C0C" w14:textId="77777777" w:rsidR="00A34D3F" w:rsidRPr="00B64905" w:rsidRDefault="00A34D3F" w:rsidP="00A34D3F">
      <w:pPr>
        <w:ind w:left="1400" w:right="567"/>
        <w:jc w:val="both"/>
        <w:rPr>
          <w:rFonts w:ascii="Verdana" w:hAnsi="Verdana"/>
        </w:rPr>
      </w:pPr>
      <w:r w:rsidRPr="00B64905">
        <w:rPr>
          <w:rFonts w:ascii="Verdana" w:hAnsi="Verdana"/>
        </w:rPr>
        <w:t>_____________________________________________________________________</w:t>
      </w:r>
    </w:p>
    <w:p w14:paraId="7DF17A70" w14:textId="77777777" w:rsidR="00A34D3F" w:rsidRPr="00B64905" w:rsidRDefault="00A34D3F" w:rsidP="00A34D3F">
      <w:pPr>
        <w:ind w:left="1400" w:right="567"/>
        <w:jc w:val="both"/>
        <w:rPr>
          <w:rFonts w:ascii="Verdana" w:hAnsi="Verdana"/>
        </w:rPr>
      </w:pPr>
    </w:p>
    <w:p w14:paraId="33F311F9" w14:textId="77777777" w:rsidR="00A34D3F" w:rsidRPr="00B64905" w:rsidRDefault="00A34D3F" w:rsidP="00A34D3F">
      <w:pPr>
        <w:ind w:left="1400" w:right="567"/>
        <w:jc w:val="both"/>
        <w:rPr>
          <w:rFonts w:ascii="Verdana" w:hAnsi="Verdana"/>
        </w:rPr>
      </w:pPr>
      <w:r w:rsidRPr="00B64905">
        <w:rPr>
          <w:rFonts w:ascii="Verdana" w:hAnsi="Verdana"/>
        </w:rPr>
        <w:t>_____________________________________________________________________</w:t>
      </w:r>
    </w:p>
    <w:p w14:paraId="0F055DE5" w14:textId="77777777" w:rsidR="00A34D3F" w:rsidRPr="00B64905" w:rsidRDefault="00A34D3F" w:rsidP="00A34D3F">
      <w:pPr>
        <w:ind w:left="1400" w:right="567"/>
        <w:jc w:val="both"/>
        <w:rPr>
          <w:rFonts w:ascii="Verdana" w:hAnsi="Verdana"/>
        </w:rPr>
      </w:pPr>
    </w:p>
    <w:p w14:paraId="5BEFC4E6" w14:textId="77777777" w:rsidR="00A34D3F" w:rsidRPr="00B64905" w:rsidRDefault="00A34D3F" w:rsidP="00A34D3F">
      <w:pPr>
        <w:ind w:left="1400" w:right="567"/>
        <w:jc w:val="both"/>
        <w:rPr>
          <w:rFonts w:ascii="Verdana" w:hAnsi="Verdana"/>
        </w:rPr>
      </w:pPr>
      <w:r w:rsidRPr="00B64905">
        <w:rPr>
          <w:rFonts w:ascii="Verdana" w:hAnsi="Verdana"/>
        </w:rPr>
        <w:t>_____________________________________________________________________</w:t>
      </w:r>
    </w:p>
    <w:p w14:paraId="186199ED" w14:textId="77777777" w:rsidR="00A34D3F" w:rsidRPr="00B64905" w:rsidRDefault="00A34D3F" w:rsidP="00A34D3F">
      <w:pPr>
        <w:ind w:left="1400" w:right="567"/>
        <w:jc w:val="both"/>
        <w:rPr>
          <w:rFonts w:ascii="Verdana" w:hAnsi="Verdana"/>
        </w:rPr>
      </w:pPr>
    </w:p>
    <w:p w14:paraId="735AE1ED" w14:textId="77777777" w:rsidR="00A34D3F" w:rsidRPr="00B64905" w:rsidRDefault="00A34D3F" w:rsidP="00A34D3F">
      <w:pPr>
        <w:ind w:left="1400" w:right="567"/>
        <w:jc w:val="both"/>
        <w:rPr>
          <w:rFonts w:ascii="Verdana" w:hAnsi="Verdana"/>
        </w:rPr>
      </w:pPr>
      <w:r w:rsidRPr="00B64905">
        <w:rPr>
          <w:rFonts w:ascii="Verdana" w:hAnsi="Verdana"/>
        </w:rPr>
        <w:t>_____________________________________________________________________</w:t>
      </w:r>
    </w:p>
    <w:p w14:paraId="009A3038" w14:textId="77777777" w:rsidR="00A34D3F" w:rsidRPr="00B64905" w:rsidRDefault="00A34D3F" w:rsidP="00A34D3F">
      <w:pPr>
        <w:ind w:left="1400" w:right="567"/>
        <w:jc w:val="both"/>
        <w:rPr>
          <w:rFonts w:ascii="Verdana" w:hAnsi="Verdana"/>
        </w:rPr>
      </w:pPr>
    </w:p>
    <w:p w14:paraId="36389635" w14:textId="77777777" w:rsidR="00A34D3F" w:rsidRDefault="00A34D3F" w:rsidP="00A34D3F">
      <w:pPr>
        <w:pBdr>
          <w:bottom w:val="single" w:sz="12" w:space="1" w:color="auto"/>
        </w:pBdr>
        <w:ind w:left="1400" w:right="567"/>
        <w:jc w:val="both"/>
        <w:rPr>
          <w:rFonts w:ascii="Verdana" w:hAnsi="Verdana"/>
        </w:rPr>
      </w:pPr>
    </w:p>
    <w:p w14:paraId="33E73C22" w14:textId="77777777" w:rsidR="00A34D3F" w:rsidRDefault="00A34D3F" w:rsidP="00A34D3F">
      <w:pPr>
        <w:ind w:left="1400" w:right="567"/>
        <w:jc w:val="both"/>
        <w:rPr>
          <w:rFonts w:ascii="Verdana" w:hAnsi="Verdana"/>
        </w:rPr>
      </w:pPr>
    </w:p>
    <w:p w14:paraId="48FAB13A" w14:textId="77777777" w:rsidR="0045240E" w:rsidRPr="00B6220D" w:rsidRDefault="0045240E" w:rsidP="0045240E">
      <w:pPr>
        <w:spacing w:before="120" w:after="120"/>
        <w:ind w:left="1418" w:right="567"/>
        <w:jc w:val="both"/>
        <w:rPr>
          <w:rFonts w:ascii="Verdana" w:eastAsia="Arial" w:hAnsi="Verdana" w:cs="Arial"/>
          <w:b/>
          <w:u w:val="single"/>
        </w:rPr>
      </w:pPr>
      <w:r>
        <w:rPr>
          <w:rFonts w:ascii="Verdana" w:eastAsia="Arial" w:hAnsi="Verdana" w:cs="Arial"/>
          <w:b/>
          <w:u w:val="single"/>
        </w:rPr>
        <w:t>SE</w:t>
      </w:r>
      <w:r w:rsidRPr="00B6220D">
        <w:rPr>
          <w:rFonts w:ascii="Verdana" w:eastAsia="Arial" w:hAnsi="Verdana" w:cs="Arial"/>
          <w:b/>
          <w:u w:val="single"/>
        </w:rPr>
        <w:t xml:space="preserve">CTION </w:t>
      </w:r>
      <w:r>
        <w:rPr>
          <w:rFonts w:ascii="Verdana" w:eastAsia="Arial" w:hAnsi="Verdana" w:cs="Arial"/>
          <w:b/>
          <w:u w:val="single"/>
        </w:rPr>
        <w:t>5</w:t>
      </w:r>
      <w:r w:rsidRPr="00B6220D">
        <w:rPr>
          <w:rFonts w:ascii="Verdana" w:eastAsia="Arial" w:hAnsi="Verdana" w:cs="Arial"/>
          <w:b/>
          <w:u w:val="single"/>
        </w:rPr>
        <w:t xml:space="preserve"> – Additional Modules</w:t>
      </w:r>
    </w:p>
    <w:p w14:paraId="546DE5D8" w14:textId="77777777" w:rsidR="0045240E" w:rsidRDefault="0045240E" w:rsidP="0045240E">
      <w:pPr>
        <w:spacing w:before="120" w:after="120"/>
        <w:ind w:left="1418" w:right="567"/>
        <w:jc w:val="both"/>
        <w:rPr>
          <w:rFonts w:ascii="Verdana" w:eastAsia="Arial" w:hAnsi="Verdana" w:cs="Arial"/>
        </w:rPr>
      </w:pPr>
    </w:p>
    <w:p w14:paraId="17177F44" w14:textId="77777777" w:rsidR="0045240E" w:rsidRPr="00044C9A" w:rsidRDefault="0045240E" w:rsidP="0045240E">
      <w:pPr>
        <w:keepNext/>
        <w:ind w:left="1418" w:right="567"/>
        <w:jc w:val="both"/>
        <w:rPr>
          <w:i/>
        </w:rPr>
      </w:pPr>
      <w:r w:rsidRPr="00044C9A">
        <w:rPr>
          <w:rFonts w:ascii="Verdana" w:eastAsia="Arial" w:hAnsi="Verdana" w:cs="Arial"/>
          <w:i/>
        </w:rPr>
        <w:t xml:space="preserve">Applicants who self-certify that they meet the requirements for these additional modules will be required to provide evidence of this if they are successful at contract award stage. </w:t>
      </w:r>
    </w:p>
    <w:p w14:paraId="7B7A077A" w14:textId="77777777" w:rsidR="00A34D3F" w:rsidRDefault="00A34D3F" w:rsidP="00A34D3F">
      <w:pPr>
        <w:ind w:left="1400" w:right="567"/>
        <w:jc w:val="both"/>
        <w:rPr>
          <w:rFonts w:ascii="Verdana" w:hAnsi="Verdana"/>
        </w:rPr>
      </w:pPr>
    </w:p>
    <w:tbl>
      <w:tblPr>
        <w:tblpPr w:leftFromText="180" w:rightFromText="180" w:vertAnchor="text" w:horzAnchor="page" w:tblpX="2120" w:tblpY="599"/>
        <w:tblOverlap w:val="never"/>
        <w:tblW w:w="7300" w:type="dxa"/>
        <w:tblLayout w:type="fixed"/>
        <w:tblCellMar>
          <w:left w:w="10" w:type="dxa"/>
          <w:right w:w="10" w:type="dxa"/>
        </w:tblCellMar>
        <w:tblLook w:val="0000" w:firstRow="0" w:lastRow="0" w:firstColumn="0" w:lastColumn="0" w:noHBand="0" w:noVBand="0"/>
      </w:tblPr>
      <w:tblGrid>
        <w:gridCol w:w="5599"/>
        <w:gridCol w:w="1701"/>
      </w:tblGrid>
      <w:tr w:rsidR="00A34D3F" w14:paraId="05722A2F" w14:textId="77777777" w:rsidTr="00A34D3F">
        <w:trPr>
          <w:trHeight w:val="2880"/>
        </w:trPr>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7DC0DE" w14:textId="77777777" w:rsidR="00A34D3F" w:rsidRDefault="00A34D3F" w:rsidP="00A34D3F">
            <w:pPr>
              <w:tabs>
                <w:tab w:val="center" w:pos="4005"/>
              </w:tabs>
            </w:pPr>
            <w:r>
              <w:rPr>
                <w:rFonts w:ascii="Verdana" w:eastAsia="Arial" w:hAnsi="Verdana" w:cs="Arial"/>
              </w:rPr>
              <w:t>Please self-certify whether you already have, or can commit to obtain, prior to the commencement of the contract, the levels of insurance cover indicated below:</w:t>
            </w:r>
          </w:p>
          <w:p w14:paraId="354C500D" w14:textId="63F21359" w:rsidR="00A34D3F" w:rsidRDefault="00A34D3F" w:rsidP="00A34D3F">
            <w:pPr>
              <w:tabs>
                <w:tab w:val="center" w:pos="4005"/>
              </w:tabs>
            </w:pPr>
            <w:r>
              <w:rPr>
                <w:rFonts w:ascii="Verdana" w:eastAsia="Arial" w:hAnsi="Verdana" w:cs="Arial"/>
              </w:rPr>
              <w:br/>
              <w:t>Public Liability Insurance = £</w:t>
            </w:r>
            <w:r w:rsidR="001E4553">
              <w:rPr>
                <w:rFonts w:ascii="Verdana" w:eastAsia="Arial" w:hAnsi="Verdana" w:cs="Arial"/>
              </w:rPr>
              <w:t>10million</w:t>
            </w:r>
            <w:r>
              <w:rPr>
                <w:rFonts w:ascii="Verdana" w:eastAsia="Arial" w:hAnsi="Verdana" w:cs="Arial"/>
              </w:rPr>
              <w:br/>
            </w:r>
          </w:p>
          <w:p w14:paraId="4BA7DE82" w14:textId="77777777" w:rsidR="00A34D3F" w:rsidRDefault="00A34D3F" w:rsidP="00A34D3F">
            <w:pPr>
              <w:tabs>
                <w:tab w:val="center" w:pos="4005"/>
              </w:tabs>
              <w:rPr>
                <w:rFonts w:ascii="Verdana" w:hAnsi="Verdana"/>
              </w:rPr>
            </w:pPr>
          </w:p>
          <w:p w14:paraId="02100EA0" w14:textId="77777777" w:rsidR="00A34D3F" w:rsidRDefault="00A34D3F" w:rsidP="00A34D3F">
            <w:pPr>
              <w:tabs>
                <w:tab w:val="center" w:pos="4005"/>
              </w:tabs>
            </w:pPr>
            <w:r>
              <w:rPr>
                <w:rFonts w:ascii="Verdana" w:eastAsia="Arial" w:hAnsi="Verdana" w:cs="Arial"/>
              </w:rPr>
              <w:t xml:space="preserve">* </w:t>
            </w:r>
            <w:r w:rsidRPr="00A34D3F">
              <w:rPr>
                <w:rFonts w:ascii="Verdana" w:eastAsia="Arial" w:hAnsi="Verdana" w:cs="Arial"/>
                <w:i/>
              </w:rPr>
              <w:t>It is a legal requirement that all companies hold Employer’s (Compulsory) Liability Insurance of £5 million as a minimum. Please note this requirement is not applicable to Sole Traders.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0DCB18" w14:textId="77777777" w:rsidR="00A34D3F" w:rsidRDefault="00A34D3F" w:rsidP="00A34D3F">
            <w:pPr>
              <w:tabs>
                <w:tab w:val="center" w:pos="4513"/>
                <w:tab w:val="right" w:pos="9026"/>
              </w:tabs>
            </w:pPr>
            <w:r>
              <w:rPr>
                <w:rFonts w:ascii="MS Gothic" w:eastAsia="MS Gothic" w:hAnsi="MS Gothic" w:cs="MS Gothic"/>
              </w:rPr>
              <w:t>▢</w:t>
            </w:r>
            <w:r>
              <w:rPr>
                <w:rFonts w:ascii="Verdana" w:eastAsia="Arial" w:hAnsi="Verdana" w:cs="Arial"/>
              </w:rPr>
              <w:t xml:space="preserve">   Yes</w:t>
            </w:r>
          </w:p>
          <w:p w14:paraId="55352FB0" w14:textId="77777777" w:rsidR="00A34D3F" w:rsidRDefault="00A34D3F" w:rsidP="00A34D3F">
            <w:pPr>
              <w:tabs>
                <w:tab w:val="center" w:pos="4513"/>
                <w:tab w:val="right" w:pos="9026"/>
              </w:tabs>
              <w:rPr>
                <w:rFonts w:ascii="Verdana" w:hAnsi="Verdana"/>
              </w:rPr>
            </w:pPr>
          </w:p>
          <w:p w14:paraId="747346DB" w14:textId="77777777" w:rsidR="00A34D3F" w:rsidRDefault="00A34D3F" w:rsidP="00A34D3F">
            <w:pPr>
              <w:tabs>
                <w:tab w:val="center" w:pos="4005"/>
              </w:tabs>
            </w:pPr>
            <w:r>
              <w:rPr>
                <w:rFonts w:ascii="MS Gothic" w:eastAsia="MS Gothic" w:hAnsi="MS Gothic" w:cs="MS Gothic"/>
              </w:rPr>
              <w:t>▢</w:t>
            </w:r>
            <w:r>
              <w:rPr>
                <w:rFonts w:ascii="Verdana" w:eastAsia="Arial" w:hAnsi="Verdana" w:cs="Arial"/>
              </w:rPr>
              <w:t xml:space="preserve">   No    </w:t>
            </w:r>
          </w:p>
        </w:tc>
      </w:tr>
    </w:tbl>
    <w:p w14:paraId="07C912D6" w14:textId="58DD29D4" w:rsidR="00A34D3F" w:rsidRPr="00A34D3F" w:rsidRDefault="005E72AA" w:rsidP="00A34D3F">
      <w:pPr>
        <w:ind w:left="1400" w:right="567"/>
        <w:jc w:val="both"/>
        <w:rPr>
          <w:rFonts w:ascii="Verdana" w:hAnsi="Verdana"/>
          <w:b/>
        </w:rPr>
      </w:pPr>
      <w:r>
        <w:rPr>
          <w:rFonts w:ascii="Verdana" w:hAnsi="Verdana"/>
          <w:b/>
        </w:rPr>
        <w:t>5</w:t>
      </w:r>
      <w:r w:rsidR="00A34D3F" w:rsidRPr="00A34D3F">
        <w:rPr>
          <w:rFonts w:ascii="Verdana" w:hAnsi="Verdana"/>
          <w:b/>
        </w:rPr>
        <w:t>.</w:t>
      </w:r>
      <w:r w:rsidR="0045240E">
        <w:rPr>
          <w:rFonts w:ascii="Verdana" w:hAnsi="Verdana"/>
          <w:b/>
        </w:rPr>
        <w:t>1</w:t>
      </w:r>
      <w:r w:rsidR="00A34D3F" w:rsidRPr="00A34D3F">
        <w:rPr>
          <w:rFonts w:ascii="Verdana" w:hAnsi="Verdana"/>
          <w:b/>
        </w:rPr>
        <w:t xml:space="preserve"> - Insurance</w:t>
      </w:r>
    </w:p>
    <w:p w14:paraId="47E45357" w14:textId="77777777" w:rsidR="00A34D3F" w:rsidRDefault="00A34D3F" w:rsidP="00B6220D"/>
    <w:p w14:paraId="1D5E01E8" w14:textId="77777777" w:rsidR="00A34D3F" w:rsidRPr="00A34D3F" w:rsidRDefault="00A34D3F" w:rsidP="00A34D3F"/>
    <w:p w14:paraId="3A7BD7D4" w14:textId="77777777" w:rsidR="00A34D3F" w:rsidRPr="00A34D3F" w:rsidRDefault="00A34D3F" w:rsidP="00A34D3F"/>
    <w:p w14:paraId="3C13C2D9" w14:textId="77777777" w:rsidR="00A34D3F" w:rsidRPr="00A34D3F" w:rsidRDefault="00A34D3F" w:rsidP="00A34D3F"/>
    <w:p w14:paraId="5D26C8B6" w14:textId="77777777" w:rsidR="00A34D3F" w:rsidRPr="00A34D3F" w:rsidRDefault="00A34D3F" w:rsidP="00A34D3F"/>
    <w:p w14:paraId="33EECBB4" w14:textId="77777777" w:rsidR="00A34D3F" w:rsidRPr="00A34D3F" w:rsidRDefault="00A34D3F" w:rsidP="00A34D3F"/>
    <w:p w14:paraId="6B098D35" w14:textId="77777777" w:rsidR="00A34D3F" w:rsidRPr="00A34D3F" w:rsidRDefault="00A34D3F" w:rsidP="00A34D3F"/>
    <w:p w14:paraId="687B1BC5" w14:textId="77777777" w:rsidR="00A34D3F" w:rsidRPr="00A34D3F" w:rsidRDefault="00A34D3F" w:rsidP="00A34D3F"/>
    <w:p w14:paraId="55E53599" w14:textId="77777777" w:rsidR="00A34D3F" w:rsidRPr="00A34D3F" w:rsidRDefault="00A34D3F" w:rsidP="00A34D3F"/>
    <w:p w14:paraId="55461109" w14:textId="77777777" w:rsidR="00A34D3F" w:rsidRPr="00A34D3F" w:rsidRDefault="00A34D3F" w:rsidP="00A34D3F"/>
    <w:p w14:paraId="7C087A08" w14:textId="77777777" w:rsidR="00A34D3F" w:rsidRPr="00A34D3F" w:rsidRDefault="00A34D3F" w:rsidP="00A34D3F"/>
    <w:p w14:paraId="6C3E7718" w14:textId="77777777" w:rsidR="00A34D3F" w:rsidRPr="00A34D3F" w:rsidRDefault="00A34D3F" w:rsidP="00A34D3F"/>
    <w:p w14:paraId="336BCD07" w14:textId="77777777" w:rsidR="00A34D3F" w:rsidRPr="00A34D3F" w:rsidRDefault="00A34D3F" w:rsidP="00A34D3F"/>
    <w:p w14:paraId="49A56261" w14:textId="77777777" w:rsidR="00A34D3F" w:rsidRPr="00A34D3F" w:rsidRDefault="00A34D3F" w:rsidP="00A34D3F"/>
    <w:p w14:paraId="68BBFF19" w14:textId="77777777" w:rsidR="00A34D3F" w:rsidRPr="00A34D3F" w:rsidRDefault="00A34D3F" w:rsidP="00A34D3F"/>
    <w:p w14:paraId="0F365673" w14:textId="77777777" w:rsidR="00A34D3F" w:rsidRPr="00A34D3F" w:rsidRDefault="00A34D3F" w:rsidP="00A34D3F"/>
    <w:p w14:paraId="329F30A0" w14:textId="77777777" w:rsidR="00A34D3F" w:rsidRPr="00A34D3F" w:rsidRDefault="00A34D3F" w:rsidP="00A34D3F"/>
    <w:p w14:paraId="20194278" w14:textId="77777777" w:rsidR="00A34D3F" w:rsidRPr="00A34D3F" w:rsidRDefault="00A34D3F" w:rsidP="00A34D3F"/>
    <w:p w14:paraId="0417AEFE" w14:textId="77777777" w:rsidR="00A34D3F" w:rsidRDefault="00A34D3F" w:rsidP="00A34D3F"/>
    <w:p w14:paraId="1BA0FEFF" w14:textId="77777777" w:rsidR="00D05474" w:rsidRDefault="00D05474" w:rsidP="00A34D3F"/>
    <w:p w14:paraId="0A63435F" w14:textId="77777777" w:rsidR="00D05474" w:rsidRDefault="00D05474" w:rsidP="00A34D3F"/>
    <w:p w14:paraId="1D1C58F9" w14:textId="77777777" w:rsidR="00D05474" w:rsidRDefault="00D05474" w:rsidP="00A34D3F"/>
    <w:p w14:paraId="638E0A8B" w14:textId="77777777" w:rsidR="00D05474" w:rsidRDefault="00D05474" w:rsidP="00A34D3F"/>
    <w:p w14:paraId="5B375847" w14:textId="77777777" w:rsidR="00D05474" w:rsidRDefault="00D05474" w:rsidP="00A34D3F"/>
    <w:p w14:paraId="75427734" w14:textId="77777777" w:rsidR="00D05474" w:rsidRDefault="00D05474" w:rsidP="00A34D3F"/>
    <w:p w14:paraId="11E3F6D0" w14:textId="77777777" w:rsidR="00D05474" w:rsidRDefault="00D05474" w:rsidP="00A34D3F"/>
    <w:p w14:paraId="718032D8" w14:textId="77777777" w:rsidR="00D05474" w:rsidRDefault="00D05474" w:rsidP="00A34D3F"/>
    <w:p w14:paraId="5E2B8BE4" w14:textId="77777777" w:rsidR="00D05474" w:rsidRDefault="00D05474" w:rsidP="00A34D3F"/>
    <w:p w14:paraId="47A29ABF" w14:textId="77777777" w:rsidR="00D05474" w:rsidRDefault="00D05474" w:rsidP="00A34D3F"/>
    <w:p w14:paraId="441760F6" w14:textId="77777777" w:rsidR="00D05474" w:rsidRDefault="00D05474" w:rsidP="00A34D3F"/>
    <w:p w14:paraId="4FEF9376" w14:textId="77777777" w:rsidR="00D05474" w:rsidRDefault="00D05474" w:rsidP="00A34D3F"/>
    <w:p w14:paraId="34F8E465" w14:textId="77777777" w:rsidR="00D05474" w:rsidRDefault="00D05474" w:rsidP="00A34D3F"/>
    <w:p w14:paraId="4B5EB7F4" w14:textId="77777777" w:rsidR="00D05474" w:rsidRDefault="00D05474" w:rsidP="00A34D3F"/>
    <w:p w14:paraId="0BC3ED80" w14:textId="77777777" w:rsidR="00D05474" w:rsidRDefault="00D05474" w:rsidP="00A34D3F"/>
    <w:p w14:paraId="767B0384" w14:textId="77777777" w:rsidR="00D05474" w:rsidRDefault="00D05474" w:rsidP="00A34D3F"/>
    <w:p w14:paraId="6842CBBF" w14:textId="77777777" w:rsidR="00D05474" w:rsidRDefault="00D05474" w:rsidP="00A34D3F"/>
    <w:p w14:paraId="658F54B2" w14:textId="77777777" w:rsidR="00D05474" w:rsidRDefault="00D05474" w:rsidP="00A34D3F"/>
    <w:p w14:paraId="46B12999" w14:textId="379A8474" w:rsidR="00A34D3F" w:rsidRDefault="005E72AA" w:rsidP="00A34D3F">
      <w:pPr>
        <w:tabs>
          <w:tab w:val="left" w:pos="1418"/>
        </w:tabs>
        <w:ind w:left="1418"/>
        <w:rPr>
          <w:rFonts w:ascii="Verdana" w:hAnsi="Verdana"/>
          <w:b/>
        </w:rPr>
      </w:pPr>
      <w:r>
        <w:rPr>
          <w:rFonts w:ascii="Verdana" w:hAnsi="Verdana"/>
          <w:b/>
        </w:rPr>
        <w:t>5</w:t>
      </w:r>
      <w:r w:rsidR="00A34D3F" w:rsidRPr="00A34D3F">
        <w:rPr>
          <w:rFonts w:ascii="Verdana" w:hAnsi="Verdana"/>
          <w:b/>
        </w:rPr>
        <w:t>.</w:t>
      </w:r>
      <w:r w:rsidR="0045240E">
        <w:rPr>
          <w:rFonts w:ascii="Verdana" w:hAnsi="Verdana"/>
          <w:b/>
        </w:rPr>
        <w:t>2</w:t>
      </w:r>
      <w:r w:rsidR="00A34D3F" w:rsidRPr="00A34D3F">
        <w:rPr>
          <w:rFonts w:ascii="Verdana" w:hAnsi="Verdana"/>
          <w:b/>
        </w:rPr>
        <w:t xml:space="preserve"> – Compliance with Equality Legislation</w:t>
      </w:r>
    </w:p>
    <w:p w14:paraId="1595B2DE" w14:textId="77777777" w:rsidR="00A34D3F" w:rsidRPr="00A34D3F" w:rsidRDefault="00A34D3F" w:rsidP="00A34D3F">
      <w:pPr>
        <w:tabs>
          <w:tab w:val="left" w:pos="1418"/>
        </w:tabs>
        <w:ind w:left="1418"/>
        <w:rPr>
          <w:rFonts w:ascii="Verdana" w:hAnsi="Verdana"/>
          <w:b/>
        </w:rPr>
      </w:pPr>
    </w:p>
    <w:p w14:paraId="2AFBB1C9" w14:textId="77777777" w:rsidR="00A34D3F" w:rsidRDefault="00A34D3F" w:rsidP="00A34D3F">
      <w:pPr>
        <w:ind w:left="1418" w:right="567"/>
        <w:rPr>
          <w:rFonts w:ascii="Verdana" w:eastAsia="Arial" w:hAnsi="Verdana" w:cs="Arial"/>
          <w:i/>
        </w:rPr>
      </w:pPr>
      <w:r w:rsidRPr="00A34D3F">
        <w:rPr>
          <w:rFonts w:ascii="Verdana" w:eastAsia="Arial" w:hAnsi="Verdana" w:cs="Arial"/>
          <w:i/>
        </w:rPr>
        <w:t>For organisations working outside of the UK please refer to equivalent legislation in the country that you are located.</w:t>
      </w:r>
    </w:p>
    <w:p w14:paraId="14E03C45" w14:textId="77777777" w:rsidR="00A34D3F" w:rsidRDefault="00A34D3F" w:rsidP="00A34D3F">
      <w:pPr>
        <w:ind w:left="1418" w:right="567"/>
      </w:pPr>
    </w:p>
    <w:tbl>
      <w:tblPr>
        <w:tblpPr w:leftFromText="180" w:rightFromText="180" w:vertAnchor="text" w:horzAnchor="page" w:tblpX="1951" w:tblpYSpec="center"/>
        <w:tblOverlap w:val="never"/>
        <w:tblW w:w="7933" w:type="dxa"/>
        <w:tblLayout w:type="fixed"/>
        <w:tblCellMar>
          <w:left w:w="10" w:type="dxa"/>
          <w:right w:w="10" w:type="dxa"/>
        </w:tblCellMar>
        <w:tblLook w:val="0000" w:firstRow="0" w:lastRow="0" w:firstColumn="0" w:lastColumn="0" w:noHBand="0" w:noVBand="0"/>
      </w:tblPr>
      <w:tblGrid>
        <w:gridCol w:w="578"/>
        <w:gridCol w:w="5654"/>
        <w:gridCol w:w="1701"/>
      </w:tblGrid>
      <w:tr w:rsidR="00A34D3F" w14:paraId="6EAF2DD0" w14:textId="77777777" w:rsidTr="00A34D3F">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974EB25" w14:textId="77777777" w:rsidR="00A34D3F" w:rsidRDefault="00A34D3F" w:rsidP="00A34D3F">
            <w:pPr>
              <w:tabs>
                <w:tab w:val="left" w:pos="360"/>
                <w:tab w:val="left" w:pos="720"/>
                <w:tab w:val="left" w:pos="1440"/>
                <w:tab w:val="left" w:pos="2880"/>
              </w:tabs>
              <w:spacing w:after="120"/>
            </w:pPr>
            <w:r>
              <w:rPr>
                <w:rFonts w:ascii="Verdana" w:eastAsia="Arial" w:hAnsi="Verdana" w:cs="Arial"/>
              </w:rPr>
              <w:t>1.</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56DE09B" w14:textId="77777777" w:rsidR="00A34D3F" w:rsidRDefault="00A34D3F" w:rsidP="00A34D3F">
            <w:pPr>
              <w:tabs>
                <w:tab w:val="center" w:pos="4513"/>
                <w:tab w:val="right" w:pos="9026"/>
              </w:tabs>
              <w:jc w:val="both"/>
            </w:pPr>
            <w:r>
              <w:rPr>
                <w:rFonts w:ascii="Verdana" w:eastAsia="Arial" w:hAnsi="Verdana" w:cs="Arial"/>
              </w:rPr>
              <w:t>In the last three years, has any finding of unlawful discrimination been made against your organisation by an Employment Tribunal, an Employment Appeal Tribunal or any other court (or in comparable proceedings in any jurisdiction other than the UK)?</w:t>
            </w:r>
          </w:p>
          <w:p w14:paraId="334E5F05" w14:textId="77777777" w:rsidR="00A34D3F" w:rsidRDefault="00A34D3F" w:rsidP="00A34D3F">
            <w:pPr>
              <w:tabs>
                <w:tab w:val="center" w:pos="4513"/>
                <w:tab w:val="right" w:pos="9026"/>
              </w:tabs>
              <w:jc w:val="both"/>
              <w:rPr>
                <w:rFonts w:ascii="Verdana" w:hAnsi="Verdana"/>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0A00BF2" w14:textId="77777777" w:rsidR="00A34D3F" w:rsidRDefault="00A34D3F" w:rsidP="00A34D3F">
            <w:pPr>
              <w:tabs>
                <w:tab w:val="center" w:pos="4513"/>
                <w:tab w:val="right" w:pos="9026"/>
              </w:tabs>
            </w:pPr>
            <w:r>
              <w:rPr>
                <w:rFonts w:ascii="MS Gothic" w:eastAsia="MS Gothic" w:hAnsi="MS Gothic" w:cs="MS Gothic"/>
              </w:rPr>
              <w:t>▢</w:t>
            </w:r>
            <w:r>
              <w:rPr>
                <w:rFonts w:ascii="Verdana" w:eastAsia="Arial" w:hAnsi="Verdana" w:cs="Arial"/>
              </w:rPr>
              <w:t xml:space="preserve">   Yes</w:t>
            </w:r>
          </w:p>
          <w:p w14:paraId="76F7278A" w14:textId="77777777" w:rsidR="00A34D3F" w:rsidRDefault="00A34D3F" w:rsidP="00A34D3F">
            <w:pPr>
              <w:tabs>
                <w:tab w:val="center" w:pos="4513"/>
                <w:tab w:val="right" w:pos="9026"/>
              </w:tabs>
              <w:rPr>
                <w:rFonts w:ascii="Verdana" w:hAnsi="Verdana"/>
              </w:rPr>
            </w:pPr>
          </w:p>
          <w:p w14:paraId="02B4D72B" w14:textId="77777777" w:rsidR="00A34D3F" w:rsidRDefault="00A34D3F" w:rsidP="00A34D3F">
            <w:r>
              <w:rPr>
                <w:rFonts w:ascii="MS Gothic" w:eastAsia="MS Gothic" w:hAnsi="MS Gothic" w:cs="MS Gothic"/>
              </w:rPr>
              <w:t>▢</w:t>
            </w:r>
            <w:r>
              <w:rPr>
                <w:rFonts w:ascii="Verdana" w:eastAsia="Arial" w:hAnsi="Verdana" w:cs="Arial"/>
              </w:rPr>
              <w:t xml:space="preserve">   No    </w:t>
            </w:r>
          </w:p>
        </w:tc>
      </w:tr>
      <w:tr w:rsidR="00A34D3F" w14:paraId="1CB021D3" w14:textId="77777777" w:rsidTr="00A34D3F">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17D7050" w14:textId="77777777" w:rsidR="00A34D3F" w:rsidRDefault="00A34D3F" w:rsidP="00A34D3F">
            <w:pPr>
              <w:tabs>
                <w:tab w:val="center" w:pos="4513"/>
                <w:tab w:val="right" w:pos="9026"/>
              </w:tabs>
            </w:pPr>
            <w:r>
              <w:rPr>
                <w:rFonts w:ascii="Verdana" w:eastAsia="Arial" w:hAnsi="Verdana" w:cs="Arial"/>
              </w:rPr>
              <w:t>2.</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44A7F42" w14:textId="77777777" w:rsidR="00A34D3F" w:rsidRDefault="00A34D3F" w:rsidP="00A34D3F">
            <w:pPr>
              <w:tabs>
                <w:tab w:val="center" w:pos="4513"/>
                <w:tab w:val="right" w:pos="9026"/>
              </w:tabs>
              <w:jc w:val="both"/>
            </w:pPr>
            <w:r>
              <w:rPr>
                <w:rFonts w:ascii="Verdana" w:eastAsia="Arial" w:hAnsi="Verdana" w:cs="Arial"/>
              </w:rPr>
              <w:t xml:space="preserve">In the last three years, has your organisation had a complaint upheld following an investigation by the Equality and Human Rights Commission or its predecessors (or a comparable body in any jurisdiction other than the UK), on grounds of alleged unlawful discrimination?  </w:t>
            </w:r>
          </w:p>
          <w:p w14:paraId="4900EAC8" w14:textId="77777777" w:rsidR="00A34D3F" w:rsidRPr="00A34D3F" w:rsidRDefault="00A34D3F" w:rsidP="00A34D3F">
            <w:pPr>
              <w:tabs>
                <w:tab w:val="center" w:pos="4513"/>
                <w:tab w:val="right" w:pos="9026"/>
              </w:tabs>
              <w:jc w:val="both"/>
              <w:rPr>
                <w:rFonts w:ascii="Verdana" w:hAnsi="Verdana"/>
                <w:i/>
              </w:rPr>
            </w:pPr>
          </w:p>
          <w:p w14:paraId="433BD266" w14:textId="77777777" w:rsidR="00A34D3F" w:rsidRPr="00A34D3F" w:rsidRDefault="00A34D3F" w:rsidP="00A34D3F">
            <w:pPr>
              <w:tabs>
                <w:tab w:val="center" w:pos="4513"/>
                <w:tab w:val="right" w:pos="9026"/>
              </w:tabs>
              <w:jc w:val="both"/>
              <w:rPr>
                <w:i/>
              </w:rPr>
            </w:pPr>
            <w:r w:rsidRPr="00A34D3F">
              <w:rPr>
                <w:rFonts w:ascii="Verdana" w:eastAsia="Arial" w:hAnsi="Verdana" w:cs="Arial"/>
                <w:i/>
              </w:rPr>
              <w:t xml:space="preserve">If you have answered “yes” to one or </w:t>
            </w:r>
            <w:proofErr w:type="gramStart"/>
            <w:r w:rsidRPr="00A34D3F">
              <w:rPr>
                <w:rFonts w:ascii="Verdana" w:eastAsia="Arial" w:hAnsi="Verdana" w:cs="Arial"/>
                <w:i/>
              </w:rPr>
              <w:t>both of the questions</w:t>
            </w:r>
            <w:proofErr w:type="gramEnd"/>
            <w:r w:rsidRPr="00A34D3F">
              <w:rPr>
                <w:rFonts w:ascii="Verdana" w:eastAsia="Arial" w:hAnsi="Verdana" w:cs="Arial"/>
                <w:i/>
              </w:rPr>
              <w:t xml:space="preserve"> in this module, please provide, as a separate Appendix, a summary of the nature of the investigation and an explanation of the outcome of the investigation to date.</w:t>
            </w:r>
          </w:p>
          <w:p w14:paraId="6903616D" w14:textId="77777777" w:rsidR="00A34D3F" w:rsidRPr="00A34D3F" w:rsidRDefault="00A34D3F" w:rsidP="00A34D3F">
            <w:pPr>
              <w:tabs>
                <w:tab w:val="center" w:pos="4513"/>
                <w:tab w:val="right" w:pos="9026"/>
              </w:tabs>
              <w:jc w:val="both"/>
              <w:rPr>
                <w:rFonts w:ascii="Verdana" w:hAnsi="Verdana"/>
                <w:i/>
              </w:rPr>
            </w:pPr>
          </w:p>
          <w:p w14:paraId="41BD92A6" w14:textId="77777777" w:rsidR="00A34D3F" w:rsidRPr="00A34D3F" w:rsidRDefault="00A34D3F" w:rsidP="00A34D3F">
            <w:pPr>
              <w:tabs>
                <w:tab w:val="center" w:pos="4513"/>
                <w:tab w:val="right" w:pos="9026"/>
              </w:tabs>
              <w:jc w:val="both"/>
              <w:rPr>
                <w:i/>
              </w:rPr>
            </w:pPr>
            <w:r w:rsidRPr="00A34D3F">
              <w:rPr>
                <w:rFonts w:ascii="Verdana" w:eastAsia="Arial" w:hAnsi="Verdana" w:cs="Arial"/>
                <w:i/>
              </w:rPr>
              <w:t>If the investigation upheld the complaint against your organisation, please use the Appendix to explain what action (if any) you have taken to prevent unlawful discrimination from reoccurring.</w:t>
            </w:r>
          </w:p>
          <w:p w14:paraId="20AFD468" w14:textId="77777777" w:rsidR="00A34D3F" w:rsidRPr="00A34D3F" w:rsidRDefault="00A34D3F" w:rsidP="00A34D3F">
            <w:pPr>
              <w:tabs>
                <w:tab w:val="center" w:pos="4513"/>
                <w:tab w:val="right" w:pos="9026"/>
              </w:tabs>
              <w:jc w:val="both"/>
              <w:rPr>
                <w:i/>
              </w:rPr>
            </w:pPr>
            <w:r w:rsidRPr="00A34D3F">
              <w:rPr>
                <w:rFonts w:ascii="Verdana" w:eastAsia="Arial" w:hAnsi="Verdana" w:cs="Arial"/>
                <w:i/>
              </w:rPr>
              <w:t xml:space="preserve">You may be excluded if you are unable to demonstrate to </w:t>
            </w:r>
            <w:r w:rsidR="00641E04">
              <w:rPr>
                <w:rFonts w:ascii="Verdana" w:eastAsia="Arial" w:hAnsi="Verdana" w:cs="Arial"/>
                <w:i/>
              </w:rPr>
              <w:t>S4C’s</w:t>
            </w:r>
            <w:r w:rsidRPr="00A34D3F">
              <w:rPr>
                <w:rFonts w:ascii="Verdana" w:eastAsia="Arial" w:hAnsi="Verdana" w:cs="Arial"/>
                <w:i/>
              </w:rPr>
              <w:t xml:space="preserve"> satisfaction that appropriate remedial action has been taken to prevent similar unlawful discrimination reoccurring.    </w:t>
            </w:r>
          </w:p>
          <w:p w14:paraId="1474550D" w14:textId="77777777" w:rsidR="00A34D3F" w:rsidRDefault="00A34D3F" w:rsidP="00A34D3F">
            <w:pPr>
              <w:tabs>
                <w:tab w:val="center" w:pos="4513"/>
                <w:tab w:val="right" w:pos="9026"/>
              </w:tabs>
              <w:jc w:val="both"/>
              <w:rPr>
                <w:rFonts w:ascii="Verdana" w:hAnsi="Verdana"/>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DEFA133" w14:textId="77777777" w:rsidR="00A34D3F" w:rsidRDefault="00A34D3F" w:rsidP="00A34D3F">
            <w:pPr>
              <w:tabs>
                <w:tab w:val="center" w:pos="4513"/>
                <w:tab w:val="right" w:pos="9026"/>
              </w:tabs>
            </w:pPr>
            <w:proofErr w:type="gramStart"/>
            <w:r>
              <w:rPr>
                <w:rFonts w:ascii="MS Gothic" w:eastAsia="MS Gothic" w:hAnsi="MS Gothic" w:cs="MS Gothic"/>
              </w:rPr>
              <w:t>▢</w:t>
            </w:r>
            <w:r>
              <w:rPr>
                <w:rFonts w:ascii="Verdana" w:eastAsia="Arial" w:hAnsi="Verdana" w:cs="Arial"/>
              </w:rPr>
              <w:t xml:space="preserve">  Yes</w:t>
            </w:r>
            <w:proofErr w:type="gramEnd"/>
          </w:p>
          <w:p w14:paraId="7D07F452" w14:textId="77777777" w:rsidR="00A34D3F" w:rsidRDefault="00A34D3F" w:rsidP="00A34D3F">
            <w:pPr>
              <w:tabs>
                <w:tab w:val="center" w:pos="4513"/>
                <w:tab w:val="right" w:pos="9026"/>
              </w:tabs>
              <w:rPr>
                <w:rFonts w:ascii="Verdana" w:hAnsi="Verdana"/>
              </w:rPr>
            </w:pPr>
          </w:p>
          <w:p w14:paraId="3534E2FA" w14:textId="77777777" w:rsidR="00A34D3F" w:rsidRDefault="00A34D3F" w:rsidP="00A34D3F">
            <w:pPr>
              <w:tabs>
                <w:tab w:val="center" w:pos="4513"/>
                <w:tab w:val="right" w:pos="9026"/>
              </w:tabs>
            </w:pPr>
            <w:proofErr w:type="gramStart"/>
            <w:r>
              <w:rPr>
                <w:rFonts w:ascii="MS Gothic" w:eastAsia="MS Gothic" w:hAnsi="MS Gothic" w:cs="MS Gothic"/>
              </w:rPr>
              <w:t>▢</w:t>
            </w:r>
            <w:r>
              <w:rPr>
                <w:rFonts w:ascii="Verdana" w:eastAsia="Arial" w:hAnsi="Verdana" w:cs="Arial"/>
              </w:rPr>
              <w:t xml:space="preserve">  No</w:t>
            </w:r>
            <w:proofErr w:type="gramEnd"/>
          </w:p>
          <w:p w14:paraId="48F46DF5" w14:textId="77777777" w:rsidR="00A34D3F" w:rsidRDefault="00A34D3F" w:rsidP="00A34D3F">
            <w:pPr>
              <w:tabs>
                <w:tab w:val="center" w:pos="4513"/>
                <w:tab w:val="right" w:pos="9026"/>
              </w:tabs>
              <w:rPr>
                <w:rFonts w:ascii="Verdana" w:hAnsi="Verdana"/>
              </w:rPr>
            </w:pPr>
          </w:p>
          <w:p w14:paraId="642B2160" w14:textId="77777777" w:rsidR="00A34D3F" w:rsidRDefault="00A34D3F" w:rsidP="00A34D3F">
            <w:pPr>
              <w:tabs>
                <w:tab w:val="center" w:pos="4513"/>
                <w:tab w:val="right" w:pos="9026"/>
              </w:tabs>
              <w:rPr>
                <w:rFonts w:ascii="Verdana" w:hAnsi="Verdana"/>
              </w:rPr>
            </w:pPr>
          </w:p>
          <w:p w14:paraId="65AC43C1" w14:textId="77777777" w:rsidR="00A34D3F" w:rsidRDefault="00A34D3F" w:rsidP="00A34D3F">
            <w:pPr>
              <w:tabs>
                <w:tab w:val="center" w:pos="4513"/>
                <w:tab w:val="right" w:pos="9026"/>
              </w:tabs>
              <w:rPr>
                <w:rFonts w:ascii="Verdana" w:hAnsi="Verdana"/>
              </w:rPr>
            </w:pPr>
          </w:p>
        </w:tc>
      </w:tr>
      <w:tr w:rsidR="00A34D3F" w14:paraId="4B94E61D" w14:textId="77777777" w:rsidTr="00A34D3F">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C0E65E8" w14:textId="77777777" w:rsidR="00A34D3F" w:rsidRDefault="00A34D3F" w:rsidP="00A34D3F">
            <w:pPr>
              <w:tabs>
                <w:tab w:val="left" w:pos="360"/>
                <w:tab w:val="left" w:pos="720"/>
                <w:tab w:val="left" w:pos="1440"/>
                <w:tab w:val="left" w:pos="2880"/>
              </w:tabs>
              <w:spacing w:after="120"/>
            </w:pPr>
            <w:r>
              <w:rPr>
                <w:rFonts w:ascii="Verdana" w:eastAsia="Arial" w:hAnsi="Verdana" w:cs="Arial"/>
              </w:rPr>
              <w:t>3.</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F684F58" w14:textId="77777777" w:rsidR="00A34D3F" w:rsidRDefault="00A34D3F" w:rsidP="00A34D3F">
            <w:pPr>
              <w:tabs>
                <w:tab w:val="center" w:pos="4513"/>
                <w:tab w:val="right" w:pos="9026"/>
              </w:tabs>
            </w:pPr>
            <w:r>
              <w:rPr>
                <w:rFonts w:ascii="Verdana" w:eastAsia="Arial" w:hAnsi="Verdana" w:cs="Arial"/>
              </w:rPr>
              <w:t>If you use sub-contractors, do you have processes in place to check whether any of the above circumstances apply to these other organisations?</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FB8C98C" w14:textId="77777777" w:rsidR="00A34D3F" w:rsidRDefault="00A34D3F" w:rsidP="00A34D3F">
            <w:pPr>
              <w:tabs>
                <w:tab w:val="center" w:pos="4513"/>
                <w:tab w:val="right" w:pos="9026"/>
              </w:tabs>
            </w:pPr>
            <w:r>
              <w:rPr>
                <w:rFonts w:ascii="MS Gothic" w:eastAsia="MS Gothic" w:hAnsi="MS Gothic" w:cs="MS Gothic"/>
              </w:rPr>
              <w:t>▢</w:t>
            </w:r>
            <w:r>
              <w:rPr>
                <w:rFonts w:ascii="Verdana" w:eastAsia="Arial" w:hAnsi="Verdana" w:cs="Arial"/>
              </w:rPr>
              <w:t xml:space="preserve">   Yes</w:t>
            </w:r>
          </w:p>
          <w:p w14:paraId="0F18CCE4" w14:textId="77777777" w:rsidR="00A34D3F" w:rsidRDefault="00A34D3F" w:rsidP="00A34D3F">
            <w:pPr>
              <w:tabs>
                <w:tab w:val="center" w:pos="4513"/>
                <w:tab w:val="right" w:pos="9026"/>
              </w:tabs>
              <w:rPr>
                <w:rFonts w:ascii="Verdana" w:hAnsi="Verdana"/>
              </w:rPr>
            </w:pPr>
          </w:p>
          <w:p w14:paraId="4578EFD0" w14:textId="77777777" w:rsidR="00A34D3F" w:rsidRDefault="00A34D3F" w:rsidP="00A34D3F">
            <w:r>
              <w:rPr>
                <w:rFonts w:ascii="MS Gothic" w:eastAsia="MS Gothic" w:hAnsi="MS Gothic" w:cs="MS Gothic"/>
              </w:rPr>
              <w:t>▢</w:t>
            </w:r>
            <w:r>
              <w:rPr>
                <w:rFonts w:ascii="Verdana" w:eastAsia="Arial" w:hAnsi="Verdana" w:cs="Arial"/>
              </w:rPr>
              <w:t xml:space="preserve">   No    </w:t>
            </w:r>
          </w:p>
        </w:tc>
      </w:tr>
    </w:tbl>
    <w:p w14:paraId="2A4CC16D" w14:textId="77777777" w:rsidR="00A34D3F" w:rsidRDefault="00A34D3F" w:rsidP="00A34D3F"/>
    <w:p w14:paraId="5DA532BC" w14:textId="77777777" w:rsidR="00A34D3F" w:rsidRDefault="00A34D3F" w:rsidP="00A34D3F"/>
    <w:p w14:paraId="259842B8" w14:textId="77777777" w:rsidR="00A34D3F" w:rsidRDefault="00A34D3F" w:rsidP="00A34D3F"/>
    <w:p w14:paraId="5D446050" w14:textId="77777777" w:rsidR="00A34D3F" w:rsidRDefault="00A34D3F" w:rsidP="00A34D3F"/>
    <w:p w14:paraId="232FC43E" w14:textId="77777777" w:rsidR="00A34D3F" w:rsidRDefault="00A34D3F" w:rsidP="00A34D3F"/>
    <w:p w14:paraId="7A883691" w14:textId="77777777" w:rsidR="00A34D3F" w:rsidRDefault="00A34D3F" w:rsidP="00A34D3F"/>
    <w:p w14:paraId="56A253C8" w14:textId="77777777" w:rsidR="00A34D3F" w:rsidRDefault="00A34D3F" w:rsidP="00A34D3F"/>
    <w:p w14:paraId="2C750A48" w14:textId="77777777" w:rsidR="00A34D3F" w:rsidRDefault="00A34D3F" w:rsidP="00A34D3F"/>
    <w:p w14:paraId="211831D7" w14:textId="77777777" w:rsidR="00A34D3F" w:rsidRDefault="00A34D3F" w:rsidP="00A34D3F"/>
    <w:p w14:paraId="383CDC19" w14:textId="77777777" w:rsidR="00A34D3F" w:rsidRDefault="00A34D3F" w:rsidP="00A34D3F"/>
    <w:p w14:paraId="11D48081" w14:textId="77777777" w:rsidR="00A34D3F" w:rsidRDefault="00A34D3F" w:rsidP="00A34D3F"/>
    <w:p w14:paraId="20528B0A" w14:textId="77777777" w:rsidR="00A34D3F" w:rsidRDefault="00A34D3F" w:rsidP="00A34D3F"/>
    <w:p w14:paraId="19ACBEA0" w14:textId="77777777" w:rsidR="00A34D3F" w:rsidRDefault="00A34D3F" w:rsidP="00A34D3F"/>
    <w:p w14:paraId="1319B840" w14:textId="77777777" w:rsidR="00A34D3F" w:rsidRDefault="00A34D3F" w:rsidP="00A34D3F"/>
    <w:p w14:paraId="5CBE2499" w14:textId="77777777" w:rsidR="00A34D3F" w:rsidRDefault="00A34D3F" w:rsidP="00A34D3F"/>
    <w:p w14:paraId="058EE803" w14:textId="77777777" w:rsidR="00A34D3F" w:rsidRDefault="00A34D3F" w:rsidP="00A34D3F"/>
    <w:p w14:paraId="56677A2E" w14:textId="77777777" w:rsidR="00A34D3F" w:rsidRDefault="00A34D3F" w:rsidP="00A34D3F"/>
    <w:p w14:paraId="5AC70E4D" w14:textId="77777777" w:rsidR="00A34D3F" w:rsidRDefault="00A34D3F" w:rsidP="00A34D3F"/>
    <w:p w14:paraId="217C86C7" w14:textId="77777777" w:rsidR="00A34D3F" w:rsidRDefault="00A34D3F" w:rsidP="00A34D3F"/>
    <w:p w14:paraId="414B3BDC" w14:textId="77777777" w:rsidR="00A34D3F" w:rsidRDefault="00A34D3F" w:rsidP="00A34D3F"/>
    <w:p w14:paraId="7E445044" w14:textId="77777777" w:rsidR="00A34D3F" w:rsidRDefault="00A34D3F" w:rsidP="00A34D3F"/>
    <w:p w14:paraId="1DC84FBE" w14:textId="77777777" w:rsidR="00A34D3F" w:rsidRDefault="00A34D3F" w:rsidP="00A34D3F"/>
    <w:p w14:paraId="28A7FC6C" w14:textId="77777777" w:rsidR="00A34D3F" w:rsidRDefault="00A34D3F" w:rsidP="00A34D3F"/>
    <w:p w14:paraId="4F8B9140" w14:textId="77777777" w:rsidR="00044C9A" w:rsidRDefault="00044C9A" w:rsidP="00A34D3F">
      <w:pPr>
        <w:ind w:left="1418"/>
        <w:rPr>
          <w:rFonts w:ascii="Verdana" w:hAnsi="Verdana"/>
          <w:b/>
        </w:rPr>
      </w:pPr>
    </w:p>
    <w:p w14:paraId="3850322C" w14:textId="3DD83932" w:rsidR="00D05474" w:rsidRDefault="005E72AA" w:rsidP="00A34D3F">
      <w:pPr>
        <w:ind w:left="1418"/>
        <w:rPr>
          <w:rFonts w:ascii="Verdana" w:hAnsi="Verdana"/>
          <w:b/>
        </w:rPr>
      </w:pPr>
      <w:r>
        <w:rPr>
          <w:rFonts w:ascii="Verdana" w:hAnsi="Verdana"/>
          <w:b/>
        </w:rPr>
        <w:t>5</w:t>
      </w:r>
      <w:r w:rsidR="00044C9A">
        <w:rPr>
          <w:rFonts w:ascii="Verdana" w:hAnsi="Verdana"/>
          <w:b/>
        </w:rPr>
        <w:t>.</w:t>
      </w:r>
      <w:r w:rsidR="0045240E">
        <w:rPr>
          <w:rFonts w:ascii="Verdana" w:hAnsi="Verdana"/>
          <w:b/>
        </w:rPr>
        <w:t>3</w:t>
      </w:r>
      <w:r w:rsidR="00A34D3F" w:rsidRPr="00A34D3F">
        <w:rPr>
          <w:rFonts w:ascii="Verdana" w:hAnsi="Verdana"/>
          <w:b/>
        </w:rPr>
        <w:t xml:space="preserve"> – </w:t>
      </w:r>
    </w:p>
    <w:p w14:paraId="77A1875D" w14:textId="77777777" w:rsidR="00D05474" w:rsidRDefault="00D05474" w:rsidP="00A34D3F">
      <w:pPr>
        <w:ind w:left="1418"/>
        <w:rPr>
          <w:rFonts w:ascii="Verdana" w:hAnsi="Verdana"/>
          <w:b/>
        </w:rPr>
      </w:pPr>
    </w:p>
    <w:p w14:paraId="0AD302A2" w14:textId="77777777" w:rsidR="00D05474" w:rsidRDefault="00D05474" w:rsidP="00A34D3F">
      <w:pPr>
        <w:ind w:left="1418"/>
        <w:rPr>
          <w:rFonts w:ascii="Verdana" w:hAnsi="Verdana"/>
          <w:b/>
        </w:rPr>
      </w:pPr>
    </w:p>
    <w:p w14:paraId="5C18C077" w14:textId="77777777" w:rsidR="00D05474" w:rsidRDefault="00D05474" w:rsidP="00A34D3F">
      <w:pPr>
        <w:ind w:left="1418"/>
        <w:rPr>
          <w:rFonts w:ascii="Verdana" w:hAnsi="Verdana"/>
          <w:b/>
        </w:rPr>
      </w:pPr>
    </w:p>
    <w:p w14:paraId="3C9C773D" w14:textId="77777777" w:rsidR="00A34D3F" w:rsidRPr="00A34D3F" w:rsidRDefault="00A34D3F" w:rsidP="00A34D3F">
      <w:pPr>
        <w:ind w:left="1418"/>
        <w:rPr>
          <w:rFonts w:ascii="Verdana" w:hAnsi="Verdana"/>
          <w:b/>
        </w:rPr>
      </w:pPr>
      <w:r w:rsidRPr="00A34D3F">
        <w:rPr>
          <w:rFonts w:ascii="Verdana" w:hAnsi="Verdana"/>
          <w:b/>
        </w:rPr>
        <w:t>Environmental Management</w:t>
      </w:r>
    </w:p>
    <w:p w14:paraId="5997291D" w14:textId="77777777" w:rsidR="00A34D3F" w:rsidRDefault="00A34D3F" w:rsidP="00A34D3F"/>
    <w:tbl>
      <w:tblPr>
        <w:tblpPr w:leftFromText="180" w:rightFromText="180" w:vertAnchor="text" w:horzAnchor="page" w:tblpX="1869" w:tblpY="-7"/>
        <w:tblOverlap w:val="never"/>
        <w:tblW w:w="7933" w:type="dxa"/>
        <w:tblLayout w:type="fixed"/>
        <w:tblCellMar>
          <w:left w:w="10" w:type="dxa"/>
          <w:right w:w="10" w:type="dxa"/>
        </w:tblCellMar>
        <w:tblLook w:val="0000" w:firstRow="0" w:lastRow="0" w:firstColumn="0" w:lastColumn="0" w:noHBand="0" w:noVBand="0"/>
      </w:tblPr>
      <w:tblGrid>
        <w:gridCol w:w="503"/>
        <w:gridCol w:w="5729"/>
        <w:gridCol w:w="1623"/>
        <w:gridCol w:w="78"/>
      </w:tblGrid>
      <w:tr w:rsidR="00A34D3F" w14:paraId="3EEBA355" w14:textId="77777777" w:rsidTr="00A34D3F">
        <w:trPr>
          <w:trHeight w:val="140"/>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7112217" w14:textId="77777777" w:rsidR="00A34D3F" w:rsidRDefault="00A34D3F" w:rsidP="00A34D3F">
            <w:pPr>
              <w:tabs>
                <w:tab w:val="left" w:pos="360"/>
                <w:tab w:val="left" w:pos="720"/>
                <w:tab w:val="left" w:pos="1440"/>
                <w:tab w:val="left" w:pos="2880"/>
              </w:tabs>
              <w:spacing w:after="120"/>
            </w:pPr>
            <w:r>
              <w:rPr>
                <w:rFonts w:ascii="Verdana" w:eastAsia="Arial" w:hAnsi="Verdana" w:cs="Arial"/>
              </w:rPr>
              <w:t>1.</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7559D0F" w14:textId="77777777" w:rsidR="00A34D3F" w:rsidRDefault="00A34D3F" w:rsidP="00A34D3F">
            <w:pPr>
              <w:rPr>
                <w:rFonts w:ascii="Verdana" w:eastAsia="Arial" w:hAnsi="Verdana" w:cs="Arial"/>
              </w:rPr>
            </w:pPr>
            <w:r>
              <w:rPr>
                <w:rFonts w:ascii="Verdana" w:eastAsia="Arial" w:hAnsi="Verdana" w:cs="Arial"/>
              </w:rPr>
              <w:t xml:space="preserve">Has your organisation been convicted of breaching environmental legislation, or had any notice served upon it, in the last three years by any environmental regulator or authority (including local authority)? </w:t>
            </w:r>
          </w:p>
          <w:p w14:paraId="7A76ED9C" w14:textId="77777777" w:rsidR="00A34D3F" w:rsidRDefault="00A34D3F" w:rsidP="00A34D3F"/>
          <w:p w14:paraId="3F867D79" w14:textId="77777777" w:rsidR="00A34D3F" w:rsidRPr="00A34D3F" w:rsidRDefault="00A34D3F" w:rsidP="00A34D3F">
            <w:pPr>
              <w:rPr>
                <w:rFonts w:ascii="Verdana" w:eastAsia="Arial" w:hAnsi="Verdana" w:cs="Arial"/>
                <w:i/>
              </w:rPr>
            </w:pPr>
            <w:r w:rsidRPr="00A34D3F">
              <w:rPr>
                <w:rFonts w:ascii="Verdana" w:eastAsia="Arial" w:hAnsi="Verdana" w:cs="Arial"/>
                <w:i/>
              </w:rPr>
              <w:t xml:space="preserve">If your answer to this question is “Yes”, please provide details in a separate Appendix of the conviction or notice and details of any remedial action or changes you have made </w:t>
            </w:r>
            <w:proofErr w:type="gramStart"/>
            <w:r w:rsidRPr="00A34D3F">
              <w:rPr>
                <w:rFonts w:ascii="Verdana" w:eastAsia="Arial" w:hAnsi="Verdana" w:cs="Arial"/>
                <w:i/>
              </w:rPr>
              <w:t>as a result of</w:t>
            </w:r>
            <w:proofErr w:type="gramEnd"/>
            <w:r w:rsidRPr="00A34D3F">
              <w:rPr>
                <w:rFonts w:ascii="Verdana" w:eastAsia="Arial" w:hAnsi="Verdana" w:cs="Arial"/>
                <w:i/>
              </w:rPr>
              <w:t xml:space="preserve"> conviction or notices served.</w:t>
            </w:r>
          </w:p>
          <w:p w14:paraId="258851EB" w14:textId="77777777" w:rsidR="00A34D3F" w:rsidRPr="00A34D3F" w:rsidRDefault="00A34D3F" w:rsidP="00A34D3F">
            <w:pPr>
              <w:rPr>
                <w:i/>
              </w:rPr>
            </w:pPr>
          </w:p>
          <w:p w14:paraId="79BB585E" w14:textId="77777777" w:rsidR="00A34D3F" w:rsidRDefault="00A34D3F" w:rsidP="00A34D3F">
            <w:r w:rsidRPr="00A34D3F">
              <w:rPr>
                <w:rFonts w:ascii="Verdana" w:eastAsia="Arial" w:hAnsi="Verdana" w:cs="Arial"/>
                <w:i/>
              </w:rPr>
              <w:t>S4C will not select bidder(s) that have been prosecuted or served notice under environmental legislation in the last 3 years, unless S4C is satisfied that appropriate remedial action has been taken to prevent future occurrences/breaches.</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33A109A" w14:textId="77777777" w:rsidR="00A34D3F" w:rsidRDefault="00A34D3F" w:rsidP="00A34D3F">
            <w:pPr>
              <w:tabs>
                <w:tab w:val="center" w:pos="4513"/>
                <w:tab w:val="right" w:pos="9026"/>
              </w:tabs>
            </w:pPr>
            <w:r>
              <w:rPr>
                <w:rFonts w:ascii="MS Gothic" w:eastAsia="MS Gothic" w:hAnsi="MS Gothic" w:cs="MS Gothic"/>
              </w:rPr>
              <w:t>▢</w:t>
            </w:r>
            <w:r>
              <w:rPr>
                <w:rFonts w:ascii="Verdana" w:eastAsia="Arial" w:hAnsi="Verdana" w:cs="Arial"/>
              </w:rPr>
              <w:t xml:space="preserve">   Yes</w:t>
            </w:r>
          </w:p>
          <w:p w14:paraId="059BA091" w14:textId="77777777" w:rsidR="00A34D3F" w:rsidRDefault="00A34D3F" w:rsidP="00A34D3F">
            <w:pPr>
              <w:tabs>
                <w:tab w:val="center" w:pos="4513"/>
                <w:tab w:val="right" w:pos="9026"/>
              </w:tabs>
              <w:rPr>
                <w:rFonts w:ascii="Verdana" w:hAnsi="Verdana"/>
              </w:rPr>
            </w:pPr>
          </w:p>
          <w:p w14:paraId="3E6B8C21" w14:textId="77777777" w:rsidR="00A34D3F" w:rsidRDefault="00A34D3F" w:rsidP="00A34D3F">
            <w:r>
              <w:rPr>
                <w:rFonts w:ascii="MS Gothic" w:eastAsia="MS Gothic" w:hAnsi="MS Gothic" w:cs="MS Gothic"/>
              </w:rPr>
              <w:t>▢</w:t>
            </w:r>
            <w:r>
              <w:rPr>
                <w:rFonts w:ascii="Verdana" w:eastAsia="Arial" w:hAnsi="Verdana" w:cs="Arial"/>
              </w:rPr>
              <w:t xml:space="preserve">   No</w:t>
            </w:r>
          </w:p>
        </w:tc>
      </w:tr>
      <w:tr w:rsidR="00A34D3F" w14:paraId="0903ADC8" w14:textId="77777777" w:rsidTr="00A34D3F">
        <w:trPr>
          <w:trHeight w:val="1340"/>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0E5C972" w14:textId="77777777" w:rsidR="00A34D3F" w:rsidRDefault="00A34D3F" w:rsidP="00A34D3F">
            <w:pPr>
              <w:tabs>
                <w:tab w:val="left" w:pos="360"/>
                <w:tab w:val="left" w:pos="720"/>
                <w:tab w:val="left" w:pos="1440"/>
                <w:tab w:val="left" w:pos="2880"/>
              </w:tabs>
              <w:spacing w:after="120"/>
            </w:pPr>
            <w:r>
              <w:rPr>
                <w:rFonts w:ascii="Verdana" w:eastAsia="Arial" w:hAnsi="Verdana" w:cs="Arial"/>
              </w:rPr>
              <w:t>2.</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A6E04E3" w14:textId="77777777" w:rsidR="00A34D3F" w:rsidRDefault="00A34D3F" w:rsidP="00A34D3F">
            <w:r>
              <w:rPr>
                <w:rFonts w:ascii="Verdana" w:eastAsia="Arial" w:hAnsi="Verdana" w:cs="Arial"/>
              </w:rPr>
              <w:t>If you use sub-contractors, do you have processes in place to check whether any of these organisations have been convicted or had a notice served upon them for infringement of environmental legislation?</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9BE56A7" w14:textId="77777777" w:rsidR="00A34D3F" w:rsidRDefault="00A34D3F" w:rsidP="00A34D3F">
            <w:pPr>
              <w:tabs>
                <w:tab w:val="center" w:pos="4513"/>
                <w:tab w:val="right" w:pos="9026"/>
              </w:tabs>
            </w:pPr>
            <w:r>
              <w:rPr>
                <w:rFonts w:ascii="MS Gothic" w:eastAsia="MS Gothic" w:hAnsi="MS Gothic" w:cs="MS Gothic"/>
              </w:rPr>
              <w:t>▢</w:t>
            </w:r>
            <w:r>
              <w:rPr>
                <w:rFonts w:ascii="Verdana" w:eastAsia="Arial" w:hAnsi="Verdana" w:cs="Arial"/>
              </w:rPr>
              <w:t xml:space="preserve">   Yes</w:t>
            </w:r>
          </w:p>
          <w:p w14:paraId="060F0483" w14:textId="77777777" w:rsidR="00A34D3F" w:rsidRDefault="00A34D3F" w:rsidP="00A34D3F">
            <w:pPr>
              <w:tabs>
                <w:tab w:val="center" w:pos="4513"/>
                <w:tab w:val="right" w:pos="9026"/>
              </w:tabs>
              <w:rPr>
                <w:rFonts w:ascii="Verdana" w:hAnsi="Verdana"/>
              </w:rPr>
            </w:pPr>
          </w:p>
          <w:p w14:paraId="092CBFC7" w14:textId="77777777" w:rsidR="00A34D3F" w:rsidRDefault="00A34D3F" w:rsidP="00A34D3F">
            <w:r>
              <w:rPr>
                <w:rFonts w:ascii="MS Gothic" w:eastAsia="MS Gothic" w:hAnsi="MS Gothic" w:cs="MS Gothic"/>
              </w:rPr>
              <w:t>▢</w:t>
            </w:r>
            <w:r>
              <w:rPr>
                <w:rFonts w:ascii="Verdana" w:eastAsia="Arial" w:hAnsi="Verdana" w:cs="Arial"/>
              </w:rPr>
              <w:t xml:space="preserve">   No    </w:t>
            </w:r>
          </w:p>
        </w:tc>
        <w:tc>
          <w:tcPr>
            <w:tcW w:w="78" w:type="dxa"/>
            <w:shd w:val="clear" w:color="auto" w:fill="auto"/>
            <w:tcMar>
              <w:top w:w="0" w:type="dxa"/>
              <w:left w:w="10" w:type="dxa"/>
              <w:bottom w:w="0" w:type="dxa"/>
              <w:right w:w="10" w:type="dxa"/>
            </w:tcMar>
          </w:tcPr>
          <w:p w14:paraId="14C5F2E3" w14:textId="77777777" w:rsidR="00A34D3F" w:rsidRDefault="00A34D3F" w:rsidP="00A34D3F">
            <w:pPr>
              <w:rPr>
                <w:rFonts w:ascii="Verdana" w:hAnsi="Verdana"/>
              </w:rPr>
            </w:pPr>
          </w:p>
        </w:tc>
      </w:tr>
    </w:tbl>
    <w:p w14:paraId="6D2E97C9" w14:textId="77777777" w:rsidR="00A34D3F" w:rsidRDefault="00A34D3F" w:rsidP="00A34D3F"/>
    <w:p w14:paraId="2F81FAD3" w14:textId="77777777" w:rsidR="00A34D3F" w:rsidRDefault="00A34D3F" w:rsidP="00A34D3F"/>
    <w:p w14:paraId="28802D6C" w14:textId="77777777" w:rsidR="00A34D3F" w:rsidRDefault="00A34D3F" w:rsidP="00A34D3F"/>
    <w:p w14:paraId="585B479F" w14:textId="77777777" w:rsidR="00A34D3F" w:rsidRDefault="00A34D3F" w:rsidP="00A34D3F"/>
    <w:p w14:paraId="40D7923A" w14:textId="77777777" w:rsidR="00A34D3F" w:rsidRDefault="00A34D3F" w:rsidP="00A34D3F"/>
    <w:p w14:paraId="29119164" w14:textId="77777777" w:rsidR="00A34D3F" w:rsidRDefault="00A34D3F" w:rsidP="00A34D3F"/>
    <w:p w14:paraId="22036666" w14:textId="77777777" w:rsidR="00A34D3F" w:rsidRDefault="00A34D3F" w:rsidP="00A34D3F"/>
    <w:p w14:paraId="777C0BF3" w14:textId="77777777" w:rsidR="00A34D3F" w:rsidRDefault="00A34D3F" w:rsidP="00A34D3F"/>
    <w:p w14:paraId="6CE3729E" w14:textId="77777777" w:rsidR="00044C9A" w:rsidRDefault="00044C9A" w:rsidP="00A34D3F">
      <w:pPr>
        <w:ind w:left="1418"/>
        <w:rPr>
          <w:rFonts w:ascii="Verdana" w:hAnsi="Verdana"/>
          <w:b/>
        </w:rPr>
      </w:pPr>
    </w:p>
    <w:p w14:paraId="6CB115A6" w14:textId="77777777" w:rsidR="00044C9A" w:rsidRDefault="00044C9A" w:rsidP="00A34D3F">
      <w:pPr>
        <w:ind w:left="1418"/>
        <w:rPr>
          <w:rFonts w:ascii="Verdana" w:hAnsi="Verdana"/>
          <w:b/>
        </w:rPr>
      </w:pPr>
    </w:p>
    <w:p w14:paraId="6098840E" w14:textId="77777777" w:rsidR="00141E2C" w:rsidRDefault="00141E2C" w:rsidP="00A34D3F">
      <w:pPr>
        <w:ind w:left="1418"/>
        <w:rPr>
          <w:rFonts w:ascii="Verdana" w:hAnsi="Verdana"/>
          <w:b/>
        </w:rPr>
      </w:pPr>
    </w:p>
    <w:p w14:paraId="560EE593" w14:textId="77777777" w:rsidR="00141E2C" w:rsidRDefault="00141E2C" w:rsidP="00A34D3F">
      <w:pPr>
        <w:ind w:left="1418"/>
        <w:rPr>
          <w:rFonts w:ascii="Verdana" w:hAnsi="Verdana"/>
          <w:b/>
        </w:rPr>
      </w:pPr>
    </w:p>
    <w:p w14:paraId="148A261A" w14:textId="77777777" w:rsidR="00141E2C" w:rsidRDefault="00141E2C" w:rsidP="00A34D3F">
      <w:pPr>
        <w:ind w:left="1418"/>
        <w:rPr>
          <w:rFonts w:ascii="Verdana" w:hAnsi="Verdana"/>
          <w:b/>
        </w:rPr>
      </w:pPr>
    </w:p>
    <w:p w14:paraId="12E463ED" w14:textId="77777777" w:rsidR="00141E2C" w:rsidRDefault="00141E2C" w:rsidP="00A34D3F">
      <w:pPr>
        <w:ind w:left="1418"/>
        <w:rPr>
          <w:rFonts w:ascii="Verdana" w:hAnsi="Verdana"/>
          <w:b/>
        </w:rPr>
      </w:pPr>
    </w:p>
    <w:p w14:paraId="5EDA4294" w14:textId="77777777" w:rsidR="00141E2C" w:rsidRDefault="00141E2C" w:rsidP="00A34D3F">
      <w:pPr>
        <w:ind w:left="1418"/>
        <w:rPr>
          <w:rFonts w:ascii="Verdana" w:hAnsi="Verdana"/>
          <w:b/>
        </w:rPr>
      </w:pPr>
    </w:p>
    <w:p w14:paraId="76390C8B" w14:textId="77777777" w:rsidR="00141E2C" w:rsidRDefault="00141E2C" w:rsidP="00A34D3F">
      <w:pPr>
        <w:ind w:left="1418"/>
        <w:rPr>
          <w:rFonts w:ascii="Verdana" w:hAnsi="Verdana"/>
          <w:b/>
        </w:rPr>
      </w:pPr>
    </w:p>
    <w:p w14:paraId="05A3161A" w14:textId="77777777" w:rsidR="00141E2C" w:rsidRDefault="00141E2C" w:rsidP="00A34D3F">
      <w:pPr>
        <w:ind w:left="1418"/>
        <w:rPr>
          <w:rFonts w:ascii="Verdana" w:hAnsi="Verdana"/>
          <w:b/>
        </w:rPr>
      </w:pPr>
    </w:p>
    <w:p w14:paraId="5C93A29C" w14:textId="77777777" w:rsidR="00141E2C" w:rsidRDefault="00141E2C" w:rsidP="00A34D3F">
      <w:pPr>
        <w:ind w:left="1418"/>
        <w:rPr>
          <w:rFonts w:ascii="Verdana" w:hAnsi="Verdana"/>
          <w:b/>
        </w:rPr>
      </w:pPr>
    </w:p>
    <w:p w14:paraId="26D2193C" w14:textId="77777777" w:rsidR="00141E2C" w:rsidRDefault="00141E2C" w:rsidP="00A34D3F">
      <w:pPr>
        <w:ind w:left="1418"/>
        <w:rPr>
          <w:rFonts w:ascii="Verdana" w:hAnsi="Verdana"/>
          <w:b/>
        </w:rPr>
      </w:pPr>
    </w:p>
    <w:p w14:paraId="651ECF1D" w14:textId="77777777" w:rsidR="00141E2C" w:rsidRDefault="00141E2C" w:rsidP="00A34D3F">
      <w:pPr>
        <w:ind w:left="1418"/>
        <w:rPr>
          <w:rFonts w:ascii="Verdana" w:hAnsi="Verdana"/>
          <w:b/>
        </w:rPr>
      </w:pPr>
    </w:p>
    <w:p w14:paraId="69FC6DD7" w14:textId="77777777" w:rsidR="00141E2C" w:rsidRDefault="00141E2C" w:rsidP="00A34D3F">
      <w:pPr>
        <w:ind w:left="1418"/>
        <w:rPr>
          <w:rFonts w:ascii="Verdana" w:hAnsi="Verdana"/>
          <w:b/>
        </w:rPr>
      </w:pPr>
    </w:p>
    <w:p w14:paraId="140EB6F0" w14:textId="77777777" w:rsidR="00141E2C" w:rsidRDefault="00141E2C" w:rsidP="00A34D3F">
      <w:pPr>
        <w:ind w:left="1418"/>
        <w:rPr>
          <w:rFonts w:ascii="Verdana" w:hAnsi="Verdana"/>
          <w:b/>
        </w:rPr>
      </w:pPr>
    </w:p>
    <w:p w14:paraId="138CC2E6" w14:textId="77777777" w:rsidR="00141E2C" w:rsidRDefault="00141E2C" w:rsidP="00A34D3F">
      <w:pPr>
        <w:ind w:left="1418"/>
        <w:rPr>
          <w:rFonts w:ascii="Verdana" w:hAnsi="Verdana"/>
          <w:b/>
        </w:rPr>
      </w:pPr>
    </w:p>
    <w:p w14:paraId="1A1D9D64" w14:textId="77777777" w:rsidR="00141E2C" w:rsidRDefault="00141E2C" w:rsidP="00A34D3F">
      <w:pPr>
        <w:ind w:left="1418"/>
        <w:rPr>
          <w:rFonts w:ascii="Verdana" w:hAnsi="Verdana"/>
          <w:b/>
        </w:rPr>
      </w:pPr>
    </w:p>
    <w:p w14:paraId="7D2BC2C4" w14:textId="2B1711F3" w:rsidR="00A34D3F" w:rsidRPr="00A34D3F" w:rsidRDefault="005E72AA" w:rsidP="00A34D3F">
      <w:pPr>
        <w:ind w:left="1418"/>
        <w:rPr>
          <w:rFonts w:ascii="Verdana" w:hAnsi="Verdana"/>
          <w:b/>
        </w:rPr>
      </w:pPr>
      <w:r>
        <w:rPr>
          <w:rFonts w:ascii="Verdana" w:hAnsi="Verdana"/>
          <w:b/>
        </w:rPr>
        <w:t>5</w:t>
      </w:r>
      <w:r w:rsidR="00044C9A">
        <w:rPr>
          <w:rFonts w:ascii="Verdana" w:hAnsi="Verdana"/>
          <w:b/>
        </w:rPr>
        <w:t>.</w:t>
      </w:r>
      <w:r w:rsidR="0045240E">
        <w:rPr>
          <w:rFonts w:ascii="Verdana" w:hAnsi="Verdana"/>
          <w:b/>
        </w:rPr>
        <w:t>4</w:t>
      </w:r>
      <w:r w:rsidR="00A34D3F" w:rsidRPr="00A34D3F">
        <w:rPr>
          <w:rFonts w:ascii="Verdana" w:hAnsi="Verdana"/>
          <w:b/>
        </w:rPr>
        <w:t xml:space="preserve"> – Health and Safety</w:t>
      </w:r>
    </w:p>
    <w:p w14:paraId="12DBD74F" w14:textId="77777777" w:rsidR="00A34D3F" w:rsidRDefault="00A34D3F" w:rsidP="00A34D3F"/>
    <w:p w14:paraId="16DFC027" w14:textId="77777777" w:rsidR="00A34D3F" w:rsidRDefault="00A34D3F" w:rsidP="00A34D3F"/>
    <w:p w14:paraId="20DB5277" w14:textId="77777777" w:rsidR="00A34D3F" w:rsidRDefault="00A34D3F" w:rsidP="00A34D3F"/>
    <w:tbl>
      <w:tblPr>
        <w:tblpPr w:leftFromText="180" w:rightFromText="180" w:vertAnchor="text" w:horzAnchor="page" w:tblpX="1903" w:tblpY="-174"/>
        <w:tblOverlap w:val="never"/>
        <w:tblW w:w="7794" w:type="dxa"/>
        <w:tblLayout w:type="fixed"/>
        <w:tblCellMar>
          <w:left w:w="10" w:type="dxa"/>
          <w:right w:w="10" w:type="dxa"/>
        </w:tblCellMar>
        <w:tblLook w:val="0000" w:firstRow="0" w:lastRow="0" w:firstColumn="0" w:lastColumn="0" w:noHBand="0" w:noVBand="0"/>
      </w:tblPr>
      <w:tblGrid>
        <w:gridCol w:w="446"/>
        <w:gridCol w:w="5807"/>
        <w:gridCol w:w="1541"/>
      </w:tblGrid>
      <w:tr w:rsidR="00A34D3F" w14:paraId="2657C4F2" w14:textId="77777777" w:rsidTr="00A34D3F">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8F75ED9" w14:textId="77777777" w:rsidR="00A34D3F" w:rsidRDefault="00A34D3F" w:rsidP="00A34D3F">
            <w:pPr>
              <w:tabs>
                <w:tab w:val="left" w:pos="360"/>
                <w:tab w:val="left" w:pos="720"/>
                <w:tab w:val="left" w:pos="1440"/>
                <w:tab w:val="left" w:pos="2880"/>
              </w:tabs>
              <w:spacing w:after="120"/>
            </w:pPr>
            <w:r>
              <w:rPr>
                <w:rFonts w:ascii="Verdana" w:eastAsia="Arial" w:hAnsi="Verdana" w:cs="Arial"/>
              </w:rPr>
              <w:t>1.</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4FE6679" w14:textId="77777777" w:rsidR="00A34D3F" w:rsidRDefault="00A34D3F" w:rsidP="00A34D3F">
            <w:r>
              <w:rPr>
                <w:rFonts w:ascii="Verdana" w:eastAsia="Arial" w:hAnsi="Verdana" w:cs="Arial"/>
              </w:rPr>
              <w:t xml:space="preserve">Please self-certify that your organisation has a Health and Safety Policy that complies with current legislative requirements. </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EAE2047" w14:textId="77777777" w:rsidR="00A34D3F" w:rsidRDefault="00A34D3F" w:rsidP="00A34D3F">
            <w:pPr>
              <w:tabs>
                <w:tab w:val="center" w:pos="4513"/>
                <w:tab w:val="right" w:pos="9026"/>
              </w:tabs>
            </w:pPr>
            <w:r>
              <w:rPr>
                <w:rFonts w:ascii="MS Gothic" w:eastAsia="MS Gothic" w:hAnsi="MS Gothic" w:cs="MS Gothic"/>
              </w:rPr>
              <w:t>▢</w:t>
            </w:r>
            <w:r>
              <w:rPr>
                <w:rFonts w:ascii="Verdana" w:eastAsia="Arial" w:hAnsi="Verdana" w:cs="Arial"/>
              </w:rPr>
              <w:t xml:space="preserve">   Yes</w:t>
            </w:r>
          </w:p>
          <w:p w14:paraId="491901FC" w14:textId="77777777" w:rsidR="00A34D3F" w:rsidRDefault="00A34D3F" w:rsidP="00A34D3F">
            <w:pPr>
              <w:tabs>
                <w:tab w:val="center" w:pos="4513"/>
                <w:tab w:val="right" w:pos="9026"/>
              </w:tabs>
              <w:rPr>
                <w:rFonts w:ascii="Verdana" w:hAnsi="Verdana"/>
              </w:rPr>
            </w:pPr>
          </w:p>
          <w:p w14:paraId="5F6DF13E" w14:textId="77777777" w:rsidR="00A34D3F" w:rsidRDefault="00A34D3F" w:rsidP="00A34D3F">
            <w:r>
              <w:rPr>
                <w:rFonts w:ascii="MS Gothic" w:eastAsia="MS Gothic" w:hAnsi="MS Gothic" w:cs="MS Gothic"/>
              </w:rPr>
              <w:t>▢</w:t>
            </w:r>
            <w:r>
              <w:rPr>
                <w:rFonts w:ascii="Verdana" w:eastAsia="Arial" w:hAnsi="Verdana" w:cs="Arial"/>
              </w:rPr>
              <w:t xml:space="preserve">   No    </w:t>
            </w:r>
          </w:p>
          <w:p w14:paraId="17CCC96B" w14:textId="77777777" w:rsidR="00A34D3F" w:rsidRDefault="00A34D3F" w:rsidP="00A34D3F">
            <w:pPr>
              <w:rPr>
                <w:rFonts w:ascii="Verdana" w:hAnsi="Verdana"/>
              </w:rPr>
            </w:pPr>
          </w:p>
        </w:tc>
      </w:tr>
      <w:tr w:rsidR="00A34D3F" w14:paraId="60DB0F71" w14:textId="77777777" w:rsidTr="00A34D3F">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02B3ECD" w14:textId="77777777" w:rsidR="00A34D3F" w:rsidRDefault="00A34D3F" w:rsidP="00A34D3F">
            <w:pPr>
              <w:tabs>
                <w:tab w:val="left" w:pos="360"/>
                <w:tab w:val="left" w:pos="720"/>
                <w:tab w:val="left" w:pos="1440"/>
                <w:tab w:val="left" w:pos="2880"/>
              </w:tabs>
              <w:spacing w:after="120"/>
            </w:pPr>
            <w:r>
              <w:rPr>
                <w:rFonts w:ascii="Verdana" w:eastAsia="Arial" w:hAnsi="Verdana" w:cs="Arial"/>
              </w:rPr>
              <w:t>2.</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614EB81" w14:textId="77777777" w:rsidR="00A34D3F" w:rsidRDefault="00A34D3F" w:rsidP="00A34D3F">
            <w:pPr>
              <w:tabs>
                <w:tab w:val="center" w:pos="4513"/>
                <w:tab w:val="right" w:pos="9026"/>
              </w:tabs>
            </w:pPr>
            <w:r>
              <w:rPr>
                <w:rFonts w:ascii="Verdana" w:eastAsia="Arial" w:hAnsi="Verdana" w:cs="Arial"/>
              </w:rPr>
              <w:t xml:space="preserve">Has your organisation or any of its Directors or Executive Officers been in receipt of enforcement/remedial orders in relation to the Health and Safety Executive (or equivalent body) in the last 3 years? </w:t>
            </w:r>
          </w:p>
          <w:p w14:paraId="4B9B9412" w14:textId="77777777" w:rsidR="00A34D3F" w:rsidRDefault="00A34D3F" w:rsidP="00A34D3F">
            <w:pPr>
              <w:tabs>
                <w:tab w:val="center" w:pos="4513"/>
                <w:tab w:val="right" w:pos="9026"/>
              </w:tabs>
              <w:rPr>
                <w:rFonts w:ascii="Verdana" w:hAnsi="Verdana"/>
              </w:rPr>
            </w:pPr>
          </w:p>
          <w:p w14:paraId="2A8C5912" w14:textId="77777777" w:rsidR="00A34D3F" w:rsidRPr="00A34D3F" w:rsidRDefault="00A34D3F" w:rsidP="00A34D3F">
            <w:pPr>
              <w:tabs>
                <w:tab w:val="center" w:pos="4513"/>
                <w:tab w:val="right" w:pos="9026"/>
              </w:tabs>
              <w:rPr>
                <w:i/>
              </w:rPr>
            </w:pPr>
            <w:r w:rsidRPr="00A34D3F">
              <w:rPr>
                <w:rFonts w:ascii="Verdana" w:eastAsia="Arial" w:hAnsi="Verdana" w:cs="Arial"/>
                <w:i/>
              </w:rPr>
              <w:t>If your answer to this question was “Yes”, please provide details in a separate Appendix of any enforcement/remedial orders served and give details of any remedial action or changes to procedures you have made as a result.</w:t>
            </w:r>
          </w:p>
          <w:p w14:paraId="6541DBE8" w14:textId="77777777" w:rsidR="00A34D3F" w:rsidRPr="00A34D3F" w:rsidRDefault="00A34D3F" w:rsidP="00A34D3F">
            <w:pPr>
              <w:tabs>
                <w:tab w:val="center" w:pos="4513"/>
                <w:tab w:val="right" w:pos="9026"/>
              </w:tabs>
              <w:rPr>
                <w:i/>
              </w:rPr>
            </w:pPr>
            <w:r w:rsidRPr="00A34D3F">
              <w:rPr>
                <w:rFonts w:ascii="Verdana" w:eastAsia="Arial" w:hAnsi="Verdana" w:cs="Arial"/>
                <w:i/>
              </w:rPr>
              <w:t xml:space="preserve"> </w:t>
            </w:r>
          </w:p>
          <w:p w14:paraId="2A9E415A" w14:textId="77777777" w:rsidR="00A34D3F" w:rsidRDefault="00A34D3F" w:rsidP="00A34D3F">
            <w:pPr>
              <w:rPr>
                <w:rFonts w:ascii="Verdana" w:eastAsia="Arial" w:hAnsi="Verdana" w:cs="Arial"/>
              </w:rPr>
            </w:pPr>
            <w:r w:rsidRPr="00A34D3F">
              <w:rPr>
                <w:rFonts w:ascii="Verdana" w:eastAsia="Arial" w:hAnsi="Verdana" w:cs="Arial"/>
                <w:i/>
              </w:rPr>
              <w:t>S4C will exclude bidder(s) that have been in receipt of enforcement/remedial action orders unless the bidder(s) can demonstrate to S4C’s satisfaction that appropriate remedial action has been taken to prevent future occurrences or breaches.</w:t>
            </w:r>
            <w:r>
              <w:rPr>
                <w:rFonts w:ascii="Verdana" w:eastAsia="Arial" w:hAnsi="Verdana" w:cs="Arial"/>
              </w:rPr>
              <w:t xml:space="preserve">    </w:t>
            </w:r>
          </w:p>
          <w:p w14:paraId="143DED05" w14:textId="77777777" w:rsidR="00A34D3F" w:rsidRDefault="00A34D3F" w:rsidP="00A34D3F">
            <w:r>
              <w:rPr>
                <w:rFonts w:ascii="Verdana" w:eastAsia="Arial" w:hAnsi="Verdana" w:cs="Arial"/>
              </w:rPr>
              <w:t xml:space="preserve"> </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6BA8BB2" w14:textId="77777777" w:rsidR="00A34D3F" w:rsidRDefault="00A34D3F" w:rsidP="00A34D3F">
            <w:pPr>
              <w:tabs>
                <w:tab w:val="center" w:pos="4513"/>
                <w:tab w:val="right" w:pos="9026"/>
              </w:tabs>
            </w:pPr>
            <w:r>
              <w:rPr>
                <w:rFonts w:ascii="MS Gothic" w:eastAsia="MS Gothic" w:hAnsi="MS Gothic" w:cs="MS Gothic"/>
              </w:rPr>
              <w:t>▢</w:t>
            </w:r>
            <w:r>
              <w:rPr>
                <w:rFonts w:ascii="Verdana" w:eastAsia="Arial" w:hAnsi="Verdana" w:cs="Arial"/>
              </w:rPr>
              <w:t xml:space="preserve">   Yes</w:t>
            </w:r>
          </w:p>
          <w:p w14:paraId="5D8DEBF3" w14:textId="77777777" w:rsidR="00A34D3F" w:rsidRDefault="00A34D3F" w:rsidP="00A34D3F">
            <w:pPr>
              <w:tabs>
                <w:tab w:val="center" w:pos="4513"/>
                <w:tab w:val="right" w:pos="9026"/>
              </w:tabs>
              <w:rPr>
                <w:rFonts w:ascii="Verdana" w:hAnsi="Verdana"/>
              </w:rPr>
            </w:pPr>
          </w:p>
          <w:p w14:paraId="28A1C3A3" w14:textId="77777777" w:rsidR="00A34D3F" w:rsidRDefault="00A34D3F" w:rsidP="00A34D3F">
            <w:r>
              <w:rPr>
                <w:rFonts w:ascii="MS Gothic" w:eastAsia="MS Gothic" w:hAnsi="MS Gothic" w:cs="MS Gothic"/>
              </w:rPr>
              <w:t>▢</w:t>
            </w:r>
            <w:r>
              <w:rPr>
                <w:rFonts w:ascii="Verdana" w:eastAsia="Arial" w:hAnsi="Verdana" w:cs="Arial"/>
              </w:rPr>
              <w:t xml:space="preserve">   No    </w:t>
            </w:r>
          </w:p>
        </w:tc>
      </w:tr>
      <w:tr w:rsidR="00A34D3F" w14:paraId="023F3E8E" w14:textId="77777777" w:rsidTr="00A34D3F">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EEC49FA" w14:textId="77777777" w:rsidR="00A34D3F" w:rsidRDefault="00A34D3F" w:rsidP="00A34D3F">
            <w:pPr>
              <w:tabs>
                <w:tab w:val="center" w:pos="4513"/>
                <w:tab w:val="right" w:pos="9026"/>
              </w:tabs>
            </w:pPr>
            <w:r>
              <w:rPr>
                <w:rFonts w:ascii="Verdana" w:eastAsia="Arial" w:hAnsi="Verdana" w:cs="Arial"/>
              </w:rPr>
              <w:t>3.</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9DED32F" w14:textId="77777777" w:rsidR="00A34D3F" w:rsidRDefault="00A34D3F" w:rsidP="00A34D3F">
            <w:pPr>
              <w:tabs>
                <w:tab w:val="center" w:pos="4513"/>
                <w:tab w:val="right" w:pos="9026"/>
              </w:tabs>
            </w:pPr>
            <w:r>
              <w:rPr>
                <w:rFonts w:ascii="Verdana" w:eastAsia="Arial" w:hAnsi="Verdana" w:cs="Arial"/>
              </w:rPr>
              <w:t>If you use sub-contractors, do you have processes in place to check whether any of the above circumstances apply to these other organisations?</w:t>
            </w:r>
          </w:p>
          <w:p w14:paraId="5458AA55" w14:textId="77777777" w:rsidR="00A34D3F" w:rsidRDefault="00A34D3F" w:rsidP="00A34D3F">
            <w:pPr>
              <w:tabs>
                <w:tab w:val="center" w:pos="4513"/>
                <w:tab w:val="right" w:pos="9026"/>
              </w:tabs>
              <w:rPr>
                <w:rFonts w:ascii="Verdana" w:hAnsi="Verdana"/>
              </w:rPr>
            </w:pP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88B6D2C" w14:textId="77777777" w:rsidR="00A34D3F" w:rsidRDefault="00A34D3F" w:rsidP="00A34D3F">
            <w:pPr>
              <w:tabs>
                <w:tab w:val="center" w:pos="4513"/>
                <w:tab w:val="right" w:pos="9026"/>
              </w:tabs>
            </w:pPr>
            <w:r>
              <w:rPr>
                <w:rFonts w:ascii="MS Gothic" w:eastAsia="MS Gothic" w:hAnsi="MS Gothic" w:cs="MS Gothic"/>
              </w:rPr>
              <w:t>▢</w:t>
            </w:r>
            <w:r>
              <w:rPr>
                <w:rFonts w:ascii="Verdana" w:eastAsia="Arial" w:hAnsi="Verdana" w:cs="Arial"/>
              </w:rPr>
              <w:t xml:space="preserve">   Yes</w:t>
            </w:r>
          </w:p>
          <w:p w14:paraId="47E81936" w14:textId="77777777" w:rsidR="00A34D3F" w:rsidRDefault="00A34D3F" w:rsidP="00A34D3F">
            <w:pPr>
              <w:tabs>
                <w:tab w:val="center" w:pos="4513"/>
                <w:tab w:val="right" w:pos="9026"/>
              </w:tabs>
              <w:rPr>
                <w:rFonts w:ascii="Verdana" w:hAnsi="Verdana"/>
              </w:rPr>
            </w:pPr>
          </w:p>
          <w:p w14:paraId="2E1BF97F" w14:textId="77777777" w:rsidR="00A34D3F" w:rsidRDefault="00A34D3F" w:rsidP="00A34D3F">
            <w:pPr>
              <w:tabs>
                <w:tab w:val="center" w:pos="4513"/>
                <w:tab w:val="right" w:pos="9026"/>
              </w:tabs>
            </w:pPr>
            <w:r>
              <w:rPr>
                <w:rFonts w:ascii="MS Gothic" w:eastAsia="MS Gothic" w:hAnsi="MS Gothic" w:cs="MS Gothic"/>
              </w:rPr>
              <w:t>▢</w:t>
            </w:r>
            <w:r>
              <w:rPr>
                <w:rFonts w:ascii="Verdana" w:eastAsia="Arial" w:hAnsi="Verdana" w:cs="Arial"/>
              </w:rPr>
              <w:t xml:space="preserve">   No    </w:t>
            </w:r>
          </w:p>
        </w:tc>
      </w:tr>
    </w:tbl>
    <w:p w14:paraId="4F4F70A7" w14:textId="77777777" w:rsidR="00A34D3F" w:rsidRDefault="00A34D3F" w:rsidP="00A34D3F"/>
    <w:p w14:paraId="35A190CF" w14:textId="77777777" w:rsidR="00A34D3F" w:rsidRDefault="00A34D3F" w:rsidP="00A34D3F"/>
    <w:p w14:paraId="123D3363" w14:textId="77777777" w:rsidR="00A34D3F" w:rsidRDefault="00A34D3F" w:rsidP="00A34D3F"/>
    <w:p w14:paraId="50E91CCE" w14:textId="77777777" w:rsidR="00A34D3F" w:rsidRDefault="00A34D3F" w:rsidP="00A34D3F"/>
    <w:p w14:paraId="1A02DB63" w14:textId="77777777" w:rsidR="00A34D3F" w:rsidRDefault="00A34D3F" w:rsidP="00A34D3F"/>
    <w:p w14:paraId="7AA7228D" w14:textId="77777777" w:rsidR="00A34D3F" w:rsidRDefault="00A34D3F" w:rsidP="00A34D3F"/>
    <w:p w14:paraId="78E58743" w14:textId="77777777" w:rsidR="00A34D3F" w:rsidRDefault="00A34D3F" w:rsidP="00A34D3F"/>
    <w:p w14:paraId="188301EA" w14:textId="77777777" w:rsidR="00A34D3F" w:rsidRDefault="00A34D3F" w:rsidP="00A34D3F"/>
    <w:p w14:paraId="74ED2920" w14:textId="77777777" w:rsidR="00A34D3F" w:rsidRDefault="00A34D3F" w:rsidP="00A34D3F"/>
    <w:p w14:paraId="494F9687" w14:textId="77777777" w:rsidR="00044C9A" w:rsidRDefault="00044C9A" w:rsidP="00A34D3F"/>
    <w:p w14:paraId="0D4E9416" w14:textId="77777777" w:rsidR="00044C9A" w:rsidRDefault="00044C9A" w:rsidP="00A34D3F"/>
    <w:p w14:paraId="1A93B7B5" w14:textId="77777777" w:rsidR="00044C9A" w:rsidRDefault="00044C9A" w:rsidP="00A34D3F"/>
    <w:p w14:paraId="2FFB5892" w14:textId="77777777" w:rsidR="00044C9A" w:rsidRDefault="00044C9A" w:rsidP="00A34D3F"/>
    <w:p w14:paraId="5881AD42" w14:textId="77777777" w:rsidR="00044C9A" w:rsidRDefault="00044C9A" w:rsidP="00A34D3F"/>
    <w:p w14:paraId="01E09D1D" w14:textId="77777777" w:rsidR="00044C9A" w:rsidRDefault="00044C9A" w:rsidP="00A34D3F"/>
    <w:p w14:paraId="20F816BD" w14:textId="77777777" w:rsidR="00044C9A" w:rsidRDefault="00044C9A" w:rsidP="00A34D3F"/>
    <w:p w14:paraId="688D02CA" w14:textId="77777777" w:rsidR="00044C9A" w:rsidRDefault="00044C9A" w:rsidP="00A34D3F"/>
    <w:p w14:paraId="04B0DDB9" w14:textId="77777777" w:rsidR="00044C9A" w:rsidRDefault="00044C9A" w:rsidP="00A34D3F"/>
    <w:p w14:paraId="1036A99F" w14:textId="77777777" w:rsidR="00044C9A" w:rsidRDefault="00044C9A" w:rsidP="00A34D3F"/>
    <w:p w14:paraId="1C160112" w14:textId="77777777" w:rsidR="00044C9A" w:rsidRDefault="00044C9A" w:rsidP="00A34D3F"/>
    <w:p w14:paraId="1333CDE2" w14:textId="77777777" w:rsidR="00044C9A" w:rsidRDefault="00044C9A" w:rsidP="00A34D3F"/>
    <w:p w14:paraId="456E0F5F" w14:textId="77777777" w:rsidR="00044C9A" w:rsidRDefault="00044C9A" w:rsidP="00A34D3F"/>
    <w:p w14:paraId="2A50992A" w14:textId="77777777" w:rsidR="00044C9A" w:rsidRDefault="00044C9A" w:rsidP="00A34D3F"/>
    <w:p w14:paraId="71109814" w14:textId="77777777" w:rsidR="00044C9A" w:rsidRDefault="00044C9A" w:rsidP="00A34D3F"/>
    <w:p w14:paraId="24A71D78" w14:textId="77777777" w:rsidR="00044C9A" w:rsidRDefault="00044C9A" w:rsidP="00A34D3F"/>
    <w:p w14:paraId="3A225524" w14:textId="77777777" w:rsidR="00044C9A" w:rsidRDefault="00044C9A" w:rsidP="00A34D3F"/>
    <w:p w14:paraId="52292A08" w14:textId="77777777" w:rsidR="0059545A" w:rsidRDefault="0059545A" w:rsidP="00044C9A">
      <w:pPr>
        <w:ind w:left="1418" w:right="567"/>
        <w:jc w:val="both"/>
        <w:rPr>
          <w:rFonts w:ascii="Verdana" w:hAnsi="Verdana"/>
          <w:b/>
          <w:u w:val="single"/>
        </w:rPr>
      </w:pPr>
    </w:p>
    <w:p w14:paraId="103E5A96" w14:textId="77777777" w:rsidR="0059545A" w:rsidRDefault="0059545A" w:rsidP="00044C9A">
      <w:pPr>
        <w:ind w:left="1418" w:right="567"/>
        <w:jc w:val="both"/>
        <w:rPr>
          <w:rFonts w:ascii="Verdana" w:hAnsi="Verdana"/>
          <w:b/>
          <w:u w:val="single"/>
        </w:rPr>
      </w:pPr>
    </w:p>
    <w:p w14:paraId="4325F2A0" w14:textId="77777777" w:rsidR="0059545A" w:rsidRDefault="0059545A" w:rsidP="00044C9A">
      <w:pPr>
        <w:ind w:left="1418" w:right="567"/>
        <w:jc w:val="both"/>
        <w:rPr>
          <w:rFonts w:ascii="Verdana" w:hAnsi="Verdana"/>
          <w:b/>
          <w:u w:val="single"/>
        </w:rPr>
      </w:pPr>
    </w:p>
    <w:p w14:paraId="21D9BE91" w14:textId="77777777" w:rsidR="00044C9A" w:rsidRDefault="00044C9A" w:rsidP="00044C9A">
      <w:pPr>
        <w:ind w:left="1418" w:right="567"/>
        <w:jc w:val="both"/>
        <w:rPr>
          <w:rFonts w:ascii="Verdana" w:eastAsia="Arial" w:hAnsi="Verdana" w:cs="Arial"/>
        </w:rPr>
      </w:pPr>
      <w:r w:rsidRPr="00044C9A">
        <w:rPr>
          <w:rFonts w:ascii="Verdana" w:hAnsi="Verdana"/>
          <w:b/>
          <w:u w:val="single"/>
        </w:rPr>
        <w:t xml:space="preserve">SECTION </w:t>
      </w:r>
      <w:r w:rsidR="005E72AA">
        <w:rPr>
          <w:rFonts w:ascii="Verdana" w:hAnsi="Verdana"/>
          <w:b/>
          <w:u w:val="single"/>
        </w:rPr>
        <w:t>6</w:t>
      </w:r>
      <w:r w:rsidRPr="00044C9A">
        <w:rPr>
          <w:rFonts w:ascii="Verdana" w:hAnsi="Verdana"/>
          <w:b/>
          <w:u w:val="single"/>
        </w:rPr>
        <w:t xml:space="preserve"> - Declaration</w:t>
      </w:r>
      <w:r w:rsidRPr="00044C9A">
        <w:rPr>
          <w:rFonts w:ascii="Verdana" w:eastAsia="Arial" w:hAnsi="Verdana" w:cs="Arial"/>
        </w:rPr>
        <w:t xml:space="preserve"> </w:t>
      </w:r>
    </w:p>
    <w:p w14:paraId="39707D5E" w14:textId="77777777" w:rsidR="00044C9A" w:rsidRDefault="00044C9A" w:rsidP="00044C9A">
      <w:pPr>
        <w:ind w:left="1418" w:right="567"/>
        <w:jc w:val="both"/>
        <w:rPr>
          <w:rFonts w:ascii="Verdana" w:eastAsia="Arial" w:hAnsi="Verdana" w:cs="Arial"/>
        </w:rPr>
      </w:pPr>
    </w:p>
    <w:p w14:paraId="2B865DEF" w14:textId="77777777" w:rsidR="00044C9A" w:rsidRDefault="00044C9A" w:rsidP="00044C9A">
      <w:pPr>
        <w:ind w:left="1418" w:right="567"/>
        <w:jc w:val="both"/>
        <w:rPr>
          <w:rFonts w:ascii="Verdana" w:eastAsia="Arial" w:hAnsi="Verdana" w:cs="Arial"/>
        </w:rPr>
      </w:pPr>
      <w:r>
        <w:rPr>
          <w:rFonts w:ascii="Verdana" w:eastAsia="Arial" w:hAnsi="Verdana" w:cs="Arial"/>
        </w:rPr>
        <w:t>I declare that:</w:t>
      </w:r>
    </w:p>
    <w:p w14:paraId="5CCE6B0C" w14:textId="77777777" w:rsidR="00044C9A" w:rsidRDefault="00044C9A" w:rsidP="00044C9A">
      <w:pPr>
        <w:ind w:left="1418" w:right="567"/>
        <w:jc w:val="both"/>
        <w:rPr>
          <w:rFonts w:ascii="Verdana" w:eastAsia="Arial" w:hAnsi="Verdana" w:cs="Arial"/>
        </w:rPr>
      </w:pPr>
    </w:p>
    <w:p w14:paraId="75ED814D" w14:textId="77777777" w:rsidR="00044C9A" w:rsidRDefault="00044C9A" w:rsidP="00044C9A">
      <w:pPr>
        <w:numPr>
          <w:ilvl w:val="0"/>
          <w:numId w:val="11"/>
        </w:numPr>
        <w:ind w:left="1985" w:right="567" w:hanging="567"/>
        <w:jc w:val="both"/>
        <w:rPr>
          <w:rFonts w:ascii="Verdana" w:eastAsia="Arial" w:hAnsi="Verdana" w:cs="Arial"/>
        </w:rPr>
      </w:pPr>
      <w:r>
        <w:rPr>
          <w:rFonts w:ascii="Verdana" w:eastAsia="Arial" w:hAnsi="Verdana" w:cs="Arial"/>
        </w:rPr>
        <w:t>I have the requisite authority to complete and return this PQQ on behalf of the Applicant;</w:t>
      </w:r>
      <w:r>
        <w:rPr>
          <w:rFonts w:ascii="Verdana" w:eastAsia="Arial" w:hAnsi="Verdana" w:cs="Arial"/>
        </w:rPr>
        <w:tab/>
      </w:r>
    </w:p>
    <w:p w14:paraId="33864DED" w14:textId="77777777" w:rsidR="00044C9A" w:rsidRDefault="00044C9A" w:rsidP="00044C9A">
      <w:pPr>
        <w:ind w:left="1985" w:right="567" w:hanging="567"/>
        <w:jc w:val="both"/>
        <w:rPr>
          <w:rFonts w:ascii="Verdana" w:eastAsia="Arial" w:hAnsi="Verdana" w:cs="Arial"/>
        </w:rPr>
      </w:pPr>
    </w:p>
    <w:p w14:paraId="426846C1" w14:textId="77777777" w:rsidR="00044C9A" w:rsidRDefault="00044C9A" w:rsidP="00044C9A">
      <w:pPr>
        <w:numPr>
          <w:ilvl w:val="0"/>
          <w:numId w:val="11"/>
        </w:numPr>
        <w:ind w:left="1985" w:right="567" w:hanging="567"/>
        <w:jc w:val="both"/>
        <w:rPr>
          <w:rFonts w:ascii="Verdana" w:eastAsia="Arial" w:hAnsi="Verdana" w:cs="Arial"/>
        </w:rPr>
      </w:pPr>
      <w:r w:rsidRPr="006151EE">
        <w:rPr>
          <w:rFonts w:ascii="Verdana" w:eastAsia="Arial" w:hAnsi="Verdana" w:cs="Arial"/>
        </w:rPr>
        <w:t>all information provided in this PQQ is complete and accurate to the best of my knowledge and belief; and</w:t>
      </w:r>
    </w:p>
    <w:p w14:paraId="356F22CB" w14:textId="77777777" w:rsidR="00044C9A" w:rsidRDefault="00044C9A" w:rsidP="00044C9A">
      <w:pPr>
        <w:pStyle w:val="ListParagraph"/>
        <w:ind w:left="1985" w:right="567" w:hanging="567"/>
        <w:rPr>
          <w:rFonts w:ascii="Verdana" w:eastAsia="Arial" w:hAnsi="Verdana" w:cs="Arial"/>
        </w:rPr>
      </w:pPr>
    </w:p>
    <w:p w14:paraId="0396A6EF" w14:textId="77777777" w:rsidR="00044C9A" w:rsidRPr="006151EE" w:rsidRDefault="00044C9A" w:rsidP="00044C9A">
      <w:pPr>
        <w:numPr>
          <w:ilvl w:val="0"/>
          <w:numId w:val="11"/>
        </w:numPr>
        <w:ind w:left="1985" w:right="567" w:hanging="567"/>
        <w:jc w:val="both"/>
        <w:rPr>
          <w:rFonts w:ascii="Verdana" w:eastAsia="Arial" w:hAnsi="Verdana" w:cs="Arial"/>
        </w:rPr>
      </w:pPr>
      <w:r w:rsidRPr="006151EE">
        <w:rPr>
          <w:rFonts w:ascii="Verdana" w:eastAsia="Arial" w:hAnsi="Verdana" w:cs="Arial"/>
        </w:rPr>
        <w:t>S4C will promptly be informed upon any person named below becoming aware that any information provided in this PQQ is incomplete or inaccurate in any respect.</w:t>
      </w:r>
    </w:p>
    <w:p w14:paraId="458EC27D" w14:textId="77777777" w:rsidR="00044C9A" w:rsidRDefault="00044C9A" w:rsidP="00044C9A">
      <w:pPr>
        <w:ind w:left="1418" w:right="567"/>
        <w:jc w:val="both"/>
        <w:rPr>
          <w:rFonts w:ascii="Verdana" w:eastAsia="Arial" w:hAnsi="Verdana" w:cs="Arial"/>
        </w:rPr>
      </w:pPr>
    </w:p>
    <w:p w14:paraId="10C820EF" w14:textId="77777777" w:rsidR="00044C9A" w:rsidRDefault="00044C9A" w:rsidP="00044C9A">
      <w:pPr>
        <w:ind w:left="1418" w:right="567"/>
        <w:jc w:val="both"/>
        <w:rPr>
          <w:rFonts w:ascii="Verdana" w:eastAsia="Arial" w:hAnsi="Verdana" w:cs="Arial"/>
        </w:rPr>
      </w:pPr>
      <w:r>
        <w:rPr>
          <w:rFonts w:ascii="Verdana" w:eastAsia="Arial" w:hAnsi="Verdana" w:cs="Arial"/>
        </w:rPr>
        <w:t>I acknowledge and agree on behalf of the Applicant that:</w:t>
      </w:r>
    </w:p>
    <w:p w14:paraId="68A43D66" w14:textId="77777777" w:rsidR="00044C9A" w:rsidRDefault="00044C9A" w:rsidP="00044C9A">
      <w:pPr>
        <w:ind w:left="1418" w:right="567"/>
        <w:jc w:val="both"/>
        <w:rPr>
          <w:rFonts w:ascii="Verdana" w:eastAsia="Arial" w:hAnsi="Verdana" w:cs="Arial"/>
        </w:rPr>
      </w:pPr>
    </w:p>
    <w:p w14:paraId="7FD46451" w14:textId="77777777" w:rsidR="00044C9A" w:rsidRDefault="00044C9A" w:rsidP="00044C9A">
      <w:pPr>
        <w:numPr>
          <w:ilvl w:val="3"/>
          <w:numId w:val="10"/>
        </w:numPr>
        <w:ind w:left="1701" w:right="567" w:hanging="283"/>
        <w:jc w:val="both"/>
        <w:rPr>
          <w:rFonts w:ascii="Verdana" w:eastAsia="Arial" w:hAnsi="Verdana" w:cs="Arial"/>
          <w:bCs/>
          <w:iCs/>
        </w:rPr>
      </w:pPr>
      <w:r>
        <w:rPr>
          <w:rFonts w:ascii="Verdana" w:eastAsia="Arial" w:hAnsi="Verdana" w:cs="Arial"/>
          <w:bCs/>
          <w:iCs/>
        </w:rPr>
        <w:t>S4C is subject to the provisions of the Freedom of Information Act 2000 (“FOI Act”) and that information supplied by or on behalf of the Applicant to S4C may be disclosable by S4C under the provisions of the FOI Act.  All information supplied by the Applicant to S4C pursuant to this PQQ that is commercially sensitive or confidential in nature, has been identified as such to S4C together with reasons explaining why such information is commercially sensitive or confidential in nature.   The Applicant acknowledges that identifying information as confidential or commercially sensitive does not guarantee that such information will be exempt from disclosure.  By completing and submitting this PQQ the Applicant accepts that S4C may disclose such information in response to any request under the FOI Act if S4C determines in its discretion that it is appropriate to do so;</w:t>
      </w:r>
    </w:p>
    <w:p w14:paraId="121977B5" w14:textId="77777777" w:rsidR="00044C9A" w:rsidRDefault="00044C9A" w:rsidP="00044C9A">
      <w:pPr>
        <w:ind w:left="1985" w:right="567"/>
        <w:jc w:val="both"/>
        <w:rPr>
          <w:rFonts w:ascii="Verdana" w:eastAsia="Arial" w:hAnsi="Verdana" w:cs="Arial"/>
          <w:bCs/>
          <w:iCs/>
        </w:rPr>
      </w:pPr>
    </w:p>
    <w:p w14:paraId="76120D07" w14:textId="77777777" w:rsidR="00044C9A" w:rsidRDefault="00044C9A" w:rsidP="00044C9A">
      <w:pPr>
        <w:numPr>
          <w:ilvl w:val="3"/>
          <w:numId w:val="10"/>
        </w:numPr>
        <w:ind w:left="1701" w:right="567" w:hanging="283"/>
        <w:jc w:val="both"/>
        <w:rPr>
          <w:rFonts w:ascii="Verdana" w:eastAsia="Arial" w:hAnsi="Verdana" w:cs="Arial"/>
          <w:bCs/>
          <w:iCs/>
        </w:rPr>
      </w:pPr>
      <w:r w:rsidRPr="00044C9A">
        <w:rPr>
          <w:rFonts w:ascii="Verdana" w:eastAsia="Arial" w:hAnsi="Verdana" w:cs="Arial"/>
        </w:rPr>
        <w:t xml:space="preserve">by completing and submitting this PQQ, the Applicant authorises S4C to process all information provided as part of the application and confirms that it has obtained all necessary </w:t>
      </w:r>
      <w:proofErr w:type="gramStart"/>
      <w:r w:rsidRPr="00044C9A">
        <w:rPr>
          <w:rFonts w:ascii="Verdana" w:eastAsia="Arial" w:hAnsi="Verdana" w:cs="Arial"/>
        </w:rPr>
        <w:t>third party</w:t>
      </w:r>
      <w:proofErr w:type="gramEnd"/>
      <w:r w:rsidRPr="00044C9A">
        <w:rPr>
          <w:rFonts w:ascii="Verdana" w:eastAsia="Arial" w:hAnsi="Verdana" w:cs="Arial"/>
        </w:rPr>
        <w:t xml:space="preserve"> consents to enable S4C to do so;</w:t>
      </w:r>
    </w:p>
    <w:p w14:paraId="2D8AC12D" w14:textId="77777777" w:rsidR="00044C9A" w:rsidRDefault="00044C9A" w:rsidP="00044C9A">
      <w:pPr>
        <w:pStyle w:val="ListParagraph"/>
        <w:rPr>
          <w:rFonts w:ascii="Verdana" w:eastAsia="Arial" w:hAnsi="Verdana" w:cs="Arial"/>
        </w:rPr>
      </w:pPr>
    </w:p>
    <w:p w14:paraId="3F21AA19" w14:textId="77777777" w:rsidR="00044C9A" w:rsidRDefault="00044C9A" w:rsidP="00044C9A">
      <w:pPr>
        <w:numPr>
          <w:ilvl w:val="3"/>
          <w:numId w:val="10"/>
        </w:numPr>
        <w:ind w:left="1701" w:right="567" w:hanging="283"/>
        <w:jc w:val="both"/>
        <w:rPr>
          <w:rFonts w:ascii="Verdana" w:eastAsia="Arial" w:hAnsi="Verdana" w:cs="Arial"/>
          <w:bCs/>
          <w:iCs/>
        </w:rPr>
      </w:pPr>
      <w:r w:rsidRPr="00044C9A">
        <w:rPr>
          <w:rFonts w:ascii="Verdana" w:eastAsia="Arial" w:hAnsi="Verdana" w:cs="Arial"/>
        </w:rPr>
        <w:t>by completing and submitting this PQQ, the Applicant agrees to keep confidential any information which is disclosed or otherwise made available to it by S4C in any medium whatsoever during or in connection with this tender process;</w:t>
      </w:r>
    </w:p>
    <w:p w14:paraId="09875741" w14:textId="77777777" w:rsidR="00044C9A" w:rsidRDefault="00044C9A" w:rsidP="00044C9A">
      <w:pPr>
        <w:pStyle w:val="ListParagraph"/>
        <w:rPr>
          <w:rFonts w:ascii="Verdana" w:eastAsia="Arial" w:hAnsi="Verdana" w:cs="Arial"/>
        </w:rPr>
      </w:pPr>
    </w:p>
    <w:p w14:paraId="282B07BF" w14:textId="77777777" w:rsidR="00245FB1" w:rsidRPr="00245FB1" w:rsidRDefault="00044C9A" w:rsidP="00245FB1">
      <w:pPr>
        <w:numPr>
          <w:ilvl w:val="3"/>
          <w:numId w:val="10"/>
        </w:numPr>
        <w:ind w:left="1701" w:right="567" w:hanging="283"/>
        <w:jc w:val="both"/>
        <w:rPr>
          <w:rFonts w:ascii="Verdana" w:eastAsia="Arial" w:hAnsi="Verdana" w:cs="Arial"/>
          <w:bCs/>
          <w:iCs/>
        </w:rPr>
      </w:pPr>
      <w:r w:rsidRPr="00044C9A">
        <w:rPr>
          <w:rFonts w:ascii="Verdana" w:eastAsia="Arial" w:hAnsi="Verdana" w:cs="Arial"/>
        </w:rPr>
        <w:t xml:space="preserve">neither this completed PQQ nor any communication between S4C and the Applicant shall constitute a contract or an offer which may be accepted nor a representation that any contract will be awarded and that  S4C reserves the right : (a) to withdraw from and/or abandon and/or defer this tender process at any time; and/or (b) not to award any contract as a result of this tender process; </w:t>
      </w:r>
    </w:p>
    <w:p w14:paraId="15D4E788" w14:textId="77777777" w:rsidR="00044C9A" w:rsidRDefault="00044C9A" w:rsidP="00044C9A">
      <w:pPr>
        <w:pStyle w:val="ListParagraph"/>
        <w:rPr>
          <w:rFonts w:ascii="Verdana" w:eastAsia="Arial" w:hAnsi="Verdana" w:cs="Arial"/>
        </w:rPr>
      </w:pPr>
    </w:p>
    <w:p w14:paraId="23C30847" w14:textId="77777777" w:rsidR="00044C9A" w:rsidRPr="00044C9A" w:rsidRDefault="00044C9A" w:rsidP="00044C9A">
      <w:pPr>
        <w:numPr>
          <w:ilvl w:val="3"/>
          <w:numId w:val="10"/>
        </w:numPr>
        <w:ind w:left="1701" w:right="567" w:hanging="283"/>
        <w:jc w:val="both"/>
        <w:rPr>
          <w:rFonts w:ascii="Verdana" w:eastAsia="Arial" w:hAnsi="Verdana" w:cs="Arial"/>
          <w:bCs/>
          <w:iCs/>
        </w:rPr>
      </w:pPr>
      <w:r w:rsidRPr="00044C9A">
        <w:rPr>
          <w:rFonts w:ascii="Verdana" w:eastAsia="Arial" w:hAnsi="Verdana" w:cs="Arial"/>
        </w:rPr>
        <w:t xml:space="preserve">if this PQQ is found to be incomplete, inaccurate or misleading in any respect S4C reserves the right to remove the Applicant from this tender process at whatever stage </w:t>
      </w:r>
      <w:r>
        <w:rPr>
          <w:rFonts w:ascii="Verdana" w:eastAsia="Arial" w:hAnsi="Verdana" w:cs="Arial"/>
        </w:rPr>
        <w:t>this tender process has reached</w:t>
      </w:r>
      <w:r w:rsidR="00245FB1">
        <w:rPr>
          <w:rFonts w:ascii="Verdana" w:eastAsia="Arial" w:hAnsi="Verdana" w:cs="Arial"/>
        </w:rPr>
        <w:t>; and</w:t>
      </w:r>
    </w:p>
    <w:p w14:paraId="0C21444B" w14:textId="77777777" w:rsidR="00044C9A" w:rsidRDefault="00044C9A" w:rsidP="00044C9A">
      <w:pPr>
        <w:ind w:right="567"/>
        <w:jc w:val="both"/>
        <w:rPr>
          <w:rFonts w:ascii="Verdana" w:eastAsia="Arial" w:hAnsi="Verdana" w:cs="Arial"/>
        </w:rPr>
      </w:pPr>
    </w:p>
    <w:p w14:paraId="7345A312" w14:textId="77777777" w:rsidR="00044C9A" w:rsidRDefault="00044C9A" w:rsidP="00044C9A">
      <w:pPr>
        <w:numPr>
          <w:ilvl w:val="3"/>
          <w:numId w:val="10"/>
        </w:numPr>
        <w:ind w:left="1701" w:right="567" w:hanging="283"/>
        <w:jc w:val="both"/>
      </w:pPr>
      <w:r>
        <w:rPr>
          <w:rFonts w:ascii="Verdana" w:eastAsia="Arial" w:hAnsi="Verdana" w:cs="Arial"/>
        </w:rPr>
        <w:t>there is no conflict of interest in relation to S4C’s requirement.</w:t>
      </w:r>
    </w:p>
    <w:p w14:paraId="518DE1B9" w14:textId="77777777" w:rsidR="00044C9A" w:rsidRDefault="00044C9A" w:rsidP="00044C9A">
      <w:pPr>
        <w:ind w:left="1418" w:right="567"/>
        <w:jc w:val="both"/>
        <w:rPr>
          <w:rFonts w:ascii="Verdana" w:eastAsia="Arial" w:hAnsi="Verdana" w:cs="Arial"/>
        </w:rPr>
      </w:pPr>
    </w:p>
    <w:p w14:paraId="4B195D88" w14:textId="77777777" w:rsidR="00044C9A" w:rsidRDefault="00044C9A" w:rsidP="00044C9A">
      <w:pPr>
        <w:ind w:left="1418" w:right="567"/>
        <w:jc w:val="both"/>
        <w:rPr>
          <w:rFonts w:ascii="Verdana" w:eastAsia="Arial" w:hAnsi="Verdana" w:cs="Arial"/>
        </w:rPr>
      </w:pPr>
    </w:p>
    <w:p w14:paraId="272616C1" w14:textId="77777777" w:rsidR="00044C9A" w:rsidRDefault="00044C9A" w:rsidP="00044C9A">
      <w:pPr>
        <w:ind w:left="1418" w:right="567"/>
        <w:jc w:val="both"/>
        <w:rPr>
          <w:rFonts w:ascii="Verdana" w:eastAsia="Arial" w:hAnsi="Verdana" w:cs="Arial"/>
        </w:rPr>
      </w:pPr>
      <w:r>
        <w:rPr>
          <w:rFonts w:ascii="Verdana" w:eastAsia="Arial" w:hAnsi="Verdana" w:cs="Arial"/>
        </w:rPr>
        <w:t>The following appendices form part of our submission;</w:t>
      </w:r>
    </w:p>
    <w:p w14:paraId="7B43B69D" w14:textId="77777777" w:rsidR="00044C9A" w:rsidRDefault="00044C9A" w:rsidP="00044C9A">
      <w:pPr>
        <w:ind w:left="1418"/>
        <w:rPr>
          <w:rFonts w:ascii="Verdana" w:hAnsi="Verdana"/>
          <w:b/>
          <w:u w:val="single"/>
        </w:rPr>
      </w:pPr>
    </w:p>
    <w:tbl>
      <w:tblPr>
        <w:tblpPr w:leftFromText="180" w:rightFromText="180" w:vertAnchor="text" w:horzAnchor="page" w:tblpX="2359" w:tblpY="-5"/>
        <w:tblOverlap w:val="never"/>
        <w:tblW w:w="6090" w:type="dxa"/>
        <w:tblLayout w:type="fixed"/>
        <w:tblCellMar>
          <w:left w:w="10" w:type="dxa"/>
          <w:right w:w="10" w:type="dxa"/>
        </w:tblCellMar>
        <w:tblLook w:val="0000" w:firstRow="0" w:lastRow="0" w:firstColumn="0" w:lastColumn="0" w:noHBand="0" w:noVBand="0"/>
      </w:tblPr>
      <w:tblGrid>
        <w:gridCol w:w="2966"/>
        <w:gridCol w:w="3124"/>
      </w:tblGrid>
      <w:tr w:rsidR="00044C9A" w14:paraId="56A2EB59" w14:textId="77777777" w:rsidTr="00044C9A">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C19054" w14:textId="77777777" w:rsidR="00044C9A" w:rsidRDefault="00044C9A" w:rsidP="00044C9A">
            <w:pPr>
              <w:ind w:left="142" w:right="567"/>
              <w:jc w:val="center"/>
            </w:pPr>
            <w:r>
              <w:rPr>
                <w:rFonts w:ascii="Verdana" w:eastAsia="Arial" w:hAnsi="Verdana" w:cs="Arial"/>
                <w:b/>
              </w:rPr>
              <w:t>Section of PQQ</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CAEAE9" w14:textId="77777777" w:rsidR="00044C9A" w:rsidRDefault="00044C9A" w:rsidP="00044C9A">
            <w:pPr>
              <w:ind w:right="567"/>
              <w:jc w:val="center"/>
            </w:pPr>
            <w:r>
              <w:rPr>
                <w:rFonts w:ascii="Verdana" w:eastAsia="Arial" w:hAnsi="Verdana" w:cs="Arial"/>
                <w:b/>
              </w:rPr>
              <w:t>Appendix number</w:t>
            </w:r>
          </w:p>
        </w:tc>
      </w:tr>
      <w:tr w:rsidR="00044C9A" w14:paraId="5F9089AC" w14:textId="77777777" w:rsidTr="00044C9A">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2B952A" w14:textId="77777777" w:rsidR="00044C9A" w:rsidRDefault="00044C9A" w:rsidP="00044C9A">
            <w:pPr>
              <w:ind w:left="1418" w:right="567"/>
              <w:jc w:val="both"/>
              <w:rPr>
                <w:rFonts w:ascii="Verdana" w:hAnsi="Verdana"/>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06524F" w14:textId="77777777" w:rsidR="00044C9A" w:rsidRDefault="00044C9A" w:rsidP="00044C9A">
            <w:pPr>
              <w:ind w:left="1418" w:right="567"/>
              <w:jc w:val="both"/>
              <w:rPr>
                <w:rFonts w:ascii="Verdana" w:hAnsi="Verdana"/>
              </w:rPr>
            </w:pPr>
          </w:p>
        </w:tc>
      </w:tr>
      <w:tr w:rsidR="00044C9A" w14:paraId="13F72326" w14:textId="77777777" w:rsidTr="00044C9A">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FE77C1" w14:textId="77777777" w:rsidR="00044C9A" w:rsidRDefault="00044C9A" w:rsidP="00044C9A">
            <w:pPr>
              <w:ind w:left="1418" w:right="567"/>
              <w:jc w:val="both"/>
              <w:rPr>
                <w:rFonts w:ascii="Verdana" w:hAnsi="Verdana"/>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451303" w14:textId="77777777" w:rsidR="00044C9A" w:rsidRDefault="00044C9A" w:rsidP="00044C9A">
            <w:pPr>
              <w:ind w:left="1418" w:right="567"/>
              <w:jc w:val="both"/>
              <w:rPr>
                <w:rFonts w:ascii="Verdana" w:hAnsi="Verdana"/>
              </w:rPr>
            </w:pPr>
          </w:p>
        </w:tc>
      </w:tr>
      <w:tr w:rsidR="00044C9A" w14:paraId="6CF701D4" w14:textId="77777777" w:rsidTr="00044C9A">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0C201B" w14:textId="77777777" w:rsidR="00044C9A" w:rsidRDefault="00044C9A" w:rsidP="00044C9A">
            <w:pPr>
              <w:ind w:left="1418" w:right="567"/>
              <w:jc w:val="both"/>
              <w:rPr>
                <w:rFonts w:ascii="Verdana" w:hAnsi="Verdana"/>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38613B" w14:textId="77777777" w:rsidR="00044C9A" w:rsidRDefault="00044C9A" w:rsidP="00044C9A">
            <w:pPr>
              <w:ind w:left="1418" w:right="567"/>
              <w:jc w:val="both"/>
              <w:rPr>
                <w:rFonts w:ascii="Verdana" w:hAnsi="Verdana"/>
              </w:rPr>
            </w:pPr>
          </w:p>
        </w:tc>
      </w:tr>
    </w:tbl>
    <w:p w14:paraId="5B0E0359" w14:textId="77777777" w:rsidR="00044C9A" w:rsidRDefault="00044C9A" w:rsidP="00044C9A">
      <w:pPr>
        <w:ind w:left="1418"/>
        <w:rPr>
          <w:rFonts w:ascii="Verdana" w:hAnsi="Verdana"/>
          <w:b/>
          <w:u w:val="single"/>
        </w:rPr>
      </w:pPr>
    </w:p>
    <w:p w14:paraId="43A3455F" w14:textId="77777777" w:rsidR="00044C9A" w:rsidRDefault="00044C9A" w:rsidP="00044C9A">
      <w:pPr>
        <w:ind w:left="1418"/>
        <w:rPr>
          <w:rFonts w:ascii="Verdana" w:hAnsi="Verdana"/>
          <w:b/>
          <w:u w:val="single"/>
        </w:rPr>
      </w:pPr>
    </w:p>
    <w:p w14:paraId="69A937C2" w14:textId="77777777" w:rsidR="00044C9A" w:rsidRDefault="00044C9A" w:rsidP="00044C9A">
      <w:pPr>
        <w:ind w:left="1418"/>
        <w:rPr>
          <w:rFonts w:ascii="Verdana" w:hAnsi="Verdana"/>
          <w:b/>
          <w:u w:val="single"/>
        </w:rPr>
      </w:pPr>
    </w:p>
    <w:p w14:paraId="1BCCFD0C" w14:textId="77777777" w:rsidR="00044C9A" w:rsidRDefault="00044C9A" w:rsidP="00044C9A">
      <w:pPr>
        <w:ind w:left="1418"/>
        <w:rPr>
          <w:rFonts w:ascii="Verdana" w:hAnsi="Verdana"/>
          <w:b/>
          <w:u w:val="single"/>
        </w:rPr>
      </w:pPr>
    </w:p>
    <w:p w14:paraId="22147A98" w14:textId="77777777" w:rsidR="00044C9A" w:rsidRDefault="00044C9A" w:rsidP="00044C9A">
      <w:pPr>
        <w:ind w:left="1418"/>
        <w:rPr>
          <w:rFonts w:ascii="Verdana" w:hAnsi="Verdana"/>
          <w:b/>
          <w:u w:val="single"/>
        </w:rPr>
      </w:pPr>
    </w:p>
    <w:p w14:paraId="06AFECC5" w14:textId="77777777" w:rsidR="00044C9A" w:rsidRDefault="00044C9A" w:rsidP="00044C9A">
      <w:pPr>
        <w:ind w:left="1418"/>
        <w:rPr>
          <w:rFonts w:ascii="Verdana" w:hAnsi="Verdana"/>
          <w:b/>
          <w:u w:val="single"/>
        </w:rPr>
      </w:pPr>
    </w:p>
    <w:p w14:paraId="261AE2FD" w14:textId="77777777" w:rsidR="00044C9A" w:rsidRPr="00045E7E" w:rsidRDefault="00044C9A" w:rsidP="00044C9A">
      <w:pPr>
        <w:ind w:left="1400" w:right="567"/>
        <w:jc w:val="both"/>
        <w:rPr>
          <w:rFonts w:ascii="Verdana" w:hAnsi="Verdana"/>
        </w:rPr>
      </w:pPr>
      <w:r>
        <w:rPr>
          <w:rFonts w:ascii="Verdana" w:hAnsi="Verdana"/>
          <w:szCs w:val="20"/>
        </w:rPr>
        <w:t>Signed:</w:t>
      </w:r>
      <w:r w:rsidRPr="00045E7E">
        <w:rPr>
          <w:rFonts w:ascii="Verdana" w:hAnsi="Verdana"/>
          <w:szCs w:val="20"/>
        </w:rPr>
        <w:tab/>
      </w:r>
      <w:r>
        <w:rPr>
          <w:rFonts w:ascii="Verdana" w:hAnsi="Verdana"/>
          <w:szCs w:val="20"/>
        </w:rPr>
        <w:tab/>
      </w:r>
      <w:r>
        <w:rPr>
          <w:rFonts w:ascii="Verdana" w:hAnsi="Verdana"/>
          <w:szCs w:val="20"/>
        </w:rPr>
        <w:tab/>
      </w:r>
      <w:r>
        <w:rPr>
          <w:rFonts w:ascii="Verdana" w:hAnsi="Verdana"/>
          <w:szCs w:val="20"/>
        </w:rPr>
        <w:tab/>
      </w:r>
      <w:r w:rsidRPr="00045E7E">
        <w:rPr>
          <w:rFonts w:ascii="Verdana" w:hAnsi="Verdana"/>
        </w:rPr>
        <w:t>_________________________________________________</w:t>
      </w:r>
    </w:p>
    <w:p w14:paraId="7082B7D5" w14:textId="77777777" w:rsidR="00044C9A" w:rsidRPr="00045E7E" w:rsidRDefault="00044C9A" w:rsidP="00044C9A">
      <w:pPr>
        <w:pStyle w:val="EGFont"/>
        <w:ind w:left="1418" w:right="567" w:hanging="11"/>
        <w:rPr>
          <w:rFonts w:ascii="Verdana" w:hAnsi="Verdana"/>
          <w:sz w:val="20"/>
          <w:szCs w:val="20"/>
        </w:rPr>
      </w:pPr>
      <w:r>
        <w:rPr>
          <w:rFonts w:ascii="Verdana" w:hAnsi="Verdana"/>
          <w:sz w:val="20"/>
          <w:szCs w:val="20"/>
        </w:rPr>
        <w:tab/>
      </w:r>
      <w:r>
        <w:rPr>
          <w:rFonts w:ascii="Verdana" w:hAnsi="Verdana"/>
          <w:sz w:val="20"/>
          <w:szCs w:val="20"/>
        </w:rPr>
        <w:tab/>
      </w:r>
    </w:p>
    <w:p w14:paraId="61D361DC" w14:textId="77777777" w:rsidR="00044C9A" w:rsidRPr="00045E7E" w:rsidRDefault="00044C9A" w:rsidP="00044C9A">
      <w:pPr>
        <w:ind w:left="1400" w:right="567"/>
        <w:jc w:val="both"/>
        <w:rPr>
          <w:rFonts w:ascii="Verdana" w:hAnsi="Verdana"/>
        </w:rPr>
      </w:pPr>
      <w:r>
        <w:rPr>
          <w:rFonts w:ascii="Verdana" w:hAnsi="Verdana"/>
          <w:szCs w:val="20"/>
        </w:rPr>
        <w:t>Name:</w:t>
      </w:r>
      <w:r>
        <w:rPr>
          <w:rFonts w:ascii="Verdana" w:hAnsi="Verdana"/>
          <w:szCs w:val="20"/>
        </w:rPr>
        <w:tab/>
      </w:r>
      <w:r>
        <w:rPr>
          <w:rFonts w:ascii="Verdana" w:hAnsi="Verdana"/>
          <w:szCs w:val="20"/>
        </w:rPr>
        <w:tab/>
      </w:r>
      <w:r>
        <w:rPr>
          <w:rFonts w:ascii="Verdana" w:hAnsi="Verdana"/>
          <w:szCs w:val="20"/>
        </w:rPr>
        <w:tab/>
      </w:r>
      <w:r>
        <w:rPr>
          <w:rFonts w:ascii="Verdana" w:hAnsi="Verdana"/>
          <w:szCs w:val="20"/>
        </w:rPr>
        <w:tab/>
      </w:r>
      <w:r w:rsidRPr="00045E7E">
        <w:rPr>
          <w:rFonts w:ascii="Verdana" w:hAnsi="Verdana"/>
        </w:rPr>
        <w:t>_________________________________________________</w:t>
      </w:r>
    </w:p>
    <w:p w14:paraId="055E1BF4" w14:textId="77777777" w:rsidR="00044C9A" w:rsidRPr="00045E7E" w:rsidRDefault="00044C9A" w:rsidP="00044C9A">
      <w:pPr>
        <w:pStyle w:val="EGFont"/>
        <w:ind w:left="1418" w:hanging="11"/>
        <w:rPr>
          <w:rFonts w:ascii="Verdana" w:hAnsi="Verdana"/>
          <w:sz w:val="20"/>
          <w:szCs w:val="20"/>
        </w:rPr>
      </w:pPr>
      <w:r>
        <w:rPr>
          <w:rFonts w:ascii="Verdana" w:hAnsi="Verdana"/>
          <w:sz w:val="20"/>
          <w:szCs w:val="20"/>
        </w:rPr>
        <w:tab/>
      </w:r>
    </w:p>
    <w:p w14:paraId="066309C1" w14:textId="77777777" w:rsidR="00044C9A" w:rsidRPr="00045E7E" w:rsidRDefault="00044C9A" w:rsidP="00044C9A">
      <w:pPr>
        <w:ind w:left="1400" w:right="567"/>
        <w:jc w:val="both"/>
        <w:rPr>
          <w:rFonts w:ascii="Verdana" w:hAnsi="Verdana"/>
        </w:rPr>
      </w:pPr>
      <w:r>
        <w:rPr>
          <w:rFonts w:ascii="Verdana" w:hAnsi="Verdana"/>
          <w:szCs w:val="20"/>
        </w:rPr>
        <w:t>Position:</w:t>
      </w:r>
      <w:r>
        <w:rPr>
          <w:rFonts w:ascii="Verdana" w:hAnsi="Verdana"/>
          <w:szCs w:val="20"/>
        </w:rPr>
        <w:tab/>
      </w:r>
      <w:r>
        <w:rPr>
          <w:rFonts w:ascii="Verdana" w:hAnsi="Verdana"/>
          <w:szCs w:val="20"/>
        </w:rPr>
        <w:tab/>
      </w:r>
      <w:r>
        <w:rPr>
          <w:rFonts w:ascii="Verdana" w:hAnsi="Verdana"/>
          <w:szCs w:val="20"/>
        </w:rPr>
        <w:tab/>
      </w:r>
      <w:r w:rsidRPr="00045E7E">
        <w:rPr>
          <w:rFonts w:ascii="Verdana" w:hAnsi="Verdana"/>
        </w:rPr>
        <w:t>_________________________________________________</w:t>
      </w:r>
    </w:p>
    <w:p w14:paraId="2079E7BD" w14:textId="77777777" w:rsidR="00044C9A" w:rsidRPr="00045E7E" w:rsidRDefault="00044C9A" w:rsidP="00044C9A">
      <w:pPr>
        <w:pStyle w:val="EGFont"/>
        <w:ind w:left="1418" w:hanging="11"/>
        <w:rPr>
          <w:rFonts w:ascii="Verdana" w:hAnsi="Verdana"/>
          <w:sz w:val="20"/>
          <w:szCs w:val="20"/>
        </w:rPr>
      </w:pPr>
    </w:p>
    <w:p w14:paraId="7FBC0118" w14:textId="77777777" w:rsidR="00044C9A" w:rsidRDefault="00044C9A" w:rsidP="00044C9A">
      <w:pPr>
        <w:pStyle w:val="EGFont"/>
        <w:ind w:left="1418" w:hanging="11"/>
        <w:rPr>
          <w:rFonts w:ascii="Verdana" w:hAnsi="Verdana"/>
          <w:sz w:val="20"/>
          <w:szCs w:val="20"/>
        </w:rPr>
      </w:pPr>
      <w:r w:rsidRPr="00045E7E">
        <w:rPr>
          <w:rFonts w:ascii="Verdana" w:hAnsi="Verdana"/>
          <w:sz w:val="20"/>
          <w:szCs w:val="20"/>
        </w:rPr>
        <w:t xml:space="preserve">Duly authorised </w:t>
      </w:r>
    </w:p>
    <w:p w14:paraId="6A82E1D7" w14:textId="77777777" w:rsidR="00044C9A" w:rsidRPr="00045E7E" w:rsidRDefault="00044C9A" w:rsidP="00044C9A">
      <w:pPr>
        <w:pStyle w:val="EGFont"/>
        <w:ind w:left="1418" w:hanging="11"/>
        <w:rPr>
          <w:rFonts w:ascii="Verdana" w:hAnsi="Verdana"/>
          <w:sz w:val="20"/>
          <w:szCs w:val="20"/>
        </w:rPr>
      </w:pPr>
      <w:r w:rsidRPr="00045E7E">
        <w:rPr>
          <w:rFonts w:ascii="Verdana" w:hAnsi="Verdana"/>
          <w:sz w:val="20"/>
          <w:szCs w:val="20"/>
        </w:rPr>
        <w:t>representative</w:t>
      </w:r>
    </w:p>
    <w:p w14:paraId="3A1ED324" w14:textId="77777777" w:rsidR="00044C9A" w:rsidRPr="00045E7E" w:rsidRDefault="00044C9A" w:rsidP="00044C9A">
      <w:pPr>
        <w:ind w:left="1400" w:right="567"/>
        <w:jc w:val="both"/>
        <w:rPr>
          <w:rFonts w:ascii="Verdana" w:hAnsi="Verdana"/>
        </w:rPr>
      </w:pPr>
      <w:r>
        <w:rPr>
          <w:rFonts w:ascii="Verdana" w:hAnsi="Verdana"/>
          <w:szCs w:val="20"/>
        </w:rPr>
        <w:t>for and on behalf of:</w:t>
      </w:r>
      <w:r>
        <w:rPr>
          <w:rFonts w:ascii="Verdana" w:hAnsi="Verdana"/>
          <w:szCs w:val="20"/>
        </w:rPr>
        <w:tab/>
      </w:r>
      <w:r w:rsidRPr="00045E7E">
        <w:rPr>
          <w:rFonts w:ascii="Verdana" w:hAnsi="Verdana"/>
        </w:rPr>
        <w:t>_________________________________________________</w:t>
      </w:r>
    </w:p>
    <w:p w14:paraId="4B96E458" w14:textId="77777777" w:rsidR="00044C9A" w:rsidRPr="00045E7E" w:rsidRDefault="00044C9A" w:rsidP="00044C9A">
      <w:pPr>
        <w:pStyle w:val="EGFont"/>
        <w:ind w:left="1418" w:hanging="11"/>
        <w:rPr>
          <w:rFonts w:ascii="Verdana" w:hAnsi="Verdana"/>
          <w:sz w:val="20"/>
          <w:szCs w:val="20"/>
        </w:rPr>
      </w:pPr>
    </w:p>
    <w:p w14:paraId="76C2DCC1" w14:textId="77777777" w:rsidR="00044C9A" w:rsidRPr="00045E7E" w:rsidRDefault="00044C9A" w:rsidP="00044C9A">
      <w:pPr>
        <w:ind w:left="1400" w:right="567"/>
        <w:jc w:val="both"/>
        <w:rPr>
          <w:rFonts w:ascii="Verdana" w:hAnsi="Verdana"/>
        </w:rPr>
      </w:pPr>
      <w:r>
        <w:rPr>
          <w:rFonts w:ascii="Verdana" w:hAnsi="Verdana"/>
          <w:szCs w:val="20"/>
        </w:rPr>
        <w:t>Dated:</w:t>
      </w:r>
      <w:r>
        <w:rPr>
          <w:rFonts w:ascii="Verdana" w:hAnsi="Verdana"/>
          <w:szCs w:val="20"/>
        </w:rPr>
        <w:tab/>
      </w:r>
      <w:r>
        <w:rPr>
          <w:rFonts w:ascii="Verdana" w:hAnsi="Verdana"/>
          <w:szCs w:val="20"/>
        </w:rPr>
        <w:tab/>
      </w:r>
      <w:r>
        <w:rPr>
          <w:rFonts w:ascii="Verdana" w:hAnsi="Verdana"/>
          <w:szCs w:val="20"/>
        </w:rPr>
        <w:tab/>
      </w:r>
      <w:r>
        <w:rPr>
          <w:rFonts w:ascii="Verdana" w:hAnsi="Verdana"/>
          <w:szCs w:val="20"/>
        </w:rPr>
        <w:tab/>
      </w:r>
      <w:r w:rsidRPr="00045E7E">
        <w:rPr>
          <w:rFonts w:ascii="Verdana" w:hAnsi="Verdana"/>
        </w:rPr>
        <w:t>_________________________________________________</w:t>
      </w:r>
    </w:p>
    <w:p w14:paraId="2C9BE1AF" w14:textId="77777777" w:rsidR="006151EE" w:rsidRDefault="00141E2C" w:rsidP="006151EE">
      <w:pPr>
        <w:keepNext/>
        <w:rPr>
          <w:rFonts w:ascii="Verdana" w:hAnsi="Verdana"/>
        </w:rPr>
      </w:pPr>
      <w:r>
        <w:rPr>
          <w:rFonts w:ascii="Verdana" w:hAnsi="Verdana"/>
        </w:rPr>
        <w:br w:type="page"/>
      </w:r>
    </w:p>
    <w:p w14:paraId="732DBCEE" w14:textId="77777777" w:rsidR="006151EE" w:rsidRDefault="006151EE" w:rsidP="006151EE">
      <w:pPr>
        <w:keepNext/>
        <w:jc w:val="center"/>
        <w:rPr>
          <w:rFonts w:ascii="Verdana" w:eastAsia="Arial" w:hAnsi="Verdana" w:cs="Arial"/>
          <w:b/>
          <w:u w:val="single"/>
        </w:rPr>
      </w:pPr>
      <w:r>
        <w:rPr>
          <w:rFonts w:ascii="Verdana" w:eastAsia="Arial" w:hAnsi="Verdana" w:cs="Arial"/>
          <w:b/>
          <w:u w:val="single"/>
        </w:rPr>
        <w:t>PQQ – Template for Appendices</w:t>
      </w:r>
    </w:p>
    <w:p w14:paraId="3CB5E5CE" w14:textId="77777777" w:rsidR="00044C9A" w:rsidRDefault="00044C9A" w:rsidP="006151EE">
      <w:pPr>
        <w:keepNext/>
        <w:jc w:val="center"/>
      </w:pPr>
    </w:p>
    <w:tbl>
      <w:tblPr>
        <w:tblpPr w:leftFromText="180" w:rightFromText="180" w:vertAnchor="text" w:horzAnchor="margin" w:tblpXSpec="right" w:tblpY="94"/>
        <w:tblW w:w="9243" w:type="dxa"/>
        <w:tblLayout w:type="fixed"/>
        <w:tblCellMar>
          <w:left w:w="10" w:type="dxa"/>
          <w:right w:w="10" w:type="dxa"/>
        </w:tblCellMar>
        <w:tblLook w:val="0000" w:firstRow="0" w:lastRow="0" w:firstColumn="0" w:lastColumn="0" w:noHBand="0" w:noVBand="0"/>
      </w:tblPr>
      <w:tblGrid>
        <w:gridCol w:w="9243"/>
      </w:tblGrid>
      <w:tr w:rsidR="00044C9A" w14:paraId="46C768B1" w14:textId="77777777" w:rsidTr="00044C9A">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3DE6AE" w14:textId="77777777" w:rsidR="00044C9A" w:rsidRDefault="00044C9A" w:rsidP="00044C9A">
            <w:pPr>
              <w:keepNext/>
            </w:pPr>
            <w:r>
              <w:rPr>
                <w:rFonts w:ascii="Verdana" w:eastAsia="Arial" w:hAnsi="Verdana" w:cs="Arial"/>
                <w:b/>
              </w:rPr>
              <w:t>Appendix Number -</w:t>
            </w:r>
          </w:p>
        </w:tc>
      </w:tr>
      <w:tr w:rsidR="00044C9A" w14:paraId="349C6BDF" w14:textId="77777777" w:rsidTr="00044C9A">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083314" w14:textId="77777777" w:rsidR="00044C9A" w:rsidRDefault="00044C9A" w:rsidP="00044C9A">
            <w:pPr>
              <w:keepNext/>
            </w:pPr>
            <w:r>
              <w:rPr>
                <w:rFonts w:ascii="Verdana" w:eastAsia="Arial" w:hAnsi="Verdana" w:cs="Arial"/>
                <w:b/>
              </w:rPr>
              <w:t>PQQ section -</w:t>
            </w:r>
          </w:p>
        </w:tc>
      </w:tr>
      <w:tr w:rsidR="00044C9A" w14:paraId="73E3E1E8" w14:textId="77777777" w:rsidTr="00044C9A">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E3092C" w14:textId="77777777" w:rsidR="00044C9A" w:rsidRDefault="00044C9A" w:rsidP="00044C9A">
            <w:pPr>
              <w:keepNext/>
            </w:pPr>
            <w:r>
              <w:rPr>
                <w:rFonts w:ascii="Verdana" w:eastAsia="Arial" w:hAnsi="Verdana" w:cs="Arial"/>
                <w:b/>
              </w:rPr>
              <w:t>Question number -</w:t>
            </w:r>
          </w:p>
        </w:tc>
      </w:tr>
      <w:tr w:rsidR="00044C9A" w14:paraId="09207E0C" w14:textId="77777777" w:rsidTr="00044C9A">
        <w:trPr>
          <w:trHeight w:val="482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5E641E" w14:textId="77777777" w:rsidR="00044C9A" w:rsidRDefault="00044C9A" w:rsidP="00044C9A">
            <w:pPr>
              <w:keepNext/>
              <w:jc w:val="center"/>
              <w:rPr>
                <w:rFonts w:ascii="Verdana" w:hAnsi="Verdana"/>
              </w:rPr>
            </w:pPr>
          </w:p>
          <w:p w14:paraId="2833767E" w14:textId="77777777" w:rsidR="00044C9A" w:rsidRDefault="00044C9A" w:rsidP="00044C9A">
            <w:pPr>
              <w:keepNext/>
              <w:jc w:val="center"/>
              <w:rPr>
                <w:rFonts w:ascii="Verdana" w:hAnsi="Verdana"/>
              </w:rPr>
            </w:pPr>
          </w:p>
          <w:p w14:paraId="59557DF6" w14:textId="77777777" w:rsidR="00044C9A" w:rsidRDefault="00044C9A" w:rsidP="00044C9A">
            <w:pPr>
              <w:keepNext/>
              <w:jc w:val="center"/>
              <w:rPr>
                <w:rFonts w:ascii="Verdana" w:hAnsi="Verdana"/>
              </w:rPr>
            </w:pPr>
          </w:p>
          <w:p w14:paraId="3FCE3D6E" w14:textId="77777777" w:rsidR="00044C9A" w:rsidRDefault="00044C9A" w:rsidP="00044C9A">
            <w:pPr>
              <w:keepNext/>
              <w:jc w:val="center"/>
              <w:rPr>
                <w:rFonts w:ascii="Verdana" w:hAnsi="Verdana"/>
              </w:rPr>
            </w:pPr>
          </w:p>
          <w:p w14:paraId="6617707D" w14:textId="77777777" w:rsidR="00044C9A" w:rsidRDefault="00044C9A" w:rsidP="00044C9A">
            <w:pPr>
              <w:keepNext/>
              <w:jc w:val="center"/>
              <w:rPr>
                <w:rFonts w:ascii="Verdana" w:hAnsi="Verdana"/>
              </w:rPr>
            </w:pPr>
          </w:p>
          <w:p w14:paraId="2C4348D9" w14:textId="77777777" w:rsidR="00044C9A" w:rsidRDefault="00044C9A" w:rsidP="00044C9A">
            <w:pPr>
              <w:keepNext/>
              <w:jc w:val="center"/>
              <w:rPr>
                <w:rFonts w:ascii="Verdana" w:hAnsi="Verdana"/>
              </w:rPr>
            </w:pPr>
          </w:p>
          <w:p w14:paraId="2C4E73B7" w14:textId="77777777" w:rsidR="00044C9A" w:rsidRDefault="00044C9A" w:rsidP="00044C9A">
            <w:pPr>
              <w:keepNext/>
              <w:jc w:val="center"/>
              <w:rPr>
                <w:rFonts w:ascii="Verdana" w:hAnsi="Verdana"/>
              </w:rPr>
            </w:pPr>
          </w:p>
          <w:p w14:paraId="58BA06E0" w14:textId="77777777" w:rsidR="00044C9A" w:rsidRDefault="00044C9A" w:rsidP="00044C9A">
            <w:pPr>
              <w:keepNext/>
              <w:jc w:val="center"/>
              <w:rPr>
                <w:rFonts w:ascii="Verdana" w:hAnsi="Verdana"/>
              </w:rPr>
            </w:pPr>
          </w:p>
          <w:p w14:paraId="73A69F95" w14:textId="77777777" w:rsidR="00044C9A" w:rsidRDefault="00044C9A" w:rsidP="00044C9A">
            <w:pPr>
              <w:keepNext/>
              <w:jc w:val="center"/>
              <w:rPr>
                <w:rFonts w:ascii="Verdana" w:hAnsi="Verdana"/>
              </w:rPr>
            </w:pPr>
          </w:p>
          <w:p w14:paraId="5A44F9A9" w14:textId="77777777" w:rsidR="00044C9A" w:rsidRDefault="00044C9A" w:rsidP="00044C9A">
            <w:pPr>
              <w:keepNext/>
              <w:jc w:val="center"/>
              <w:rPr>
                <w:rFonts w:ascii="Verdana" w:hAnsi="Verdana"/>
              </w:rPr>
            </w:pPr>
          </w:p>
          <w:p w14:paraId="232A9CD7" w14:textId="77777777" w:rsidR="00044C9A" w:rsidRDefault="00044C9A" w:rsidP="00044C9A">
            <w:pPr>
              <w:keepNext/>
              <w:jc w:val="center"/>
              <w:rPr>
                <w:rFonts w:ascii="Verdana" w:hAnsi="Verdana"/>
              </w:rPr>
            </w:pPr>
          </w:p>
          <w:p w14:paraId="34CFB2C8" w14:textId="77777777" w:rsidR="00044C9A" w:rsidRDefault="00044C9A" w:rsidP="00044C9A">
            <w:pPr>
              <w:keepNext/>
              <w:jc w:val="center"/>
              <w:rPr>
                <w:rFonts w:ascii="Verdana" w:hAnsi="Verdana"/>
              </w:rPr>
            </w:pPr>
          </w:p>
          <w:p w14:paraId="1F0A71DC" w14:textId="77777777" w:rsidR="00044C9A" w:rsidRDefault="00044C9A" w:rsidP="00044C9A">
            <w:pPr>
              <w:keepNext/>
              <w:jc w:val="center"/>
              <w:rPr>
                <w:rFonts w:ascii="Verdana" w:hAnsi="Verdana"/>
              </w:rPr>
            </w:pPr>
          </w:p>
          <w:p w14:paraId="6EBEB82C" w14:textId="77777777" w:rsidR="00044C9A" w:rsidRDefault="00044C9A" w:rsidP="00044C9A">
            <w:pPr>
              <w:keepNext/>
              <w:jc w:val="center"/>
              <w:rPr>
                <w:rFonts w:ascii="Verdana" w:hAnsi="Verdana"/>
              </w:rPr>
            </w:pPr>
          </w:p>
          <w:p w14:paraId="25AC531E" w14:textId="77777777" w:rsidR="00044C9A" w:rsidRDefault="00044C9A" w:rsidP="00044C9A">
            <w:pPr>
              <w:keepNext/>
              <w:jc w:val="center"/>
              <w:rPr>
                <w:rFonts w:ascii="Verdana" w:hAnsi="Verdana"/>
              </w:rPr>
            </w:pPr>
          </w:p>
          <w:p w14:paraId="5EFD655C" w14:textId="77777777" w:rsidR="00044C9A" w:rsidRDefault="00044C9A" w:rsidP="00044C9A">
            <w:pPr>
              <w:keepNext/>
              <w:jc w:val="center"/>
              <w:rPr>
                <w:rFonts w:ascii="Verdana" w:hAnsi="Verdana"/>
              </w:rPr>
            </w:pPr>
          </w:p>
          <w:p w14:paraId="3A2674DB" w14:textId="77777777" w:rsidR="00044C9A" w:rsidRDefault="00044C9A" w:rsidP="00044C9A">
            <w:pPr>
              <w:keepNext/>
              <w:jc w:val="center"/>
              <w:rPr>
                <w:rFonts w:ascii="Verdana" w:hAnsi="Verdana"/>
              </w:rPr>
            </w:pPr>
          </w:p>
          <w:p w14:paraId="705DC7C1" w14:textId="77777777" w:rsidR="00044C9A" w:rsidRDefault="00044C9A" w:rsidP="00044C9A">
            <w:pPr>
              <w:keepNext/>
              <w:jc w:val="center"/>
              <w:rPr>
                <w:rFonts w:ascii="Verdana" w:hAnsi="Verdana"/>
              </w:rPr>
            </w:pPr>
          </w:p>
          <w:p w14:paraId="58C51AEB" w14:textId="77777777" w:rsidR="00044C9A" w:rsidRDefault="00044C9A" w:rsidP="00044C9A">
            <w:pPr>
              <w:keepNext/>
              <w:jc w:val="center"/>
              <w:rPr>
                <w:rFonts w:ascii="Verdana" w:hAnsi="Verdana"/>
              </w:rPr>
            </w:pPr>
          </w:p>
          <w:p w14:paraId="1CA6811D" w14:textId="77777777" w:rsidR="00044C9A" w:rsidRDefault="00044C9A" w:rsidP="00044C9A">
            <w:pPr>
              <w:keepNext/>
              <w:jc w:val="center"/>
              <w:rPr>
                <w:rFonts w:ascii="Verdana" w:hAnsi="Verdana"/>
              </w:rPr>
            </w:pPr>
          </w:p>
          <w:p w14:paraId="3AB403E9" w14:textId="77777777" w:rsidR="00044C9A" w:rsidRDefault="00044C9A" w:rsidP="00044C9A">
            <w:pPr>
              <w:keepNext/>
              <w:jc w:val="center"/>
              <w:rPr>
                <w:rFonts w:ascii="Verdana" w:hAnsi="Verdana"/>
              </w:rPr>
            </w:pPr>
          </w:p>
          <w:p w14:paraId="2706DB56" w14:textId="77777777" w:rsidR="00044C9A" w:rsidRDefault="00044C9A" w:rsidP="00044C9A">
            <w:pPr>
              <w:keepNext/>
              <w:jc w:val="center"/>
              <w:rPr>
                <w:rFonts w:ascii="Verdana" w:hAnsi="Verdana"/>
              </w:rPr>
            </w:pPr>
          </w:p>
          <w:p w14:paraId="4D1935FA" w14:textId="77777777" w:rsidR="00044C9A" w:rsidRDefault="00044C9A" w:rsidP="00044C9A">
            <w:pPr>
              <w:keepNext/>
              <w:jc w:val="center"/>
              <w:rPr>
                <w:rFonts w:ascii="Verdana" w:hAnsi="Verdana"/>
              </w:rPr>
            </w:pPr>
          </w:p>
          <w:p w14:paraId="5B389973" w14:textId="77777777" w:rsidR="00044C9A" w:rsidRDefault="00044C9A" w:rsidP="00044C9A">
            <w:pPr>
              <w:keepNext/>
              <w:jc w:val="center"/>
              <w:rPr>
                <w:rFonts w:ascii="Verdana" w:hAnsi="Verdana"/>
              </w:rPr>
            </w:pPr>
          </w:p>
          <w:p w14:paraId="2563C49E" w14:textId="77777777" w:rsidR="00044C9A" w:rsidRDefault="00044C9A" w:rsidP="00044C9A">
            <w:pPr>
              <w:keepNext/>
              <w:jc w:val="center"/>
              <w:rPr>
                <w:rFonts w:ascii="Verdana" w:hAnsi="Verdana"/>
              </w:rPr>
            </w:pPr>
          </w:p>
          <w:p w14:paraId="7F7AB431" w14:textId="77777777" w:rsidR="00044C9A" w:rsidRDefault="00044C9A" w:rsidP="00044C9A">
            <w:pPr>
              <w:keepNext/>
              <w:jc w:val="center"/>
              <w:rPr>
                <w:rFonts w:ascii="Verdana" w:hAnsi="Verdana"/>
              </w:rPr>
            </w:pPr>
          </w:p>
          <w:p w14:paraId="215FB0FE" w14:textId="77777777" w:rsidR="00044C9A" w:rsidRDefault="00044C9A" w:rsidP="00044C9A">
            <w:pPr>
              <w:keepNext/>
              <w:rPr>
                <w:rFonts w:ascii="Verdana" w:hAnsi="Verdana"/>
              </w:rPr>
            </w:pPr>
          </w:p>
          <w:p w14:paraId="6F15B70B" w14:textId="77777777" w:rsidR="00044C9A" w:rsidRDefault="00044C9A" w:rsidP="00044C9A">
            <w:pPr>
              <w:keepNext/>
              <w:jc w:val="center"/>
              <w:rPr>
                <w:rFonts w:ascii="Verdana" w:hAnsi="Verdana"/>
              </w:rPr>
            </w:pPr>
          </w:p>
          <w:p w14:paraId="2F1C18BC" w14:textId="77777777" w:rsidR="00044C9A" w:rsidRDefault="00044C9A" w:rsidP="00044C9A">
            <w:pPr>
              <w:keepNext/>
              <w:jc w:val="center"/>
              <w:rPr>
                <w:rFonts w:ascii="Verdana" w:hAnsi="Verdana"/>
              </w:rPr>
            </w:pPr>
          </w:p>
          <w:p w14:paraId="63EDA1F6" w14:textId="77777777" w:rsidR="00044C9A" w:rsidRDefault="00044C9A" w:rsidP="00044C9A">
            <w:pPr>
              <w:keepNext/>
              <w:jc w:val="center"/>
              <w:rPr>
                <w:rFonts w:ascii="Verdana" w:hAnsi="Verdana"/>
              </w:rPr>
            </w:pPr>
          </w:p>
          <w:p w14:paraId="2E6B4704" w14:textId="77777777" w:rsidR="00044C9A" w:rsidRDefault="00044C9A" w:rsidP="00044C9A">
            <w:pPr>
              <w:keepNext/>
              <w:jc w:val="center"/>
              <w:rPr>
                <w:rFonts w:ascii="Verdana" w:hAnsi="Verdana"/>
              </w:rPr>
            </w:pPr>
          </w:p>
          <w:p w14:paraId="64902677" w14:textId="77777777" w:rsidR="00044C9A" w:rsidRDefault="00044C9A" w:rsidP="00044C9A">
            <w:pPr>
              <w:keepNext/>
              <w:jc w:val="center"/>
              <w:rPr>
                <w:rFonts w:ascii="Verdana" w:hAnsi="Verdana"/>
              </w:rPr>
            </w:pPr>
          </w:p>
        </w:tc>
      </w:tr>
    </w:tbl>
    <w:p w14:paraId="3E904B88" w14:textId="77777777" w:rsidR="006151EE" w:rsidRDefault="006151EE" w:rsidP="006151EE">
      <w:pPr>
        <w:keepNext/>
        <w:jc w:val="center"/>
        <w:rPr>
          <w:rFonts w:ascii="Verdana" w:hAnsi="Verdana"/>
        </w:rPr>
      </w:pPr>
    </w:p>
    <w:p w14:paraId="40AE6A96" w14:textId="77777777" w:rsidR="006151EE" w:rsidRDefault="006151EE" w:rsidP="006151EE">
      <w:pPr>
        <w:keepNext/>
        <w:rPr>
          <w:rFonts w:ascii="Verdana" w:hAnsi="Verdana"/>
        </w:rPr>
      </w:pPr>
    </w:p>
    <w:p w14:paraId="7E3BCF96" w14:textId="77777777" w:rsidR="002D16A9" w:rsidRPr="00045E7E" w:rsidRDefault="002D16A9" w:rsidP="002D16A9">
      <w:pPr>
        <w:pStyle w:val="EGFont"/>
        <w:ind w:left="1418" w:hanging="11"/>
        <w:jc w:val="left"/>
        <w:rPr>
          <w:rFonts w:ascii="Verdana" w:hAnsi="Verdana"/>
          <w:sz w:val="20"/>
          <w:szCs w:val="20"/>
        </w:rPr>
      </w:pPr>
    </w:p>
    <w:sectPr w:rsidR="002D16A9" w:rsidRPr="00045E7E" w:rsidSect="004A736F">
      <w:headerReference w:type="default" r:id="rId12"/>
      <w:footerReference w:type="default" r:id="rId13"/>
      <w:headerReference w:type="first" r:id="rId14"/>
      <w:footerReference w:type="first" r:id="rId15"/>
      <w:pgSz w:w="11899" w:h="16838" w:code="9"/>
      <w:pgMar w:top="851" w:right="510" w:bottom="851" w:left="510" w:header="851" w:footer="907" w:gutter="0"/>
      <w:cols w:space="708"/>
      <w:titlePg/>
      <w:docGrid w:linePitch="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22D8E" w14:textId="77777777" w:rsidR="00956961" w:rsidRDefault="00956961">
      <w:r>
        <w:separator/>
      </w:r>
    </w:p>
  </w:endnote>
  <w:endnote w:type="continuationSeparator" w:id="0">
    <w:p w14:paraId="4DF271F8" w14:textId="77777777" w:rsidR="00956961" w:rsidRDefault="00956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72F64" w14:textId="77777777" w:rsidR="00956961" w:rsidRDefault="00956961">
    <w:pPr>
      <w:tabs>
        <w:tab w:val="center" w:pos="4513"/>
        <w:tab w:val="right" w:pos="9026"/>
      </w:tabs>
      <w:jc w:val="center"/>
    </w:pPr>
    <w:r>
      <w:fldChar w:fldCharType="begin"/>
    </w:r>
    <w:r>
      <w:instrText xml:space="preserve"> PAGE </w:instrText>
    </w:r>
    <w:r>
      <w:fldChar w:fldCharType="separate"/>
    </w:r>
    <w:r>
      <w:rPr>
        <w:noProof/>
      </w:rPr>
      <w:t>1</w:t>
    </w:r>
    <w:r>
      <w:fldChar w:fldCharType="end"/>
    </w:r>
  </w:p>
  <w:p w14:paraId="2DF1D709" w14:textId="77777777" w:rsidR="00956961" w:rsidRDefault="00956961">
    <w:pPr>
      <w:tabs>
        <w:tab w:val="center" w:pos="4513"/>
        <w:tab w:val="right" w:pos="9026"/>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B2675" w14:textId="77777777" w:rsidR="00956961" w:rsidRDefault="00956961">
    <w:pPr>
      <w:pStyle w:val="Footer"/>
    </w:pPr>
    <w:r>
      <w:tab/>
      <w:t xml:space="preserve">- </w:t>
    </w:r>
    <w:r>
      <w:fldChar w:fldCharType="begin"/>
    </w:r>
    <w:r>
      <w:instrText xml:space="preserve"> PAGE </w:instrText>
    </w:r>
    <w:r>
      <w:fldChar w:fldCharType="separate"/>
    </w:r>
    <w:r>
      <w:rPr>
        <w:noProof/>
      </w:rPr>
      <w:t>24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E976C" w14:textId="77777777" w:rsidR="00956961" w:rsidRPr="00045E7E" w:rsidRDefault="00956961" w:rsidP="00045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AC815" w14:textId="77777777" w:rsidR="00956961" w:rsidRDefault="00956961">
      <w:r>
        <w:separator/>
      </w:r>
    </w:p>
  </w:footnote>
  <w:footnote w:type="continuationSeparator" w:id="0">
    <w:p w14:paraId="7EF384AD" w14:textId="77777777" w:rsidR="00956961" w:rsidRDefault="00956961">
      <w:r>
        <w:continuationSeparator/>
      </w:r>
    </w:p>
  </w:footnote>
  <w:footnote w:id="1">
    <w:p w14:paraId="639954D2" w14:textId="77777777" w:rsidR="00956961" w:rsidRDefault="00956961" w:rsidP="006151EE">
      <w:r>
        <w:rPr>
          <w:rStyle w:val="FootnoteReference"/>
        </w:rPr>
        <w:footnoteRef/>
      </w:r>
      <w:r>
        <w:rPr>
          <w:rFonts w:ascii="Times New Roman" w:hAnsi="Times New Roman"/>
        </w:rPr>
        <w:t xml:space="preserve"> </w:t>
      </w:r>
      <w:r>
        <w:rPr>
          <w:sz w:val="18"/>
        </w:rPr>
        <w:t>See EU definition of SME: http://ec.europa.eu/enterprise/policies/sme/facts-figures-analysis/sme-definition/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DF100" w14:textId="4D48F200" w:rsidR="00956961" w:rsidRPr="0059545A" w:rsidRDefault="00956961" w:rsidP="0059545A">
    <w:pPr>
      <w:pStyle w:val="Header"/>
      <w:rPr>
        <w:rFonts w:ascii="Verdana" w:hAnsi="Verdana"/>
      </w:rPr>
    </w:pPr>
    <w:r>
      <w:rPr>
        <w:noProof/>
        <w:lang w:eastAsia="en-GB"/>
      </w:rPr>
      <w:drawing>
        <wp:inline distT="0" distB="0" distL="0" distR="0" wp14:anchorId="1CB5ADD2" wp14:editId="00DA04B2">
          <wp:extent cx="836930" cy="707390"/>
          <wp:effectExtent l="0" t="0" r="1270" b="0"/>
          <wp:docPr id="1" name="Picture 4" descr="S4C_Teal Templ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4C_Teal Templat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 cy="707390"/>
                  </a:xfrm>
                  <a:prstGeom prst="rect">
                    <a:avLst/>
                  </a:prstGeom>
                  <a:noFill/>
                  <a:ln>
                    <a:noFill/>
                  </a:ln>
                </pic:spPr>
              </pic:pic>
            </a:graphicData>
          </a:graphic>
        </wp:inline>
      </w:drawing>
    </w:r>
    <w:r>
      <w:rPr>
        <w:noProof/>
        <w:lang w:eastAsia="en-GB"/>
      </w:rPr>
      <w:t xml:space="preserve"> </w:t>
    </w:r>
    <w:r>
      <w:rPr>
        <w:noProof/>
        <w:lang w:eastAsia="en-GB"/>
      </w:rPr>
      <w:tab/>
    </w:r>
    <w:r>
      <w:rPr>
        <w:noProof/>
        <w:lang w:eastAsia="en-GB"/>
      </w:rPr>
      <w:tab/>
    </w:r>
  </w:p>
  <w:p w14:paraId="59936D35" w14:textId="77777777" w:rsidR="00956961" w:rsidRDefault="00956961">
    <w:pPr>
      <w:tabs>
        <w:tab w:val="center" w:pos="4513"/>
        <w:tab w:val="right" w:pos="9026"/>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E4519" w14:textId="714AFAC1" w:rsidR="00956961" w:rsidRPr="0059545A" w:rsidRDefault="00956961" w:rsidP="0059545A">
    <w:pPr>
      <w:pStyle w:val="Header"/>
      <w:rPr>
        <w:rFonts w:ascii="Verdana" w:hAnsi="Verdana"/>
      </w:rPr>
    </w:pPr>
    <w:r>
      <w:rPr>
        <w:noProof/>
        <w:lang w:eastAsia="en-GB"/>
      </w:rPr>
      <w:drawing>
        <wp:inline distT="0" distB="0" distL="0" distR="0" wp14:anchorId="46F2C501" wp14:editId="6A7C94DF">
          <wp:extent cx="836930" cy="707390"/>
          <wp:effectExtent l="0" t="0" r="1270" b="0"/>
          <wp:docPr id="2" name="Picture 9" descr="S4C_Teal Templ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4C_Teal Templat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 cy="707390"/>
                  </a:xfrm>
                  <a:prstGeom prst="rect">
                    <a:avLst/>
                  </a:prstGeom>
                  <a:noFill/>
                  <a:ln>
                    <a:noFill/>
                  </a:ln>
                </pic:spPr>
              </pic:pic>
            </a:graphicData>
          </a:graphic>
        </wp:inline>
      </w:drawing>
    </w:r>
    <w:r>
      <w:rPr>
        <w:noProof/>
        <w:lang w:eastAsia="en-GB"/>
      </w:rPr>
      <w:t xml:space="preserve">                                                                                                                                                 </w:t>
    </w:r>
  </w:p>
  <w:p w14:paraId="4E5D905F" w14:textId="77777777" w:rsidR="00956961" w:rsidRDefault="009569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B1B8B" w14:textId="77777777" w:rsidR="00956961" w:rsidRPr="0059545A" w:rsidRDefault="00956961" w:rsidP="0059545A">
    <w:pPr>
      <w:pStyle w:val="Header"/>
      <w:rPr>
        <w:rFonts w:ascii="Verdana" w:hAnsi="Verdana"/>
      </w:rPr>
    </w:pPr>
    <w:r>
      <w:rPr>
        <w:noProof/>
        <w:lang w:eastAsia="en-GB"/>
      </w:rPr>
      <w:drawing>
        <wp:inline distT="0" distB="0" distL="0" distR="0" wp14:anchorId="48682EB0" wp14:editId="5FD4038E">
          <wp:extent cx="836930" cy="707390"/>
          <wp:effectExtent l="0" t="0" r="1270" b="0"/>
          <wp:docPr id="3" name="Picture 4" descr="S4C_Teal Templ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4C_Teal Templat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 cy="707390"/>
                  </a:xfrm>
                  <a:prstGeom prst="rect">
                    <a:avLst/>
                  </a:prstGeom>
                  <a:noFill/>
                  <a:ln>
                    <a:noFill/>
                  </a:ln>
                </pic:spPr>
              </pic:pic>
            </a:graphicData>
          </a:graphic>
        </wp:inline>
      </w:drawing>
    </w:r>
    <w:r>
      <w:rPr>
        <w:noProof/>
        <w:lang w:eastAsia="en-GB"/>
      </w:rPr>
      <w:t xml:space="preserve">                                                                                                                                                  </w:t>
    </w:r>
    <w:r w:rsidRPr="0059545A">
      <w:rPr>
        <w:rFonts w:ascii="Verdana" w:hAnsi="Verdana"/>
        <w:color w:val="auto"/>
      </w:rPr>
      <w:t xml:space="preserve">OJEU </w:t>
    </w:r>
    <w:proofErr w:type="spellStart"/>
    <w:r w:rsidRPr="0059545A">
      <w:rPr>
        <w:rFonts w:ascii="Verdana" w:hAnsi="Verdana"/>
        <w:color w:val="auto"/>
      </w:rPr>
      <w:t>StDoc</w:t>
    </w:r>
    <w:proofErr w:type="spellEnd"/>
    <w:r w:rsidRPr="0059545A">
      <w:rPr>
        <w:rFonts w:ascii="Verdana" w:hAnsi="Verdana"/>
        <w:color w:val="auto"/>
      </w:rPr>
      <w:t xml:space="preserve"> 004.5</w:t>
    </w:r>
    <w:r>
      <w:rPr>
        <w:rFonts w:ascii="Verdana" w:hAnsi="Verdana"/>
        <w:color w:val="auto"/>
      </w:rPr>
      <w:t>(</w:t>
    </w:r>
    <w:proofErr w:type="spellStart"/>
    <w:r>
      <w:rPr>
        <w:rFonts w:ascii="Verdana" w:hAnsi="Verdana"/>
        <w:color w:val="auto"/>
      </w:rPr>
      <w:t>Eng</w:t>
    </w:r>
    <w:proofErr w:type="spellEnd"/>
    <w:r>
      <w:rPr>
        <w:rFonts w:ascii="Verdana" w:hAnsi="Verdana"/>
        <w:color w:val="auto"/>
      </w:rPr>
      <w:t>)</w:t>
    </w:r>
  </w:p>
  <w:p w14:paraId="2D0C8C66" w14:textId="77777777" w:rsidR="00956961" w:rsidRDefault="00956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0044"/>
    <w:multiLevelType w:val="hybridMultilevel"/>
    <w:tmpl w:val="A5DC97FC"/>
    <w:lvl w:ilvl="0" w:tplc="0809000F">
      <w:start w:val="1"/>
      <w:numFmt w:val="decimal"/>
      <w:lvlText w:val="%1."/>
      <w:lvlJc w:val="left"/>
      <w:pPr>
        <w:tabs>
          <w:tab w:val="num" w:pos="2120"/>
        </w:tabs>
        <w:ind w:left="2120" w:hanging="360"/>
      </w:pPr>
    </w:lvl>
    <w:lvl w:ilvl="1" w:tplc="08090019" w:tentative="1">
      <w:start w:val="1"/>
      <w:numFmt w:val="lowerLetter"/>
      <w:lvlText w:val="%2."/>
      <w:lvlJc w:val="left"/>
      <w:pPr>
        <w:tabs>
          <w:tab w:val="num" w:pos="2840"/>
        </w:tabs>
        <w:ind w:left="2840" w:hanging="360"/>
      </w:pPr>
    </w:lvl>
    <w:lvl w:ilvl="2" w:tplc="0809001B" w:tentative="1">
      <w:start w:val="1"/>
      <w:numFmt w:val="lowerRoman"/>
      <w:lvlText w:val="%3."/>
      <w:lvlJc w:val="right"/>
      <w:pPr>
        <w:tabs>
          <w:tab w:val="num" w:pos="3560"/>
        </w:tabs>
        <w:ind w:left="3560" w:hanging="180"/>
      </w:pPr>
    </w:lvl>
    <w:lvl w:ilvl="3" w:tplc="0809000F" w:tentative="1">
      <w:start w:val="1"/>
      <w:numFmt w:val="decimal"/>
      <w:lvlText w:val="%4."/>
      <w:lvlJc w:val="left"/>
      <w:pPr>
        <w:tabs>
          <w:tab w:val="num" w:pos="4280"/>
        </w:tabs>
        <w:ind w:left="4280" w:hanging="360"/>
      </w:pPr>
    </w:lvl>
    <w:lvl w:ilvl="4" w:tplc="08090019" w:tentative="1">
      <w:start w:val="1"/>
      <w:numFmt w:val="lowerLetter"/>
      <w:lvlText w:val="%5."/>
      <w:lvlJc w:val="left"/>
      <w:pPr>
        <w:tabs>
          <w:tab w:val="num" w:pos="5000"/>
        </w:tabs>
        <w:ind w:left="5000" w:hanging="360"/>
      </w:pPr>
    </w:lvl>
    <w:lvl w:ilvl="5" w:tplc="0809001B" w:tentative="1">
      <w:start w:val="1"/>
      <w:numFmt w:val="lowerRoman"/>
      <w:lvlText w:val="%6."/>
      <w:lvlJc w:val="right"/>
      <w:pPr>
        <w:tabs>
          <w:tab w:val="num" w:pos="5720"/>
        </w:tabs>
        <w:ind w:left="5720" w:hanging="180"/>
      </w:pPr>
    </w:lvl>
    <w:lvl w:ilvl="6" w:tplc="0809000F" w:tentative="1">
      <w:start w:val="1"/>
      <w:numFmt w:val="decimal"/>
      <w:lvlText w:val="%7."/>
      <w:lvlJc w:val="left"/>
      <w:pPr>
        <w:tabs>
          <w:tab w:val="num" w:pos="6440"/>
        </w:tabs>
        <w:ind w:left="6440" w:hanging="360"/>
      </w:pPr>
    </w:lvl>
    <w:lvl w:ilvl="7" w:tplc="08090019" w:tentative="1">
      <w:start w:val="1"/>
      <w:numFmt w:val="lowerLetter"/>
      <w:lvlText w:val="%8."/>
      <w:lvlJc w:val="left"/>
      <w:pPr>
        <w:tabs>
          <w:tab w:val="num" w:pos="7160"/>
        </w:tabs>
        <w:ind w:left="7160" w:hanging="360"/>
      </w:pPr>
    </w:lvl>
    <w:lvl w:ilvl="8" w:tplc="0809001B" w:tentative="1">
      <w:start w:val="1"/>
      <w:numFmt w:val="lowerRoman"/>
      <w:lvlText w:val="%9."/>
      <w:lvlJc w:val="right"/>
      <w:pPr>
        <w:tabs>
          <w:tab w:val="num" w:pos="7880"/>
        </w:tabs>
        <w:ind w:left="7880" w:hanging="180"/>
      </w:pPr>
    </w:lvl>
  </w:abstractNum>
  <w:abstractNum w:abstractNumId="1" w15:restartNumberingAfterBreak="0">
    <w:nsid w:val="020A7532"/>
    <w:multiLevelType w:val="hybridMultilevel"/>
    <w:tmpl w:val="7FB0187A"/>
    <w:lvl w:ilvl="0" w:tplc="A23A06AE">
      <w:start w:val="11"/>
      <w:numFmt w:val="upperLetter"/>
      <w:lvlText w:val="%1."/>
      <w:lvlJc w:val="left"/>
      <w:pPr>
        <w:tabs>
          <w:tab w:val="num" w:pos="1760"/>
        </w:tabs>
        <w:ind w:left="1760" w:hanging="360"/>
      </w:pPr>
      <w:rPr>
        <w:rFonts w:hint="default"/>
      </w:rPr>
    </w:lvl>
    <w:lvl w:ilvl="1" w:tplc="08090019" w:tentative="1">
      <w:start w:val="1"/>
      <w:numFmt w:val="lowerLetter"/>
      <w:lvlText w:val="%2."/>
      <w:lvlJc w:val="left"/>
      <w:pPr>
        <w:tabs>
          <w:tab w:val="num" w:pos="2480"/>
        </w:tabs>
        <w:ind w:left="2480" w:hanging="360"/>
      </w:pPr>
    </w:lvl>
    <w:lvl w:ilvl="2" w:tplc="0809001B" w:tentative="1">
      <w:start w:val="1"/>
      <w:numFmt w:val="lowerRoman"/>
      <w:lvlText w:val="%3."/>
      <w:lvlJc w:val="right"/>
      <w:pPr>
        <w:tabs>
          <w:tab w:val="num" w:pos="3200"/>
        </w:tabs>
        <w:ind w:left="3200" w:hanging="180"/>
      </w:pPr>
    </w:lvl>
    <w:lvl w:ilvl="3" w:tplc="0809000F" w:tentative="1">
      <w:start w:val="1"/>
      <w:numFmt w:val="decimal"/>
      <w:lvlText w:val="%4."/>
      <w:lvlJc w:val="left"/>
      <w:pPr>
        <w:tabs>
          <w:tab w:val="num" w:pos="3920"/>
        </w:tabs>
        <w:ind w:left="3920" w:hanging="360"/>
      </w:pPr>
    </w:lvl>
    <w:lvl w:ilvl="4" w:tplc="08090019" w:tentative="1">
      <w:start w:val="1"/>
      <w:numFmt w:val="lowerLetter"/>
      <w:lvlText w:val="%5."/>
      <w:lvlJc w:val="left"/>
      <w:pPr>
        <w:tabs>
          <w:tab w:val="num" w:pos="4640"/>
        </w:tabs>
        <w:ind w:left="4640" w:hanging="360"/>
      </w:pPr>
    </w:lvl>
    <w:lvl w:ilvl="5" w:tplc="0809001B" w:tentative="1">
      <w:start w:val="1"/>
      <w:numFmt w:val="lowerRoman"/>
      <w:lvlText w:val="%6."/>
      <w:lvlJc w:val="right"/>
      <w:pPr>
        <w:tabs>
          <w:tab w:val="num" w:pos="5360"/>
        </w:tabs>
        <w:ind w:left="5360" w:hanging="180"/>
      </w:pPr>
    </w:lvl>
    <w:lvl w:ilvl="6" w:tplc="0809000F" w:tentative="1">
      <w:start w:val="1"/>
      <w:numFmt w:val="decimal"/>
      <w:lvlText w:val="%7."/>
      <w:lvlJc w:val="left"/>
      <w:pPr>
        <w:tabs>
          <w:tab w:val="num" w:pos="6080"/>
        </w:tabs>
        <w:ind w:left="6080" w:hanging="360"/>
      </w:pPr>
    </w:lvl>
    <w:lvl w:ilvl="7" w:tplc="08090019" w:tentative="1">
      <w:start w:val="1"/>
      <w:numFmt w:val="lowerLetter"/>
      <w:lvlText w:val="%8."/>
      <w:lvlJc w:val="left"/>
      <w:pPr>
        <w:tabs>
          <w:tab w:val="num" w:pos="6800"/>
        </w:tabs>
        <w:ind w:left="6800" w:hanging="360"/>
      </w:pPr>
    </w:lvl>
    <w:lvl w:ilvl="8" w:tplc="0809001B" w:tentative="1">
      <w:start w:val="1"/>
      <w:numFmt w:val="lowerRoman"/>
      <w:lvlText w:val="%9."/>
      <w:lvlJc w:val="right"/>
      <w:pPr>
        <w:tabs>
          <w:tab w:val="num" w:pos="7520"/>
        </w:tabs>
        <w:ind w:left="7520" w:hanging="180"/>
      </w:pPr>
    </w:lvl>
  </w:abstractNum>
  <w:abstractNum w:abstractNumId="2" w15:restartNumberingAfterBreak="0">
    <w:nsid w:val="022D276A"/>
    <w:multiLevelType w:val="hybridMultilevel"/>
    <w:tmpl w:val="8C9EF5FE"/>
    <w:lvl w:ilvl="0" w:tplc="ECDAEC02">
      <w:start w:val="1"/>
      <w:numFmt w:val="lowerLetter"/>
      <w:lvlText w:val="%1)"/>
      <w:lvlJc w:val="left"/>
      <w:pPr>
        <w:ind w:left="1760" w:hanging="360"/>
      </w:pPr>
      <w:rPr>
        <w:rFonts w:hint="default"/>
      </w:rPr>
    </w:lvl>
    <w:lvl w:ilvl="1" w:tplc="08090019" w:tentative="1">
      <w:start w:val="1"/>
      <w:numFmt w:val="lowerLetter"/>
      <w:lvlText w:val="%2."/>
      <w:lvlJc w:val="left"/>
      <w:pPr>
        <w:ind w:left="2480" w:hanging="360"/>
      </w:pPr>
    </w:lvl>
    <w:lvl w:ilvl="2" w:tplc="0809001B" w:tentative="1">
      <w:start w:val="1"/>
      <w:numFmt w:val="lowerRoman"/>
      <w:lvlText w:val="%3."/>
      <w:lvlJc w:val="right"/>
      <w:pPr>
        <w:ind w:left="3200" w:hanging="180"/>
      </w:pPr>
    </w:lvl>
    <w:lvl w:ilvl="3" w:tplc="0809000F" w:tentative="1">
      <w:start w:val="1"/>
      <w:numFmt w:val="decimal"/>
      <w:lvlText w:val="%4."/>
      <w:lvlJc w:val="left"/>
      <w:pPr>
        <w:ind w:left="3920" w:hanging="360"/>
      </w:pPr>
    </w:lvl>
    <w:lvl w:ilvl="4" w:tplc="08090019" w:tentative="1">
      <w:start w:val="1"/>
      <w:numFmt w:val="lowerLetter"/>
      <w:lvlText w:val="%5."/>
      <w:lvlJc w:val="left"/>
      <w:pPr>
        <w:ind w:left="4640" w:hanging="360"/>
      </w:pPr>
    </w:lvl>
    <w:lvl w:ilvl="5" w:tplc="0809001B" w:tentative="1">
      <w:start w:val="1"/>
      <w:numFmt w:val="lowerRoman"/>
      <w:lvlText w:val="%6."/>
      <w:lvlJc w:val="right"/>
      <w:pPr>
        <w:ind w:left="5360" w:hanging="180"/>
      </w:pPr>
    </w:lvl>
    <w:lvl w:ilvl="6" w:tplc="0809000F" w:tentative="1">
      <w:start w:val="1"/>
      <w:numFmt w:val="decimal"/>
      <w:lvlText w:val="%7."/>
      <w:lvlJc w:val="left"/>
      <w:pPr>
        <w:ind w:left="6080" w:hanging="360"/>
      </w:pPr>
    </w:lvl>
    <w:lvl w:ilvl="7" w:tplc="08090019" w:tentative="1">
      <w:start w:val="1"/>
      <w:numFmt w:val="lowerLetter"/>
      <w:lvlText w:val="%8."/>
      <w:lvlJc w:val="left"/>
      <w:pPr>
        <w:ind w:left="6800" w:hanging="360"/>
      </w:pPr>
    </w:lvl>
    <w:lvl w:ilvl="8" w:tplc="0809001B" w:tentative="1">
      <w:start w:val="1"/>
      <w:numFmt w:val="lowerRoman"/>
      <w:lvlText w:val="%9."/>
      <w:lvlJc w:val="right"/>
      <w:pPr>
        <w:ind w:left="7520" w:hanging="180"/>
      </w:pPr>
    </w:lvl>
  </w:abstractNum>
  <w:abstractNum w:abstractNumId="3" w15:restartNumberingAfterBreak="0">
    <w:nsid w:val="0C4906EB"/>
    <w:multiLevelType w:val="hybridMultilevel"/>
    <w:tmpl w:val="F76A6694"/>
    <w:lvl w:ilvl="0" w:tplc="D08E854C">
      <w:start w:val="1"/>
      <w:numFmt w:val="lowerLetter"/>
      <w:lvlText w:val="%1)"/>
      <w:lvlJc w:val="left"/>
      <w:pPr>
        <w:ind w:left="1778" w:hanging="360"/>
      </w:pPr>
      <w:rPr>
        <w:rFonts w:ascii="Verdana" w:hAnsi="Verdana" w:hint="default"/>
      </w:rPr>
    </w:lvl>
    <w:lvl w:ilvl="1" w:tplc="08090019">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13B95716"/>
    <w:multiLevelType w:val="hybridMultilevel"/>
    <w:tmpl w:val="5B309FC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18D7232B"/>
    <w:multiLevelType w:val="multilevel"/>
    <w:tmpl w:val="D4B4AABA"/>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6" w15:restartNumberingAfterBreak="0">
    <w:nsid w:val="193F4623"/>
    <w:multiLevelType w:val="hybridMultilevel"/>
    <w:tmpl w:val="C2220772"/>
    <w:lvl w:ilvl="0" w:tplc="0809000F">
      <w:start w:val="1"/>
      <w:numFmt w:val="decimal"/>
      <w:lvlText w:val="%1."/>
      <w:lvlJc w:val="left"/>
      <w:pPr>
        <w:tabs>
          <w:tab w:val="num" w:pos="2120"/>
        </w:tabs>
        <w:ind w:left="2120" w:hanging="360"/>
      </w:pPr>
    </w:lvl>
    <w:lvl w:ilvl="1" w:tplc="08090019" w:tentative="1">
      <w:start w:val="1"/>
      <w:numFmt w:val="lowerLetter"/>
      <w:lvlText w:val="%2."/>
      <w:lvlJc w:val="left"/>
      <w:pPr>
        <w:tabs>
          <w:tab w:val="num" w:pos="2840"/>
        </w:tabs>
        <w:ind w:left="2840" w:hanging="360"/>
      </w:pPr>
    </w:lvl>
    <w:lvl w:ilvl="2" w:tplc="0809001B" w:tentative="1">
      <w:start w:val="1"/>
      <w:numFmt w:val="lowerRoman"/>
      <w:lvlText w:val="%3."/>
      <w:lvlJc w:val="right"/>
      <w:pPr>
        <w:tabs>
          <w:tab w:val="num" w:pos="3560"/>
        </w:tabs>
        <w:ind w:left="3560" w:hanging="180"/>
      </w:pPr>
    </w:lvl>
    <w:lvl w:ilvl="3" w:tplc="0809000F" w:tentative="1">
      <w:start w:val="1"/>
      <w:numFmt w:val="decimal"/>
      <w:lvlText w:val="%4."/>
      <w:lvlJc w:val="left"/>
      <w:pPr>
        <w:tabs>
          <w:tab w:val="num" w:pos="4280"/>
        </w:tabs>
        <w:ind w:left="4280" w:hanging="360"/>
      </w:pPr>
    </w:lvl>
    <w:lvl w:ilvl="4" w:tplc="08090019" w:tentative="1">
      <w:start w:val="1"/>
      <w:numFmt w:val="lowerLetter"/>
      <w:lvlText w:val="%5."/>
      <w:lvlJc w:val="left"/>
      <w:pPr>
        <w:tabs>
          <w:tab w:val="num" w:pos="5000"/>
        </w:tabs>
        <w:ind w:left="5000" w:hanging="360"/>
      </w:pPr>
    </w:lvl>
    <w:lvl w:ilvl="5" w:tplc="0809001B" w:tentative="1">
      <w:start w:val="1"/>
      <w:numFmt w:val="lowerRoman"/>
      <w:lvlText w:val="%6."/>
      <w:lvlJc w:val="right"/>
      <w:pPr>
        <w:tabs>
          <w:tab w:val="num" w:pos="5720"/>
        </w:tabs>
        <w:ind w:left="5720" w:hanging="180"/>
      </w:pPr>
    </w:lvl>
    <w:lvl w:ilvl="6" w:tplc="0809000F" w:tentative="1">
      <w:start w:val="1"/>
      <w:numFmt w:val="decimal"/>
      <w:lvlText w:val="%7."/>
      <w:lvlJc w:val="left"/>
      <w:pPr>
        <w:tabs>
          <w:tab w:val="num" w:pos="6440"/>
        </w:tabs>
        <w:ind w:left="6440" w:hanging="360"/>
      </w:pPr>
    </w:lvl>
    <w:lvl w:ilvl="7" w:tplc="08090019" w:tentative="1">
      <w:start w:val="1"/>
      <w:numFmt w:val="lowerLetter"/>
      <w:lvlText w:val="%8."/>
      <w:lvlJc w:val="left"/>
      <w:pPr>
        <w:tabs>
          <w:tab w:val="num" w:pos="7160"/>
        </w:tabs>
        <w:ind w:left="7160" w:hanging="360"/>
      </w:pPr>
    </w:lvl>
    <w:lvl w:ilvl="8" w:tplc="0809001B" w:tentative="1">
      <w:start w:val="1"/>
      <w:numFmt w:val="lowerRoman"/>
      <w:lvlText w:val="%9."/>
      <w:lvlJc w:val="right"/>
      <w:pPr>
        <w:tabs>
          <w:tab w:val="num" w:pos="7880"/>
        </w:tabs>
        <w:ind w:left="7880" w:hanging="180"/>
      </w:pPr>
    </w:lvl>
  </w:abstractNum>
  <w:abstractNum w:abstractNumId="7" w15:restartNumberingAfterBreak="0">
    <w:nsid w:val="1A462C3D"/>
    <w:multiLevelType w:val="hybridMultilevel"/>
    <w:tmpl w:val="BCC2CD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D320D26"/>
    <w:multiLevelType w:val="multilevel"/>
    <w:tmpl w:val="59E8883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9" w15:restartNumberingAfterBreak="0">
    <w:nsid w:val="368B3A0F"/>
    <w:multiLevelType w:val="multilevel"/>
    <w:tmpl w:val="07E2A63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0" w15:restartNumberingAfterBreak="0">
    <w:nsid w:val="4003753B"/>
    <w:multiLevelType w:val="multilevel"/>
    <w:tmpl w:val="4FC4A5E8"/>
    <w:lvl w:ilvl="0">
      <w:start w:val="5"/>
      <w:numFmt w:val="decimal"/>
      <w:lvlText w:val="%1"/>
      <w:lvlJc w:val="left"/>
      <w:pPr>
        <w:ind w:left="360" w:hanging="36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7112" w:hanging="144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2086" w:hanging="2160"/>
      </w:pPr>
      <w:rPr>
        <w:rFonts w:hint="default"/>
      </w:rPr>
    </w:lvl>
    <w:lvl w:ilvl="8">
      <w:start w:val="1"/>
      <w:numFmt w:val="decimal"/>
      <w:lvlText w:val="%1.%2.%3.%4.%5.%6.%7.%8.%9"/>
      <w:lvlJc w:val="left"/>
      <w:pPr>
        <w:ind w:left="13504" w:hanging="2160"/>
      </w:pPr>
      <w:rPr>
        <w:rFonts w:hint="default"/>
      </w:rPr>
    </w:lvl>
  </w:abstractNum>
  <w:abstractNum w:abstractNumId="11" w15:restartNumberingAfterBreak="0">
    <w:nsid w:val="4BEB2BC6"/>
    <w:multiLevelType w:val="multilevel"/>
    <w:tmpl w:val="FCD41CA4"/>
    <w:lvl w:ilvl="0">
      <w:start w:val="6"/>
      <w:numFmt w:val="decimal"/>
      <w:lvlText w:val="%1"/>
      <w:lvlJc w:val="left"/>
      <w:pPr>
        <w:ind w:left="360" w:hanging="36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7112" w:hanging="144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2086" w:hanging="2160"/>
      </w:pPr>
      <w:rPr>
        <w:rFonts w:hint="default"/>
      </w:rPr>
    </w:lvl>
    <w:lvl w:ilvl="8">
      <w:start w:val="1"/>
      <w:numFmt w:val="decimal"/>
      <w:lvlText w:val="%1.%2.%3.%4.%5.%6.%7.%8.%9"/>
      <w:lvlJc w:val="left"/>
      <w:pPr>
        <w:ind w:left="13504" w:hanging="2160"/>
      </w:pPr>
      <w:rPr>
        <w:rFonts w:hint="default"/>
      </w:rPr>
    </w:lvl>
  </w:abstractNum>
  <w:abstractNum w:abstractNumId="12" w15:restartNumberingAfterBreak="0">
    <w:nsid w:val="4DFD24C5"/>
    <w:multiLevelType w:val="multilevel"/>
    <w:tmpl w:val="AE045FDA"/>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13" w15:restartNumberingAfterBreak="0">
    <w:nsid w:val="52EF6698"/>
    <w:multiLevelType w:val="hybridMultilevel"/>
    <w:tmpl w:val="53CC1BDE"/>
    <w:lvl w:ilvl="0" w:tplc="6E202680">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2F0723"/>
    <w:multiLevelType w:val="multilevel"/>
    <w:tmpl w:val="E4705BD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5" w15:restartNumberingAfterBreak="0">
    <w:nsid w:val="5D1B29DC"/>
    <w:multiLevelType w:val="hybridMultilevel"/>
    <w:tmpl w:val="2B56C78E"/>
    <w:lvl w:ilvl="0" w:tplc="08090001">
      <w:start w:val="1"/>
      <w:numFmt w:val="bullet"/>
      <w:lvlText w:val=""/>
      <w:lvlJc w:val="left"/>
      <w:pPr>
        <w:tabs>
          <w:tab w:val="num" w:pos="2120"/>
        </w:tabs>
        <w:ind w:left="2120" w:hanging="360"/>
      </w:pPr>
      <w:rPr>
        <w:rFonts w:ascii="Symbol" w:hAnsi="Symbol" w:hint="default"/>
      </w:rPr>
    </w:lvl>
    <w:lvl w:ilvl="1" w:tplc="08090003" w:tentative="1">
      <w:start w:val="1"/>
      <w:numFmt w:val="bullet"/>
      <w:lvlText w:val="o"/>
      <w:lvlJc w:val="left"/>
      <w:pPr>
        <w:tabs>
          <w:tab w:val="num" w:pos="2840"/>
        </w:tabs>
        <w:ind w:left="2840" w:hanging="360"/>
      </w:pPr>
      <w:rPr>
        <w:rFonts w:ascii="Courier New" w:hAnsi="Courier New" w:cs="Courier New" w:hint="default"/>
      </w:rPr>
    </w:lvl>
    <w:lvl w:ilvl="2" w:tplc="08090005" w:tentative="1">
      <w:start w:val="1"/>
      <w:numFmt w:val="bullet"/>
      <w:lvlText w:val=""/>
      <w:lvlJc w:val="left"/>
      <w:pPr>
        <w:tabs>
          <w:tab w:val="num" w:pos="3560"/>
        </w:tabs>
        <w:ind w:left="3560" w:hanging="360"/>
      </w:pPr>
      <w:rPr>
        <w:rFonts w:ascii="Wingdings" w:hAnsi="Wingdings" w:hint="default"/>
      </w:rPr>
    </w:lvl>
    <w:lvl w:ilvl="3" w:tplc="08090001" w:tentative="1">
      <w:start w:val="1"/>
      <w:numFmt w:val="bullet"/>
      <w:lvlText w:val=""/>
      <w:lvlJc w:val="left"/>
      <w:pPr>
        <w:tabs>
          <w:tab w:val="num" w:pos="4280"/>
        </w:tabs>
        <w:ind w:left="4280" w:hanging="360"/>
      </w:pPr>
      <w:rPr>
        <w:rFonts w:ascii="Symbol" w:hAnsi="Symbol" w:hint="default"/>
      </w:rPr>
    </w:lvl>
    <w:lvl w:ilvl="4" w:tplc="08090003" w:tentative="1">
      <w:start w:val="1"/>
      <w:numFmt w:val="bullet"/>
      <w:lvlText w:val="o"/>
      <w:lvlJc w:val="left"/>
      <w:pPr>
        <w:tabs>
          <w:tab w:val="num" w:pos="5000"/>
        </w:tabs>
        <w:ind w:left="5000" w:hanging="360"/>
      </w:pPr>
      <w:rPr>
        <w:rFonts w:ascii="Courier New" w:hAnsi="Courier New" w:cs="Courier New" w:hint="default"/>
      </w:rPr>
    </w:lvl>
    <w:lvl w:ilvl="5" w:tplc="08090005" w:tentative="1">
      <w:start w:val="1"/>
      <w:numFmt w:val="bullet"/>
      <w:lvlText w:val=""/>
      <w:lvlJc w:val="left"/>
      <w:pPr>
        <w:tabs>
          <w:tab w:val="num" w:pos="5720"/>
        </w:tabs>
        <w:ind w:left="5720" w:hanging="360"/>
      </w:pPr>
      <w:rPr>
        <w:rFonts w:ascii="Wingdings" w:hAnsi="Wingdings" w:hint="default"/>
      </w:rPr>
    </w:lvl>
    <w:lvl w:ilvl="6" w:tplc="08090001" w:tentative="1">
      <w:start w:val="1"/>
      <w:numFmt w:val="bullet"/>
      <w:lvlText w:val=""/>
      <w:lvlJc w:val="left"/>
      <w:pPr>
        <w:tabs>
          <w:tab w:val="num" w:pos="6440"/>
        </w:tabs>
        <w:ind w:left="6440" w:hanging="360"/>
      </w:pPr>
      <w:rPr>
        <w:rFonts w:ascii="Symbol" w:hAnsi="Symbol" w:hint="default"/>
      </w:rPr>
    </w:lvl>
    <w:lvl w:ilvl="7" w:tplc="08090003" w:tentative="1">
      <w:start w:val="1"/>
      <w:numFmt w:val="bullet"/>
      <w:lvlText w:val="o"/>
      <w:lvlJc w:val="left"/>
      <w:pPr>
        <w:tabs>
          <w:tab w:val="num" w:pos="7160"/>
        </w:tabs>
        <w:ind w:left="7160" w:hanging="360"/>
      </w:pPr>
      <w:rPr>
        <w:rFonts w:ascii="Courier New" w:hAnsi="Courier New" w:cs="Courier New" w:hint="default"/>
      </w:rPr>
    </w:lvl>
    <w:lvl w:ilvl="8" w:tplc="08090005" w:tentative="1">
      <w:start w:val="1"/>
      <w:numFmt w:val="bullet"/>
      <w:lvlText w:val=""/>
      <w:lvlJc w:val="left"/>
      <w:pPr>
        <w:tabs>
          <w:tab w:val="num" w:pos="7880"/>
        </w:tabs>
        <w:ind w:left="7880" w:hanging="360"/>
      </w:pPr>
      <w:rPr>
        <w:rFonts w:ascii="Wingdings" w:hAnsi="Wingdings" w:hint="default"/>
      </w:rPr>
    </w:lvl>
  </w:abstractNum>
  <w:abstractNum w:abstractNumId="16" w15:restartNumberingAfterBreak="0">
    <w:nsid w:val="69F233B8"/>
    <w:multiLevelType w:val="hybridMultilevel"/>
    <w:tmpl w:val="714AB4FE"/>
    <w:lvl w:ilvl="0" w:tplc="969203DC">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891A33"/>
    <w:multiLevelType w:val="hybridMultilevel"/>
    <w:tmpl w:val="A2761DDE"/>
    <w:lvl w:ilvl="0" w:tplc="08090001">
      <w:start w:val="1"/>
      <w:numFmt w:val="bullet"/>
      <w:lvlText w:val=""/>
      <w:lvlJc w:val="left"/>
      <w:pPr>
        <w:tabs>
          <w:tab w:val="num" w:pos="2120"/>
        </w:tabs>
        <w:ind w:left="2120" w:hanging="360"/>
      </w:pPr>
      <w:rPr>
        <w:rFonts w:ascii="Symbol" w:hAnsi="Symbol" w:hint="default"/>
      </w:rPr>
    </w:lvl>
    <w:lvl w:ilvl="1" w:tplc="08090003" w:tentative="1">
      <w:start w:val="1"/>
      <w:numFmt w:val="bullet"/>
      <w:lvlText w:val="o"/>
      <w:lvlJc w:val="left"/>
      <w:pPr>
        <w:tabs>
          <w:tab w:val="num" w:pos="2840"/>
        </w:tabs>
        <w:ind w:left="2840" w:hanging="360"/>
      </w:pPr>
      <w:rPr>
        <w:rFonts w:ascii="Courier New" w:hAnsi="Courier New" w:cs="Courier New" w:hint="default"/>
      </w:rPr>
    </w:lvl>
    <w:lvl w:ilvl="2" w:tplc="08090005" w:tentative="1">
      <w:start w:val="1"/>
      <w:numFmt w:val="bullet"/>
      <w:lvlText w:val=""/>
      <w:lvlJc w:val="left"/>
      <w:pPr>
        <w:tabs>
          <w:tab w:val="num" w:pos="3560"/>
        </w:tabs>
        <w:ind w:left="3560" w:hanging="360"/>
      </w:pPr>
      <w:rPr>
        <w:rFonts w:ascii="Wingdings" w:hAnsi="Wingdings" w:hint="default"/>
      </w:rPr>
    </w:lvl>
    <w:lvl w:ilvl="3" w:tplc="08090001" w:tentative="1">
      <w:start w:val="1"/>
      <w:numFmt w:val="bullet"/>
      <w:lvlText w:val=""/>
      <w:lvlJc w:val="left"/>
      <w:pPr>
        <w:tabs>
          <w:tab w:val="num" w:pos="4280"/>
        </w:tabs>
        <w:ind w:left="4280" w:hanging="360"/>
      </w:pPr>
      <w:rPr>
        <w:rFonts w:ascii="Symbol" w:hAnsi="Symbol" w:hint="default"/>
      </w:rPr>
    </w:lvl>
    <w:lvl w:ilvl="4" w:tplc="08090003" w:tentative="1">
      <w:start w:val="1"/>
      <w:numFmt w:val="bullet"/>
      <w:lvlText w:val="o"/>
      <w:lvlJc w:val="left"/>
      <w:pPr>
        <w:tabs>
          <w:tab w:val="num" w:pos="5000"/>
        </w:tabs>
        <w:ind w:left="5000" w:hanging="360"/>
      </w:pPr>
      <w:rPr>
        <w:rFonts w:ascii="Courier New" w:hAnsi="Courier New" w:cs="Courier New" w:hint="default"/>
      </w:rPr>
    </w:lvl>
    <w:lvl w:ilvl="5" w:tplc="08090005" w:tentative="1">
      <w:start w:val="1"/>
      <w:numFmt w:val="bullet"/>
      <w:lvlText w:val=""/>
      <w:lvlJc w:val="left"/>
      <w:pPr>
        <w:tabs>
          <w:tab w:val="num" w:pos="5720"/>
        </w:tabs>
        <w:ind w:left="5720" w:hanging="360"/>
      </w:pPr>
      <w:rPr>
        <w:rFonts w:ascii="Wingdings" w:hAnsi="Wingdings" w:hint="default"/>
      </w:rPr>
    </w:lvl>
    <w:lvl w:ilvl="6" w:tplc="08090001" w:tentative="1">
      <w:start w:val="1"/>
      <w:numFmt w:val="bullet"/>
      <w:lvlText w:val=""/>
      <w:lvlJc w:val="left"/>
      <w:pPr>
        <w:tabs>
          <w:tab w:val="num" w:pos="6440"/>
        </w:tabs>
        <w:ind w:left="6440" w:hanging="360"/>
      </w:pPr>
      <w:rPr>
        <w:rFonts w:ascii="Symbol" w:hAnsi="Symbol" w:hint="default"/>
      </w:rPr>
    </w:lvl>
    <w:lvl w:ilvl="7" w:tplc="08090003" w:tentative="1">
      <w:start w:val="1"/>
      <w:numFmt w:val="bullet"/>
      <w:lvlText w:val="o"/>
      <w:lvlJc w:val="left"/>
      <w:pPr>
        <w:tabs>
          <w:tab w:val="num" w:pos="7160"/>
        </w:tabs>
        <w:ind w:left="7160" w:hanging="360"/>
      </w:pPr>
      <w:rPr>
        <w:rFonts w:ascii="Courier New" w:hAnsi="Courier New" w:cs="Courier New" w:hint="default"/>
      </w:rPr>
    </w:lvl>
    <w:lvl w:ilvl="8" w:tplc="08090005" w:tentative="1">
      <w:start w:val="1"/>
      <w:numFmt w:val="bullet"/>
      <w:lvlText w:val=""/>
      <w:lvlJc w:val="left"/>
      <w:pPr>
        <w:tabs>
          <w:tab w:val="num" w:pos="7880"/>
        </w:tabs>
        <w:ind w:left="7880" w:hanging="360"/>
      </w:pPr>
      <w:rPr>
        <w:rFonts w:ascii="Wingdings" w:hAnsi="Wingdings" w:hint="default"/>
      </w:rPr>
    </w:lvl>
  </w:abstractNum>
  <w:abstractNum w:abstractNumId="18" w15:restartNumberingAfterBreak="0">
    <w:nsid w:val="74041773"/>
    <w:multiLevelType w:val="multilevel"/>
    <w:tmpl w:val="ABAED5FC"/>
    <w:lvl w:ilvl="0">
      <w:start w:val="5"/>
      <w:numFmt w:val="decimal"/>
      <w:lvlText w:val="%1"/>
      <w:lvlJc w:val="left"/>
      <w:pPr>
        <w:ind w:left="360" w:hanging="36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7112" w:hanging="144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2086" w:hanging="2160"/>
      </w:pPr>
      <w:rPr>
        <w:rFonts w:hint="default"/>
      </w:rPr>
    </w:lvl>
    <w:lvl w:ilvl="8">
      <w:start w:val="1"/>
      <w:numFmt w:val="decimal"/>
      <w:lvlText w:val="%1.%2.%3.%4.%5.%6.%7.%8.%9"/>
      <w:lvlJc w:val="left"/>
      <w:pPr>
        <w:ind w:left="13504" w:hanging="2160"/>
      </w:pPr>
      <w:rPr>
        <w:rFonts w:hint="default"/>
      </w:rPr>
    </w:lvl>
  </w:abstractNum>
  <w:num w:numId="1">
    <w:abstractNumId w:val="15"/>
  </w:num>
  <w:num w:numId="2">
    <w:abstractNumId w:val="6"/>
  </w:num>
  <w:num w:numId="3">
    <w:abstractNumId w:val="0"/>
  </w:num>
  <w:num w:numId="4">
    <w:abstractNumId w:val="17"/>
  </w:num>
  <w:num w:numId="5">
    <w:abstractNumId w:val="1"/>
  </w:num>
  <w:num w:numId="6">
    <w:abstractNumId w:val="9"/>
  </w:num>
  <w:num w:numId="7">
    <w:abstractNumId w:val="5"/>
  </w:num>
  <w:num w:numId="8">
    <w:abstractNumId w:val="12"/>
  </w:num>
  <w:num w:numId="9">
    <w:abstractNumId w:val="8"/>
  </w:num>
  <w:num w:numId="10">
    <w:abstractNumId w:val="14"/>
  </w:num>
  <w:num w:numId="11">
    <w:abstractNumId w:val="13"/>
  </w:num>
  <w:num w:numId="12">
    <w:abstractNumId w:val="3"/>
  </w:num>
  <w:num w:numId="13">
    <w:abstractNumId w:val="2"/>
  </w:num>
  <w:num w:numId="14">
    <w:abstractNumId w:val="10"/>
  </w:num>
  <w:num w:numId="15">
    <w:abstractNumId w:val="11"/>
  </w:num>
  <w:num w:numId="16">
    <w:abstractNumId w:val="1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lignBordersAndEdg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70"/>
  <w:drawingGridVerticalSpacing w:val="95"/>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2AA"/>
    <w:rsid w:val="00005D69"/>
    <w:rsid w:val="00012149"/>
    <w:rsid w:val="00015322"/>
    <w:rsid w:val="00031929"/>
    <w:rsid w:val="00044C9A"/>
    <w:rsid w:val="00045E7E"/>
    <w:rsid w:val="000A1277"/>
    <w:rsid w:val="000A3EC4"/>
    <w:rsid w:val="000A4C23"/>
    <w:rsid w:val="000D1E32"/>
    <w:rsid w:val="000D5A95"/>
    <w:rsid w:val="000E6D3F"/>
    <w:rsid w:val="000F2605"/>
    <w:rsid w:val="000F417D"/>
    <w:rsid w:val="00101622"/>
    <w:rsid w:val="00103DB0"/>
    <w:rsid w:val="001220DB"/>
    <w:rsid w:val="00141E2C"/>
    <w:rsid w:val="00143488"/>
    <w:rsid w:val="00172740"/>
    <w:rsid w:val="001C3484"/>
    <w:rsid w:val="001C4BA6"/>
    <w:rsid w:val="001E4553"/>
    <w:rsid w:val="001E4B6B"/>
    <w:rsid w:val="001F1D19"/>
    <w:rsid w:val="00205AA7"/>
    <w:rsid w:val="00221798"/>
    <w:rsid w:val="002304A9"/>
    <w:rsid w:val="00245FB1"/>
    <w:rsid w:val="002B0995"/>
    <w:rsid w:val="002B52F5"/>
    <w:rsid w:val="002D16A9"/>
    <w:rsid w:val="002D31BF"/>
    <w:rsid w:val="002E3862"/>
    <w:rsid w:val="002E5E47"/>
    <w:rsid w:val="002F701A"/>
    <w:rsid w:val="00326336"/>
    <w:rsid w:val="003313D3"/>
    <w:rsid w:val="00336D03"/>
    <w:rsid w:val="003372AE"/>
    <w:rsid w:val="00347D3A"/>
    <w:rsid w:val="00351D24"/>
    <w:rsid w:val="00364993"/>
    <w:rsid w:val="00380163"/>
    <w:rsid w:val="00381349"/>
    <w:rsid w:val="00381C09"/>
    <w:rsid w:val="00386529"/>
    <w:rsid w:val="00393E6E"/>
    <w:rsid w:val="003B037F"/>
    <w:rsid w:val="003E793A"/>
    <w:rsid w:val="003F6DBE"/>
    <w:rsid w:val="00406DFE"/>
    <w:rsid w:val="00410EF4"/>
    <w:rsid w:val="00422E45"/>
    <w:rsid w:val="0044576E"/>
    <w:rsid w:val="0045100B"/>
    <w:rsid w:val="0045225A"/>
    <w:rsid w:val="0045240E"/>
    <w:rsid w:val="00475C53"/>
    <w:rsid w:val="00477F02"/>
    <w:rsid w:val="004821BE"/>
    <w:rsid w:val="0048756F"/>
    <w:rsid w:val="004958BA"/>
    <w:rsid w:val="004A736F"/>
    <w:rsid w:val="004B3C5D"/>
    <w:rsid w:val="004E4028"/>
    <w:rsid w:val="005272F0"/>
    <w:rsid w:val="005300F9"/>
    <w:rsid w:val="005307D6"/>
    <w:rsid w:val="00535EC4"/>
    <w:rsid w:val="005522B6"/>
    <w:rsid w:val="005721B6"/>
    <w:rsid w:val="00574D5B"/>
    <w:rsid w:val="00574FDD"/>
    <w:rsid w:val="00585624"/>
    <w:rsid w:val="0059545A"/>
    <w:rsid w:val="005B3FCD"/>
    <w:rsid w:val="005C558F"/>
    <w:rsid w:val="005E72AA"/>
    <w:rsid w:val="005F3ABA"/>
    <w:rsid w:val="005F43C7"/>
    <w:rsid w:val="00605B11"/>
    <w:rsid w:val="006151EE"/>
    <w:rsid w:val="006205B7"/>
    <w:rsid w:val="00641E04"/>
    <w:rsid w:val="00657D47"/>
    <w:rsid w:val="006829EC"/>
    <w:rsid w:val="00683621"/>
    <w:rsid w:val="00693BB0"/>
    <w:rsid w:val="006B07D5"/>
    <w:rsid w:val="006B2A7A"/>
    <w:rsid w:val="006D31C2"/>
    <w:rsid w:val="006E10F1"/>
    <w:rsid w:val="006E7CEE"/>
    <w:rsid w:val="00730CC9"/>
    <w:rsid w:val="007427AD"/>
    <w:rsid w:val="00746CE9"/>
    <w:rsid w:val="00763FD6"/>
    <w:rsid w:val="007648AA"/>
    <w:rsid w:val="00772900"/>
    <w:rsid w:val="007A3642"/>
    <w:rsid w:val="007C02BD"/>
    <w:rsid w:val="007C0685"/>
    <w:rsid w:val="00801A73"/>
    <w:rsid w:val="0080552A"/>
    <w:rsid w:val="00806592"/>
    <w:rsid w:val="00824E10"/>
    <w:rsid w:val="00832149"/>
    <w:rsid w:val="00837557"/>
    <w:rsid w:val="008608CD"/>
    <w:rsid w:val="008669C4"/>
    <w:rsid w:val="00867D39"/>
    <w:rsid w:val="00870324"/>
    <w:rsid w:val="008849D8"/>
    <w:rsid w:val="00887240"/>
    <w:rsid w:val="00897E75"/>
    <w:rsid w:val="008A3724"/>
    <w:rsid w:val="008B3ECA"/>
    <w:rsid w:val="008C0CB1"/>
    <w:rsid w:val="008D6295"/>
    <w:rsid w:val="008E3B0E"/>
    <w:rsid w:val="008F139B"/>
    <w:rsid w:val="00906A1D"/>
    <w:rsid w:val="009124CB"/>
    <w:rsid w:val="00922D18"/>
    <w:rsid w:val="00924333"/>
    <w:rsid w:val="00930F85"/>
    <w:rsid w:val="00931110"/>
    <w:rsid w:val="00931CAD"/>
    <w:rsid w:val="00940ABB"/>
    <w:rsid w:val="009541F6"/>
    <w:rsid w:val="00956961"/>
    <w:rsid w:val="00964AC3"/>
    <w:rsid w:val="00966987"/>
    <w:rsid w:val="00973BDF"/>
    <w:rsid w:val="00981423"/>
    <w:rsid w:val="009944C1"/>
    <w:rsid w:val="009C65AC"/>
    <w:rsid w:val="009D3FE6"/>
    <w:rsid w:val="009F4153"/>
    <w:rsid w:val="00A050FA"/>
    <w:rsid w:val="00A05F96"/>
    <w:rsid w:val="00A13951"/>
    <w:rsid w:val="00A34D3F"/>
    <w:rsid w:val="00A34E6A"/>
    <w:rsid w:val="00A4488F"/>
    <w:rsid w:val="00A56CE3"/>
    <w:rsid w:val="00A56DDA"/>
    <w:rsid w:val="00A67D7A"/>
    <w:rsid w:val="00A87923"/>
    <w:rsid w:val="00AB6AA7"/>
    <w:rsid w:val="00AB79DC"/>
    <w:rsid w:val="00AD30B0"/>
    <w:rsid w:val="00AF269B"/>
    <w:rsid w:val="00B30C40"/>
    <w:rsid w:val="00B414D4"/>
    <w:rsid w:val="00B60791"/>
    <w:rsid w:val="00B6220D"/>
    <w:rsid w:val="00B6279B"/>
    <w:rsid w:val="00B70510"/>
    <w:rsid w:val="00BA50F8"/>
    <w:rsid w:val="00BA706D"/>
    <w:rsid w:val="00BB3679"/>
    <w:rsid w:val="00BD5DD5"/>
    <w:rsid w:val="00BD6264"/>
    <w:rsid w:val="00BE0444"/>
    <w:rsid w:val="00BE6B01"/>
    <w:rsid w:val="00BE77B3"/>
    <w:rsid w:val="00C14152"/>
    <w:rsid w:val="00C22C31"/>
    <w:rsid w:val="00C2750F"/>
    <w:rsid w:val="00C30D58"/>
    <w:rsid w:val="00C420F6"/>
    <w:rsid w:val="00C576E8"/>
    <w:rsid w:val="00C668EC"/>
    <w:rsid w:val="00C70C61"/>
    <w:rsid w:val="00C71FCB"/>
    <w:rsid w:val="00C96EA7"/>
    <w:rsid w:val="00CD0FDD"/>
    <w:rsid w:val="00D02FD7"/>
    <w:rsid w:val="00D05474"/>
    <w:rsid w:val="00D22986"/>
    <w:rsid w:val="00D31FFB"/>
    <w:rsid w:val="00D37A74"/>
    <w:rsid w:val="00D51BF9"/>
    <w:rsid w:val="00D56825"/>
    <w:rsid w:val="00D57866"/>
    <w:rsid w:val="00D7067B"/>
    <w:rsid w:val="00D75FC5"/>
    <w:rsid w:val="00D84C65"/>
    <w:rsid w:val="00D86BFA"/>
    <w:rsid w:val="00DA4B9C"/>
    <w:rsid w:val="00DA7226"/>
    <w:rsid w:val="00DB56B3"/>
    <w:rsid w:val="00DC4437"/>
    <w:rsid w:val="00DC5488"/>
    <w:rsid w:val="00DC5719"/>
    <w:rsid w:val="00DD7FDE"/>
    <w:rsid w:val="00E1167F"/>
    <w:rsid w:val="00E30C35"/>
    <w:rsid w:val="00E5456A"/>
    <w:rsid w:val="00E848BD"/>
    <w:rsid w:val="00EB0D4C"/>
    <w:rsid w:val="00EB245D"/>
    <w:rsid w:val="00ED134A"/>
    <w:rsid w:val="00F51786"/>
    <w:rsid w:val="00F94F3C"/>
    <w:rsid w:val="00F976AD"/>
    <w:rsid w:val="00FA1D73"/>
    <w:rsid w:val="00FB6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2E5CF"/>
  <w15:docId w15:val="{27A4E534-ED7E-47A1-B274-7B4F03814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Georgia" w:hAnsi="Georgia"/>
      <w:color w:val="000000"/>
      <w:szCs w:val="18"/>
      <w:lang w:eastAsia="en-US"/>
    </w:rPr>
  </w:style>
  <w:style w:type="paragraph" w:styleId="Heading2">
    <w:name w:val="heading 2"/>
    <w:basedOn w:val="Normal"/>
    <w:next w:val="Normal"/>
    <w:link w:val="Heading2Char"/>
    <w:rsid w:val="006151EE"/>
    <w:pPr>
      <w:keepNext/>
      <w:keepLines/>
      <w:suppressAutoHyphens/>
      <w:autoSpaceDN w:val="0"/>
      <w:spacing w:before="200" w:line="276" w:lineRule="auto"/>
      <w:textAlignment w:val="baseline"/>
      <w:outlineLvl w:val="1"/>
    </w:pPr>
    <w:rPr>
      <w:rFonts w:ascii="Cambria" w:eastAsia="Cambria" w:hAnsi="Cambria" w:cs="Cambria"/>
      <w:b/>
      <w:color w:val="4F81BD"/>
      <w:sz w:val="2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LineNumber">
    <w:name w:val="line number"/>
    <w:basedOn w:val="DefaultParagraphFont"/>
  </w:style>
  <w:style w:type="character" w:styleId="Hyperlink">
    <w:name w:val="Hyperlink"/>
    <w:rsid w:val="00981423"/>
    <w:rPr>
      <w:color w:val="0000FF"/>
      <w:u w:val="single"/>
    </w:rPr>
  </w:style>
  <w:style w:type="table" w:styleId="TableGrid">
    <w:name w:val="Table Grid"/>
    <w:basedOn w:val="TableNormal"/>
    <w:rsid w:val="00C96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GFont">
    <w:name w:val="EG Font"/>
    <w:rsid w:val="000A1277"/>
    <w:pPr>
      <w:jc w:val="both"/>
    </w:pPr>
    <w:rPr>
      <w:rFonts w:ascii="Arial" w:hAnsi="Arial"/>
      <w:sz w:val="22"/>
      <w:szCs w:val="22"/>
    </w:rPr>
  </w:style>
  <w:style w:type="character" w:customStyle="1" w:styleId="Heading2Char">
    <w:name w:val="Heading 2 Char"/>
    <w:link w:val="Heading2"/>
    <w:rsid w:val="006151EE"/>
    <w:rPr>
      <w:rFonts w:ascii="Cambria" w:eastAsia="Cambria" w:hAnsi="Cambria" w:cs="Cambria"/>
      <w:b/>
      <w:color w:val="4F81BD"/>
      <w:sz w:val="26"/>
    </w:rPr>
  </w:style>
  <w:style w:type="character" w:styleId="FootnoteReference">
    <w:name w:val="footnote reference"/>
    <w:rsid w:val="006151EE"/>
    <w:rPr>
      <w:position w:val="0"/>
      <w:vertAlign w:val="superscript"/>
    </w:rPr>
  </w:style>
  <w:style w:type="paragraph" w:styleId="ListParagraph">
    <w:name w:val="List Paragraph"/>
    <w:basedOn w:val="Normal"/>
    <w:uiPriority w:val="34"/>
    <w:qFormat/>
    <w:rsid w:val="006151EE"/>
    <w:pPr>
      <w:ind w:left="720"/>
    </w:pPr>
  </w:style>
  <w:style w:type="character" w:customStyle="1" w:styleId="HeaderChar">
    <w:name w:val="Header Char"/>
    <w:link w:val="Header"/>
    <w:uiPriority w:val="99"/>
    <w:rsid w:val="004958BA"/>
    <w:rPr>
      <w:rFonts w:ascii="Georgia" w:hAnsi="Georgia"/>
      <w:color w:val="000000"/>
      <w:szCs w:val="18"/>
      <w:lang w:val="en-GB" w:eastAsia="en-US"/>
    </w:rPr>
  </w:style>
  <w:style w:type="character" w:styleId="CommentReference">
    <w:name w:val="annotation reference"/>
    <w:basedOn w:val="DefaultParagraphFont"/>
    <w:semiHidden/>
    <w:unhideWhenUsed/>
    <w:rsid w:val="00422E45"/>
    <w:rPr>
      <w:sz w:val="16"/>
      <w:szCs w:val="16"/>
    </w:rPr>
  </w:style>
  <w:style w:type="paragraph" w:styleId="CommentText">
    <w:name w:val="annotation text"/>
    <w:basedOn w:val="Normal"/>
    <w:link w:val="CommentTextChar"/>
    <w:semiHidden/>
    <w:unhideWhenUsed/>
    <w:rsid w:val="00422E45"/>
    <w:rPr>
      <w:szCs w:val="20"/>
    </w:rPr>
  </w:style>
  <w:style w:type="character" w:customStyle="1" w:styleId="CommentTextChar">
    <w:name w:val="Comment Text Char"/>
    <w:basedOn w:val="DefaultParagraphFont"/>
    <w:link w:val="CommentText"/>
    <w:semiHidden/>
    <w:rsid w:val="00422E45"/>
    <w:rPr>
      <w:rFonts w:ascii="Georgia" w:hAnsi="Georgia"/>
      <w:color w:val="000000"/>
      <w:lang w:eastAsia="en-US"/>
    </w:rPr>
  </w:style>
  <w:style w:type="paragraph" w:styleId="CommentSubject">
    <w:name w:val="annotation subject"/>
    <w:basedOn w:val="CommentText"/>
    <w:next w:val="CommentText"/>
    <w:link w:val="CommentSubjectChar"/>
    <w:semiHidden/>
    <w:unhideWhenUsed/>
    <w:rsid w:val="00422E45"/>
    <w:rPr>
      <w:b/>
      <w:bCs/>
    </w:rPr>
  </w:style>
  <w:style w:type="character" w:customStyle="1" w:styleId="CommentSubjectChar">
    <w:name w:val="Comment Subject Char"/>
    <w:basedOn w:val="CommentTextChar"/>
    <w:link w:val="CommentSubject"/>
    <w:semiHidden/>
    <w:rsid w:val="00422E45"/>
    <w:rPr>
      <w:rFonts w:ascii="Georgia" w:hAnsi="Georgia"/>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70956">
      <w:bodyDiv w:val="1"/>
      <w:marLeft w:val="0"/>
      <w:marRight w:val="0"/>
      <w:marTop w:val="0"/>
      <w:marBottom w:val="0"/>
      <w:divBdr>
        <w:top w:val="none" w:sz="0" w:space="0" w:color="auto"/>
        <w:left w:val="none" w:sz="0" w:space="0" w:color="auto"/>
        <w:bottom w:val="none" w:sz="0" w:space="0" w:color="auto"/>
        <w:right w:val="none" w:sz="0" w:space="0" w:color="auto"/>
      </w:divBdr>
    </w:div>
    <w:div w:id="261650345">
      <w:bodyDiv w:val="1"/>
      <w:marLeft w:val="0"/>
      <w:marRight w:val="0"/>
      <w:marTop w:val="0"/>
      <w:marBottom w:val="0"/>
      <w:divBdr>
        <w:top w:val="none" w:sz="0" w:space="0" w:color="auto"/>
        <w:left w:val="none" w:sz="0" w:space="0" w:color="auto"/>
        <w:bottom w:val="none" w:sz="0" w:space="0" w:color="auto"/>
        <w:right w:val="none" w:sz="0" w:space="0" w:color="auto"/>
      </w:divBdr>
    </w:div>
    <w:div w:id="977565972">
      <w:bodyDiv w:val="1"/>
      <w:marLeft w:val="0"/>
      <w:marRight w:val="0"/>
      <w:marTop w:val="0"/>
      <w:marBottom w:val="0"/>
      <w:divBdr>
        <w:top w:val="none" w:sz="0" w:space="0" w:color="auto"/>
        <w:left w:val="none" w:sz="0" w:space="0" w:color="auto"/>
        <w:bottom w:val="none" w:sz="0" w:space="0" w:color="auto"/>
        <w:right w:val="none" w:sz="0" w:space="0" w:color="auto"/>
      </w:divBdr>
    </w:div>
    <w:div w:id="1197231296">
      <w:bodyDiv w:val="1"/>
      <w:marLeft w:val="0"/>
      <w:marRight w:val="0"/>
      <w:marTop w:val="0"/>
      <w:marBottom w:val="0"/>
      <w:divBdr>
        <w:top w:val="none" w:sz="0" w:space="0" w:color="auto"/>
        <w:left w:val="none" w:sz="0" w:space="0" w:color="auto"/>
        <w:bottom w:val="none" w:sz="0" w:space="0" w:color="auto"/>
        <w:right w:val="none" w:sz="0" w:space="0" w:color="auto"/>
      </w:divBdr>
    </w:div>
    <w:div w:id="1252155448">
      <w:bodyDiv w:val="1"/>
      <w:marLeft w:val="0"/>
      <w:marRight w:val="0"/>
      <w:marTop w:val="0"/>
      <w:marBottom w:val="0"/>
      <w:divBdr>
        <w:top w:val="none" w:sz="0" w:space="0" w:color="auto"/>
        <w:left w:val="none" w:sz="0" w:space="0" w:color="auto"/>
        <w:bottom w:val="none" w:sz="0" w:space="0" w:color="auto"/>
        <w:right w:val="none" w:sz="0" w:space="0" w:color="auto"/>
      </w:divBdr>
    </w:div>
    <w:div w:id="143894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r.chwaraeon@s4c.cym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r.chwaraeon@s4c.cymru"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Word%20documents\Draft%20Precedents\Procurement%20and%20Tendering%20Standard%20Forms\OJEU%20Tender%20Documents\OJEU%20StDoc%20004.6%20(Eng)%20-%20Pre-Qualification%20Questionnai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3876A-3DFB-4374-8501-7EA57B128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OJEU StDoc 004.6 (Eng) - Pre-Qualification Questionnaire</Template>
  <TotalTime>12</TotalTime>
  <Pages>25</Pages>
  <Words>6180</Words>
  <Characters>35006</Characters>
  <Application>Microsoft Office Word</Application>
  <DocSecurity>0</DocSecurity>
  <Lines>291</Lines>
  <Paragraphs>82</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Private &amp; Confidential</vt:lpstr>
      <vt:lpstr>Private &amp; Confidential</vt:lpstr>
    </vt:vector>
  </TitlesOfParts>
  <Company>S4C</Company>
  <LinksUpToDate>false</LinksUpToDate>
  <CharactersWithSpaces>41104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&amp; Confidential</dc:title>
  <dc:creator>S4C</dc:creator>
  <cp:lastModifiedBy>Rhys Bevan</cp:lastModifiedBy>
  <cp:revision>4</cp:revision>
  <cp:lastPrinted>2015-06-24T07:15:00Z</cp:lastPrinted>
  <dcterms:created xsi:type="dcterms:W3CDTF">2019-02-12T12:39:00Z</dcterms:created>
  <dcterms:modified xsi:type="dcterms:W3CDTF">2019-02-12T13:26:00Z</dcterms:modified>
</cp:coreProperties>
</file>