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8DE0" w14:textId="77777777" w:rsidR="00B80D9A" w:rsidRPr="0052603E" w:rsidRDefault="00B80D9A" w:rsidP="008350FF">
      <w:pPr>
        <w:ind w:left="1440" w:firstLine="720"/>
        <w:jc w:val="both"/>
        <w:rPr>
          <w:rFonts w:ascii="Verdana" w:hAnsi="Verdana"/>
          <w:b/>
          <w:szCs w:val="20"/>
          <w:lang w:val="en-GB"/>
        </w:rPr>
      </w:pPr>
    </w:p>
    <w:p w14:paraId="39E9868B" w14:textId="3817A281" w:rsidR="000841D5" w:rsidRPr="0052603E" w:rsidRDefault="00B80D9A" w:rsidP="008350FF">
      <w:pPr>
        <w:ind w:left="1440" w:firstLine="720"/>
        <w:jc w:val="both"/>
        <w:rPr>
          <w:rFonts w:ascii="Verdana" w:hAnsi="Verdana"/>
          <w:b/>
          <w:szCs w:val="20"/>
          <w:lang w:val="en-GB"/>
        </w:rPr>
      </w:pPr>
      <w:r w:rsidRPr="0052603E">
        <w:rPr>
          <w:rFonts w:ascii="Verdana" w:hAnsi="Verdana"/>
          <w:b/>
          <w:szCs w:val="20"/>
          <w:lang w:val="en-GB"/>
        </w:rPr>
        <w:t>D</w:t>
      </w:r>
      <w:r w:rsidR="00F96A95" w:rsidRPr="0052603E">
        <w:rPr>
          <w:rFonts w:ascii="Verdana" w:hAnsi="Verdana"/>
          <w:b/>
          <w:szCs w:val="20"/>
          <w:lang w:val="en-GB"/>
        </w:rPr>
        <w:t>ATED</w:t>
      </w:r>
      <w:r w:rsidR="00ED5580">
        <w:rPr>
          <w:rFonts w:ascii="Verdana" w:hAnsi="Verdana"/>
          <w:b/>
          <w:szCs w:val="20"/>
          <w:lang w:val="en-GB"/>
        </w:rPr>
        <w:t xml:space="preserve"> </w:t>
      </w:r>
      <w:r w:rsidRPr="0052603E">
        <w:rPr>
          <w:rFonts w:ascii="Verdana" w:hAnsi="Verdana"/>
          <w:b/>
          <w:szCs w:val="20"/>
          <w:lang w:val="en-GB"/>
        </w:rPr>
        <w:t xml:space="preserve">             </w:t>
      </w:r>
      <w:r w:rsidR="004B2EA6" w:rsidRPr="0052603E">
        <w:rPr>
          <w:rFonts w:ascii="Verdana" w:hAnsi="Verdana"/>
          <w:b/>
          <w:szCs w:val="20"/>
          <w:lang w:val="en-GB"/>
        </w:rPr>
        <w:t xml:space="preserve">                           20</w:t>
      </w:r>
      <w:r w:rsidR="00A47880">
        <w:rPr>
          <w:rFonts w:ascii="Verdana" w:hAnsi="Verdana"/>
          <w:b/>
          <w:szCs w:val="20"/>
          <w:lang w:val="en-GB"/>
        </w:rPr>
        <w:t>2</w:t>
      </w:r>
      <w:r w:rsidR="00CA508B">
        <w:rPr>
          <w:rFonts w:ascii="Verdana" w:hAnsi="Verdana"/>
          <w:b/>
          <w:szCs w:val="20"/>
          <w:lang w:val="en-GB"/>
        </w:rPr>
        <w:t>4</w:t>
      </w:r>
    </w:p>
    <w:p w14:paraId="4EDB56DD" w14:textId="77777777" w:rsidR="00B80D9A" w:rsidRPr="0052603E" w:rsidRDefault="00B80D9A" w:rsidP="008350FF">
      <w:pPr>
        <w:ind w:left="1440" w:firstLine="720"/>
        <w:jc w:val="both"/>
        <w:rPr>
          <w:rFonts w:ascii="Verdana" w:hAnsi="Verdana"/>
          <w:b/>
          <w:szCs w:val="20"/>
          <w:lang w:val="en-GB"/>
        </w:rPr>
      </w:pPr>
    </w:p>
    <w:p w14:paraId="4FA04A5B" w14:textId="77777777" w:rsidR="00B80D9A" w:rsidRPr="0052603E" w:rsidRDefault="00B80D9A" w:rsidP="008350FF">
      <w:pPr>
        <w:ind w:left="1440" w:firstLine="720"/>
        <w:jc w:val="both"/>
        <w:rPr>
          <w:rFonts w:ascii="Verdana" w:hAnsi="Verdana"/>
          <w:b/>
          <w:szCs w:val="20"/>
          <w:lang w:val="en-GB"/>
        </w:rPr>
      </w:pPr>
    </w:p>
    <w:p w14:paraId="53515861" w14:textId="77777777" w:rsidR="00B80D9A" w:rsidRPr="0052603E" w:rsidRDefault="00B80D9A" w:rsidP="008350FF">
      <w:pPr>
        <w:ind w:left="1440" w:firstLine="720"/>
        <w:jc w:val="both"/>
        <w:rPr>
          <w:rFonts w:ascii="Verdana" w:hAnsi="Verdana"/>
          <w:b/>
          <w:szCs w:val="20"/>
          <w:lang w:val="en-GB"/>
        </w:rPr>
      </w:pPr>
    </w:p>
    <w:p w14:paraId="72B85A7A" w14:textId="77777777" w:rsidR="00B80D9A" w:rsidRPr="0052603E" w:rsidRDefault="00B80D9A" w:rsidP="008350FF">
      <w:pPr>
        <w:ind w:left="1440" w:firstLine="720"/>
        <w:jc w:val="both"/>
        <w:rPr>
          <w:rFonts w:ascii="Verdana" w:hAnsi="Verdana"/>
          <w:b/>
          <w:szCs w:val="20"/>
          <w:lang w:val="en-GB"/>
        </w:rPr>
      </w:pPr>
    </w:p>
    <w:p w14:paraId="2573E0F9" w14:textId="77777777" w:rsidR="00B80D9A" w:rsidRPr="0052603E" w:rsidRDefault="00B80D9A" w:rsidP="008350FF">
      <w:pPr>
        <w:ind w:left="1440" w:firstLine="720"/>
        <w:jc w:val="both"/>
        <w:rPr>
          <w:rFonts w:ascii="Verdana" w:hAnsi="Verdana"/>
          <w:b/>
          <w:szCs w:val="20"/>
          <w:lang w:val="en-GB"/>
        </w:rPr>
      </w:pPr>
    </w:p>
    <w:p w14:paraId="698A8499" w14:textId="77777777" w:rsidR="00B80D9A" w:rsidRPr="0052603E" w:rsidRDefault="00B80D9A" w:rsidP="008350FF">
      <w:pPr>
        <w:ind w:left="1440" w:firstLine="720"/>
        <w:jc w:val="both"/>
        <w:rPr>
          <w:rFonts w:ascii="Verdana" w:hAnsi="Verdana"/>
          <w:b/>
          <w:szCs w:val="20"/>
          <w:lang w:val="en-GB"/>
        </w:rPr>
      </w:pPr>
    </w:p>
    <w:p w14:paraId="020DE11D" w14:textId="77777777" w:rsidR="00B80D9A" w:rsidRPr="0052603E" w:rsidRDefault="00B80D9A" w:rsidP="008350FF">
      <w:pPr>
        <w:ind w:left="1440" w:firstLine="720"/>
        <w:jc w:val="both"/>
        <w:rPr>
          <w:rFonts w:ascii="Verdana" w:hAnsi="Verdana"/>
          <w:b/>
          <w:szCs w:val="20"/>
          <w:lang w:val="en-GB"/>
        </w:rPr>
      </w:pPr>
    </w:p>
    <w:p w14:paraId="6981CEDA" w14:textId="77777777" w:rsidR="00B80D9A" w:rsidRPr="0052603E" w:rsidRDefault="00B80D9A" w:rsidP="008350FF">
      <w:pPr>
        <w:numPr>
          <w:ilvl w:val="0"/>
          <w:numId w:val="1"/>
        </w:numPr>
        <w:jc w:val="both"/>
        <w:rPr>
          <w:rFonts w:ascii="Verdana" w:hAnsi="Verdana"/>
          <w:b/>
          <w:szCs w:val="20"/>
          <w:lang w:val="en-GB"/>
        </w:rPr>
      </w:pPr>
      <w:r w:rsidRPr="0052603E">
        <w:rPr>
          <w:rFonts w:ascii="Verdana" w:hAnsi="Verdana"/>
          <w:b/>
          <w:szCs w:val="20"/>
          <w:lang w:val="en-GB"/>
        </w:rPr>
        <w:t>S4C</w:t>
      </w:r>
    </w:p>
    <w:p w14:paraId="33E97FAD" w14:textId="77777777" w:rsidR="00B80D9A" w:rsidRPr="0052603E" w:rsidRDefault="00B80D9A" w:rsidP="008350FF">
      <w:pPr>
        <w:jc w:val="both"/>
        <w:rPr>
          <w:rFonts w:ascii="Verdana" w:hAnsi="Verdana"/>
          <w:b/>
          <w:szCs w:val="20"/>
          <w:lang w:val="en-GB"/>
        </w:rPr>
      </w:pPr>
    </w:p>
    <w:p w14:paraId="1FD3F1B5" w14:textId="77777777" w:rsidR="00B80D9A" w:rsidRPr="0052603E" w:rsidRDefault="00B80D9A" w:rsidP="008350FF">
      <w:pPr>
        <w:jc w:val="both"/>
        <w:rPr>
          <w:rFonts w:ascii="Verdana" w:hAnsi="Verdana"/>
          <w:b/>
          <w:szCs w:val="20"/>
          <w:lang w:val="en-GB"/>
        </w:rPr>
      </w:pPr>
    </w:p>
    <w:p w14:paraId="20EC68C6" w14:textId="77777777" w:rsidR="00B80D9A" w:rsidRPr="0052603E" w:rsidRDefault="00B80D9A" w:rsidP="008350FF">
      <w:pPr>
        <w:jc w:val="both"/>
        <w:rPr>
          <w:rFonts w:ascii="Verdana" w:hAnsi="Verdana"/>
          <w:b/>
          <w:szCs w:val="20"/>
          <w:lang w:val="en-GB"/>
        </w:rPr>
      </w:pPr>
    </w:p>
    <w:p w14:paraId="287C3A5D" w14:textId="77777777" w:rsidR="00B80D9A" w:rsidRPr="0052603E" w:rsidRDefault="00B80D9A" w:rsidP="008350FF">
      <w:pPr>
        <w:ind w:left="2160"/>
        <w:jc w:val="both"/>
        <w:rPr>
          <w:rFonts w:ascii="Verdana" w:hAnsi="Verdana"/>
          <w:b/>
          <w:szCs w:val="20"/>
          <w:lang w:val="en-GB"/>
        </w:rPr>
      </w:pPr>
      <w:r w:rsidRPr="0052603E">
        <w:rPr>
          <w:rFonts w:ascii="Verdana" w:hAnsi="Verdana"/>
          <w:b/>
          <w:szCs w:val="20"/>
          <w:lang w:val="en-GB"/>
        </w:rPr>
        <w:t>(2)</w:t>
      </w:r>
      <w:r w:rsidRPr="0052603E">
        <w:rPr>
          <w:rFonts w:ascii="Verdana" w:hAnsi="Verdana"/>
          <w:b/>
          <w:szCs w:val="20"/>
          <w:lang w:val="en-GB"/>
        </w:rPr>
        <w:tab/>
      </w:r>
      <w:r w:rsidR="00A47880">
        <w:t>[</w:t>
      </w:r>
      <w:r w:rsidR="00A47880">
        <w:tab/>
      </w:r>
      <w:r w:rsidR="00A47880">
        <w:tab/>
        <w:t>]</w:t>
      </w:r>
    </w:p>
    <w:p w14:paraId="40D7D1BC" w14:textId="77777777" w:rsidR="00B80D9A" w:rsidRPr="0052603E" w:rsidRDefault="00B80D9A" w:rsidP="008350FF">
      <w:pPr>
        <w:jc w:val="both"/>
        <w:rPr>
          <w:rFonts w:ascii="Verdana" w:hAnsi="Verdana"/>
          <w:b/>
          <w:szCs w:val="20"/>
          <w:lang w:val="en-GB"/>
        </w:rPr>
      </w:pPr>
    </w:p>
    <w:p w14:paraId="3295EBDE" w14:textId="77777777" w:rsidR="00B80D9A" w:rsidRPr="0052603E" w:rsidRDefault="00B80D9A" w:rsidP="008350FF">
      <w:pPr>
        <w:jc w:val="both"/>
        <w:rPr>
          <w:rFonts w:ascii="Verdana" w:hAnsi="Verdana"/>
          <w:b/>
          <w:szCs w:val="20"/>
          <w:lang w:val="en-GB"/>
        </w:rPr>
      </w:pPr>
    </w:p>
    <w:p w14:paraId="3C8683EF" w14:textId="77777777" w:rsidR="00B80D9A" w:rsidRPr="0052603E" w:rsidRDefault="00B80D9A" w:rsidP="008350FF">
      <w:pPr>
        <w:jc w:val="both"/>
        <w:rPr>
          <w:rFonts w:ascii="Verdana" w:hAnsi="Verdana"/>
          <w:b/>
          <w:szCs w:val="20"/>
          <w:lang w:val="en-GB"/>
        </w:rPr>
      </w:pPr>
    </w:p>
    <w:p w14:paraId="0F802AF7" w14:textId="77777777" w:rsidR="00B80D9A" w:rsidRPr="0052603E" w:rsidRDefault="00B80D9A" w:rsidP="008350FF">
      <w:pPr>
        <w:jc w:val="both"/>
        <w:rPr>
          <w:rFonts w:ascii="Verdana" w:hAnsi="Verdana"/>
          <w:b/>
          <w:szCs w:val="20"/>
          <w:lang w:val="en-GB"/>
        </w:rPr>
      </w:pPr>
    </w:p>
    <w:p w14:paraId="42FCEF9E" w14:textId="77777777" w:rsidR="00B80D9A" w:rsidRPr="0052603E" w:rsidRDefault="00B80D9A" w:rsidP="008350FF">
      <w:pPr>
        <w:jc w:val="both"/>
        <w:rPr>
          <w:rFonts w:ascii="Verdana" w:hAnsi="Verdana"/>
          <w:b/>
          <w:szCs w:val="20"/>
          <w:lang w:val="en-GB"/>
        </w:rPr>
      </w:pPr>
    </w:p>
    <w:p w14:paraId="7C81487A" w14:textId="77777777" w:rsidR="00B80D9A" w:rsidRPr="0052603E" w:rsidRDefault="00B80D9A" w:rsidP="008350FF">
      <w:pPr>
        <w:jc w:val="both"/>
        <w:rPr>
          <w:rFonts w:ascii="Verdana" w:hAnsi="Verdana"/>
          <w:b/>
          <w:szCs w:val="20"/>
          <w:lang w:val="en-GB"/>
        </w:rPr>
      </w:pPr>
    </w:p>
    <w:p w14:paraId="06C6667C" w14:textId="77777777" w:rsidR="00B80D9A" w:rsidRPr="0052603E" w:rsidRDefault="00B80D9A" w:rsidP="008350FF">
      <w:pPr>
        <w:jc w:val="both"/>
        <w:rPr>
          <w:rFonts w:ascii="Verdana" w:hAnsi="Verdana"/>
          <w:b/>
          <w:szCs w:val="20"/>
          <w:lang w:val="en-GB"/>
        </w:rPr>
      </w:pPr>
    </w:p>
    <w:p w14:paraId="045667C3" w14:textId="77777777" w:rsidR="00B80D9A" w:rsidRPr="0052603E" w:rsidRDefault="00B80D9A" w:rsidP="008350FF">
      <w:pPr>
        <w:pBdr>
          <w:bottom w:val="single" w:sz="12" w:space="1" w:color="auto"/>
        </w:pBdr>
        <w:jc w:val="both"/>
        <w:rPr>
          <w:rFonts w:ascii="Verdana" w:hAnsi="Verdana"/>
          <w:b/>
          <w:szCs w:val="20"/>
          <w:lang w:val="en-GB"/>
        </w:rPr>
      </w:pPr>
    </w:p>
    <w:p w14:paraId="01D7469C" w14:textId="77777777" w:rsidR="00B80D9A" w:rsidRPr="0052603E" w:rsidRDefault="00B80D9A" w:rsidP="008350FF">
      <w:pPr>
        <w:jc w:val="both"/>
        <w:rPr>
          <w:rFonts w:ascii="Verdana" w:hAnsi="Verdana"/>
          <w:b/>
          <w:szCs w:val="20"/>
          <w:lang w:val="en-GB"/>
        </w:rPr>
      </w:pPr>
    </w:p>
    <w:p w14:paraId="3ABC8CF0" w14:textId="77777777" w:rsidR="00B80D9A" w:rsidRPr="0052603E" w:rsidRDefault="00AD7836" w:rsidP="008350FF">
      <w:pPr>
        <w:jc w:val="both"/>
        <w:rPr>
          <w:rFonts w:ascii="Verdana" w:hAnsi="Verdana"/>
          <w:b/>
          <w:szCs w:val="20"/>
          <w:lang w:val="en-GB"/>
        </w:rPr>
      </w:pPr>
      <w:r w:rsidRPr="0052603E">
        <w:rPr>
          <w:rFonts w:ascii="Verdana" w:hAnsi="Verdana"/>
          <w:b/>
          <w:szCs w:val="20"/>
          <w:lang w:val="en-GB"/>
        </w:rPr>
        <w:t xml:space="preserve">AGENCY </w:t>
      </w:r>
      <w:r w:rsidR="00F96A95" w:rsidRPr="0052603E">
        <w:rPr>
          <w:rFonts w:ascii="Verdana" w:hAnsi="Verdana"/>
          <w:b/>
          <w:szCs w:val="20"/>
          <w:lang w:val="en-GB"/>
        </w:rPr>
        <w:t>AGREEMENT FOR THE PROVISION OF</w:t>
      </w:r>
      <w:r w:rsidR="004B2EA6" w:rsidRPr="0052603E">
        <w:rPr>
          <w:rFonts w:ascii="Verdana" w:hAnsi="Verdana"/>
          <w:b/>
          <w:szCs w:val="20"/>
          <w:lang w:val="en-GB"/>
        </w:rPr>
        <w:t xml:space="preserve"> MEDIA BUYING</w:t>
      </w:r>
      <w:r w:rsidR="0077747C">
        <w:rPr>
          <w:rFonts w:ascii="Verdana" w:hAnsi="Verdana"/>
          <w:b/>
          <w:szCs w:val="20"/>
          <w:lang w:val="en-GB"/>
        </w:rPr>
        <w:t xml:space="preserve"> AND </w:t>
      </w:r>
      <w:r w:rsidR="00D95C8C">
        <w:rPr>
          <w:rFonts w:ascii="Verdana" w:hAnsi="Verdana"/>
          <w:b/>
          <w:szCs w:val="20"/>
          <w:lang w:val="en-GB"/>
        </w:rPr>
        <w:t xml:space="preserve">PAID </w:t>
      </w:r>
      <w:r w:rsidR="0077747C">
        <w:rPr>
          <w:rFonts w:ascii="Verdana" w:hAnsi="Verdana"/>
          <w:b/>
          <w:szCs w:val="20"/>
          <w:lang w:val="en-GB"/>
        </w:rPr>
        <w:t>SOCIAL MEDIA</w:t>
      </w:r>
      <w:r w:rsidR="004B2EA6" w:rsidRPr="0052603E">
        <w:rPr>
          <w:rFonts w:ascii="Verdana" w:hAnsi="Verdana"/>
          <w:b/>
          <w:szCs w:val="20"/>
          <w:lang w:val="en-GB"/>
        </w:rPr>
        <w:t xml:space="preserve"> SERVICES</w:t>
      </w:r>
    </w:p>
    <w:p w14:paraId="6E77AADA" w14:textId="77777777" w:rsidR="00B80D9A" w:rsidRPr="0052603E" w:rsidRDefault="00B80D9A" w:rsidP="008350FF">
      <w:pPr>
        <w:pBdr>
          <w:bottom w:val="single" w:sz="12" w:space="1" w:color="auto"/>
        </w:pBdr>
        <w:jc w:val="both"/>
        <w:rPr>
          <w:rFonts w:ascii="Verdana" w:hAnsi="Verdana"/>
          <w:b/>
          <w:szCs w:val="20"/>
          <w:lang w:val="en-GB"/>
        </w:rPr>
      </w:pPr>
    </w:p>
    <w:p w14:paraId="7FE271F7" w14:textId="77777777" w:rsidR="00B80D9A" w:rsidRPr="0052603E" w:rsidRDefault="00B80D9A" w:rsidP="008350FF">
      <w:pPr>
        <w:jc w:val="both"/>
        <w:rPr>
          <w:rFonts w:ascii="Verdana" w:hAnsi="Verdana"/>
          <w:b/>
          <w:szCs w:val="20"/>
          <w:lang w:val="en-GB"/>
        </w:rPr>
      </w:pPr>
    </w:p>
    <w:p w14:paraId="2D3B0BD7" w14:textId="77777777" w:rsidR="00B80D9A" w:rsidRPr="0052603E" w:rsidRDefault="00B80D9A" w:rsidP="008350FF">
      <w:pPr>
        <w:jc w:val="both"/>
        <w:rPr>
          <w:rFonts w:ascii="Verdana" w:hAnsi="Verdana"/>
          <w:b/>
          <w:szCs w:val="20"/>
          <w:lang w:val="en-GB"/>
        </w:rPr>
      </w:pPr>
    </w:p>
    <w:p w14:paraId="4D41FB5D" w14:textId="77777777" w:rsidR="00B80D9A" w:rsidRPr="00DC4455" w:rsidRDefault="00B80D9A" w:rsidP="008350FF">
      <w:pPr>
        <w:jc w:val="both"/>
        <w:rPr>
          <w:rFonts w:ascii="Verdana" w:hAnsi="Verdana"/>
          <w:bCs/>
          <w:szCs w:val="20"/>
          <w:lang w:val="en-GB"/>
        </w:rPr>
      </w:pPr>
      <w:r w:rsidRPr="0052603E">
        <w:rPr>
          <w:rFonts w:ascii="Verdana" w:hAnsi="Verdana"/>
          <w:b/>
          <w:szCs w:val="20"/>
          <w:lang w:val="en-GB"/>
        </w:rPr>
        <w:br w:type="page"/>
      </w:r>
      <w:r w:rsidR="00580B9F" w:rsidRPr="00DC4455">
        <w:rPr>
          <w:rFonts w:ascii="Verdana" w:hAnsi="Verdana"/>
          <w:bCs/>
          <w:szCs w:val="20"/>
          <w:lang w:val="en-GB"/>
        </w:rPr>
        <w:lastRenderedPageBreak/>
        <w:t>THIS DOCUMENT IS ALSO AVAILABLE IN WELSH</w:t>
      </w:r>
    </w:p>
    <w:p w14:paraId="77550AD4" w14:textId="77777777" w:rsidR="00580B9F" w:rsidRPr="0052603E" w:rsidRDefault="00580B9F" w:rsidP="008350FF">
      <w:pPr>
        <w:jc w:val="both"/>
        <w:rPr>
          <w:rFonts w:ascii="Verdana" w:hAnsi="Verdana"/>
          <w:b/>
          <w:szCs w:val="20"/>
          <w:lang w:val="en-GB"/>
        </w:rPr>
      </w:pPr>
    </w:p>
    <w:p w14:paraId="148D6460" w14:textId="326FE9CC" w:rsidR="00A070F0" w:rsidRPr="0052603E" w:rsidRDefault="00003B42" w:rsidP="008350FF">
      <w:pPr>
        <w:jc w:val="both"/>
        <w:rPr>
          <w:rFonts w:ascii="Verdana" w:hAnsi="Verdana"/>
          <w:szCs w:val="20"/>
          <w:lang w:val="en-GB"/>
        </w:rPr>
      </w:pPr>
      <w:r w:rsidRPr="0052603E">
        <w:rPr>
          <w:rFonts w:ascii="Verdana" w:hAnsi="Verdana"/>
          <w:b/>
          <w:szCs w:val="20"/>
          <w:lang w:val="en-GB"/>
        </w:rPr>
        <w:t>THIS AGREEMENT</w:t>
      </w:r>
      <w:r w:rsidRPr="0052603E">
        <w:rPr>
          <w:rFonts w:ascii="Verdana" w:hAnsi="Verdana"/>
          <w:szCs w:val="20"/>
          <w:lang w:val="en-GB"/>
        </w:rPr>
        <w:t xml:space="preserve"> is made</w:t>
      </w:r>
      <w:r w:rsidR="00A070F0" w:rsidRPr="0052603E">
        <w:rPr>
          <w:rFonts w:ascii="Verdana" w:hAnsi="Verdana"/>
          <w:szCs w:val="20"/>
          <w:lang w:val="en-GB"/>
        </w:rPr>
        <w:t xml:space="preserve">             </w:t>
      </w:r>
      <w:r w:rsidRPr="0052603E">
        <w:rPr>
          <w:rFonts w:ascii="Verdana" w:hAnsi="Verdana"/>
          <w:szCs w:val="20"/>
          <w:lang w:val="en-GB"/>
        </w:rPr>
        <w:t>day of</w:t>
      </w:r>
      <w:r w:rsidR="00ED5580">
        <w:rPr>
          <w:rFonts w:ascii="Verdana" w:hAnsi="Verdana"/>
          <w:szCs w:val="20"/>
          <w:lang w:val="en-GB"/>
        </w:rPr>
        <w:t xml:space="preserve"> </w:t>
      </w:r>
      <w:r w:rsidR="00A070F0" w:rsidRPr="0052603E">
        <w:rPr>
          <w:rFonts w:ascii="Verdana" w:hAnsi="Verdana"/>
          <w:szCs w:val="20"/>
          <w:lang w:val="en-GB"/>
        </w:rPr>
        <w:t xml:space="preserve">                                  </w:t>
      </w:r>
      <w:r w:rsidR="004B2EA6" w:rsidRPr="0052603E">
        <w:rPr>
          <w:rFonts w:ascii="Verdana" w:hAnsi="Verdana"/>
          <w:szCs w:val="20"/>
          <w:lang w:val="en-GB"/>
        </w:rPr>
        <w:t>20</w:t>
      </w:r>
      <w:r w:rsidR="00A47880">
        <w:rPr>
          <w:rFonts w:ascii="Verdana" w:hAnsi="Verdana"/>
          <w:szCs w:val="20"/>
          <w:lang w:val="en-GB"/>
        </w:rPr>
        <w:t>2</w:t>
      </w:r>
      <w:r w:rsidR="00D17EED">
        <w:rPr>
          <w:rFonts w:ascii="Verdana" w:hAnsi="Verdana"/>
          <w:szCs w:val="20"/>
          <w:lang w:val="en-GB"/>
        </w:rPr>
        <w:t>4</w:t>
      </w:r>
    </w:p>
    <w:p w14:paraId="0F506602" w14:textId="77777777" w:rsidR="00A070F0" w:rsidRPr="0052603E" w:rsidRDefault="00A070F0" w:rsidP="008350FF">
      <w:pPr>
        <w:jc w:val="both"/>
        <w:rPr>
          <w:rFonts w:ascii="Verdana" w:hAnsi="Verdana"/>
          <w:szCs w:val="20"/>
          <w:lang w:val="en-GB"/>
        </w:rPr>
      </w:pPr>
    </w:p>
    <w:p w14:paraId="1A6617DF" w14:textId="77777777" w:rsidR="00A070F0" w:rsidRPr="0052603E" w:rsidRDefault="00003B42" w:rsidP="008350FF">
      <w:pPr>
        <w:jc w:val="both"/>
        <w:rPr>
          <w:rFonts w:ascii="Verdana" w:hAnsi="Verdana"/>
          <w:szCs w:val="20"/>
          <w:lang w:val="en-GB"/>
        </w:rPr>
      </w:pPr>
      <w:r w:rsidRPr="0052603E">
        <w:rPr>
          <w:rFonts w:ascii="Verdana" w:hAnsi="Verdana"/>
          <w:b/>
          <w:szCs w:val="20"/>
          <w:lang w:val="en-GB"/>
        </w:rPr>
        <w:t>BETWEEN</w:t>
      </w:r>
      <w:r w:rsidR="00A070F0" w:rsidRPr="0052603E">
        <w:rPr>
          <w:rFonts w:ascii="Verdana" w:hAnsi="Verdana"/>
          <w:b/>
          <w:szCs w:val="20"/>
          <w:lang w:val="en-GB"/>
        </w:rPr>
        <w:t>:</w:t>
      </w:r>
    </w:p>
    <w:p w14:paraId="59AE81E1" w14:textId="77777777" w:rsidR="00A070F0" w:rsidRPr="0052603E" w:rsidRDefault="00A070F0" w:rsidP="008350FF">
      <w:pPr>
        <w:jc w:val="both"/>
        <w:rPr>
          <w:rFonts w:ascii="Verdana" w:hAnsi="Verdana"/>
          <w:szCs w:val="20"/>
          <w:lang w:val="en-GB"/>
        </w:rPr>
      </w:pPr>
    </w:p>
    <w:p w14:paraId="16B9739A" w14:textId="77777777" w:rsidR="00A070F0" w:rsidRPr="0052603E" w:rsidRDefault="00003B42" w:rsidP="008350FF">
      <w:pPr>
        <w:numPr>
          <w:ilvl w:val="0"/>
          <w:numId w:val="2"/>
        </w:numPr>
        <w:tabs>
          <w:tab w:val="clear" w:pos="1080"/>
          <w:tab w:val="num" w:pos="720"/>
        </w:tabs>
        <w:ind w:hanging="1080"/>
        <w:jc w:val="both"/>
        <w:rPr>
          <w:rFonts w:ascii="Verdana" w:hAnsi="Verdana"/>
          <w:szCs w:val="20"/>
          <w:lang w:val="en-GB"/>
        </w:rPr>
      </w:pPr>
      <w:r w:rsidRPr="0052603E">
        <w:rPr>
          <w:rFonts w:ascii="Verdana" w:hAnsi="Verdana"/>
          <w:szCs w:val="20"/>
          <w:lang w:val="en-GB"/>
        </w:rPr>
        <w:t xml:space="preserve">S4C of </w:t>
      </w:r>
      <w:r w:rsidR="0077747C" w:rsidRPr="0007079F">
        <w:rPr>
          <w:rFonts w:ascii="Verdana" w:hAnsi="Verdana" w:cs="Georgia"/>
        </w:rPr>
        <w:t>Canolfan S4C:</w:t>
      </w:r>
      <w:r w:rsidR="0077747C">
        <w:rPr>
          <w:rFonts w:ascii="Verdana" w:hAnsi="Verdana" w:cs="Georgia"/>
        </w:rPr>
        <w:t xml:space="preserve"> </w:t>
      </w:r>
      <w:r w:rsidR="0077747C" w:rsidRPr="0007079F">
        <w:rPr>
          <w:rFonts w:ascii="Verdana" w:hAnsi="Verdana" w:cs="Georgia"/>
        </w:rPr>
        <w:t>Yr Egin, Caerfyrddin, SA31 3EQ</w:t>
      </w:r>
      <w:r w:rsidR="00A070F0" w:rsidRPr="0052603E">
        <w:rPr>
          <w:rFonts w:ascii="Verdana" w:hAnsi="Verdana"/>
          <w:szCs w:val="20"/>
          <w:lang w:val="en-GB"/>
        </w:rPr>
        <w:t xml:space="preserve"> (“</w:t>
      </w:r>
      <w:r w:rsidR="00A070F0" w:rsidRPr="00ED5580">
        <w:rPr>
          <w:rFonts w:ascii="Verdana" w:hAnsi="Verdana"/>
          <w:b/>
          <w:szCs w:val="20"/>
          <w:lang w:val="en-GB"/>
        </w:rPr>
        <w:t>S4C</w:t>
      </w:r>
      <w:r w:rsidR="00A070F0" w:rsidRPr="0052603E">
        <w:rPr>
          <w:rFonts w:ascii="Verdana" w:hAnsi="Verdana"/>
          <w:szCs w:val="20"/>
          <w:lang w:val="en-GB"/>
        </w:rPr>
        <w:t>”);  a</w:t>
      </w:r>
      <w:r w:rsidRPr="0052603E">
        <w:rPr>
          <w:rFonts w:ascii="Verdana" w:hAnsi="Verdana"/>
          <w:szCs w:val="20"/>
          <w:lang w:val="en-GB"/>
        </w:rPr>
        <w:t>nd</w:t>
      </w:r>
    </w:p>
    <w:p w14:paraId="63948CC5" w14:textId="77777777" w:rsidR="00A070F0" w:rsidRPr="0052603E" w:rsidRDefault="00A070F0" w:rsidP="008350FF">
      <w:pPr>
        <w:jc w:val="both"/>
        <w:rPr>
          <w:rFonts w:ascii="Verdana" w:hAnsi="Verdana"/>
          <w:szCs w:val="20"/>
          <w:lang w:val="en-GB"/>
        </w:rPr>
      </w:pPr>
    </w:p>
    <w:p w14:paraId="54E959C0" w14:textId="77777777" w:rsidR="00A070F0" w:rsidRPr="0052603E" w:rsidRDefault="00A070F0" w:rsidP="008350FF">
      <w:pPr>
        <w:ind w:left="720" w:hanging="720"/>
        <w:jc w:val="both"/>
        <w:rPr>
          <w:rFonts w:ascii="Verdana" w:hAnsi="Verdana"/>
          <w:szCs w:val="20"/>
          <w:lang w:val="en-GB"/>
        </w:rPr>
      </w:pPr>
      <w:r w:rsidRPr="0052603E">
        <w:rPr>
          <w:rFonts w:ascii="Verdana" w:hAnsi="Verdana"/>
          <w:szCs w:val="20"/>
          <w:lang w:val="en-GB"/>
        </w:rPr>
        <w:t>(2)</w:t>
      </w:r>
      <w:r w:rsidRPr="0052603E">
        <w:rPr>
          <w:rFonts w:ascii="Verdana" w:hAnsi="Verdana"/>
          <w:szCs w:val="20"/>
          <w:lang w:val="en-GB"/>
        </w:rPr>
        <w:tab/>
      </w:r>
      <w:r w:rsidR="00A47880">
        <w:rPr>
          <w:rFonts w:ascii="Verdana" w:hAnsi="Verdana"/>
          <w:szCs w:val="20"/>
          <w:lang w:val="en-GB"/>
        </w:rPr>
        <w:t>[</w:t>
      </w:r>
      <w:r w:rsidR="00A47880">
        <w:rPr>
          <w:rFonts w:ascii="Verdana" w:hAnsi="Verdana"/>
          <w:szCs w:val="20"/>
          <w:lang w:val="en-GB"/>
        </w:rPr>
        <w:tab/>
      </w:r>
      <w:r w:rsidR="00A47880">
        <w:rPr>
          <w:rFonts w:ascii="Verdana" w:hAnsi="Verdana"/>
          <w:szCs w:val="20"/>
          <w:lang w:val="en-GB"/>
        </w:rPr>
        <w:tab/>
        <w:t>]</w:t>
      </w:r>
      <w:r w:rsidR="00DE5A07" w:rsidRPr="0052603E">
        <w:rPr>
          <w:rFonts w:ascii="Verdana" w:hAnsi="Verdana"/>
          <w:szCs w:val="20"/>
          <w:lang w:val="en-GB"/>
        </w:rPr>
        <w:t xml:space="preserve"> (</w:t>
      </w:r>
      <w:r w:rsidR="00003B42" w:rsidRPr="0052603E">
        <w:rPr>
          <w:rFonts w:ascii="Verdana" w:hAnsi="Verdana"/>
          <w:szCs w:val="20"/>
          <w:lang w:val="en-GB"/>
        </w:rPr>
        <w:t>the “</w:t>
      </w:r>
      <w:r w:rsidR="00C767D2" w:rsidRPr="00ED5580">
        <w:rPr>
          <w:rFonts w:ascii="Verdana" w:hAnsi="Verdana"/>
          <w:b/>
          <w:szCs w:val="20"/>
          <w:lang w:val="en-GB"/>
        </w:rPr>
        <w:t>Agent</w:t>
      </w:r>
      <w:r w:rsidR="00003B42" w:rsidRPr="0052603E">
        <w:rPr>
          <w:rFonts w:ascii="Verdana" w:hAnsi="Verdana"/>
          <w:szCs w:val="20"/>
          <w:lang w:val="en-GB"/>
        </w:rPr>
        <w:t>”)</w:t>
      </w:r>
    </w:p>
    <w:p w14:paraId="17250214" w14:textId="77777777" w:rsidR="00A070F0" w:rsidRPr="0052603E" w:rsidRDefault="00A070F0" w:rsidP="008350FF">
      <w:pPr>
        <w:jc w:val="both"/>
        <w:rPr>
          <w:rFonts w:ascii="Verdana" w:hAnsi="Verdana"/>
          <w:szCs w:val="20"/>
          <w:lang w:val="en-GB"/>
        </w:rPr>
      </w:pPr>
    </w:p>
    <w:p w14:paraId="01CD7F41" w14:textId="77777777" w:rsidR="00A070F0" w:rsidRPr="0052603E" w:rsidRDefault="00003B42" w:rsidP="008350FF">
      <w:pPr>
        <w:jc w:val="both"/>
        <w:rPr>
          <w:rFonts w:ascii="Verdana" w:hAnsi="Verdana"/>
          <w:szCs w:val="20"/>
          <w:lang w:val="en-GB"/>
        </w:rPr>
      </w:pPr>
      <w:r w:rsidRPr="0052603E">
        <w:rPr>
          <w:rFonts w:ascii="Verdana" w:hAnsi="Verdana"/>
          <w:b/>
          <w:szCs w:val="20"/>
          <w:lang w:val="en-GB"/>
        </w:rPr>
        <w:t>INTRODUCTION</w:t>
      </w:r>
      <w:r w:rsidR="00A070F0" w:rsidRPr="0052603E">
        <w:rPr>
          <w:rFonts w:ascii="Verdana" w:hAnsi="Verdana"/>
          <w:b/>
          <w:szCs w:val="20"/>
          <w:lang w:val="en-GB"/>
        </w:rPr>
        <w:t>:</w:t>
      </w:r>
    </w:p>
    <w:p w14:paraId="439786C0" w14:textId="77777777" w:rsidR="00A070F0" w:rsidRPr="0052603E" w:rsidRDefault="00A070F0" w:rsidP="008350FF">
      <w:pPr>
        <w:jc w:val="both"/>
        <w:rPr>
          <w:rFonts w:ascii="Verdana" w:hAnsi="Verdana"/>
          <w:szCs w:val="20"/>
          <w:lang w:val="en-GB"/>
        </w:rPr>
      </w:pPr>
    </w:p>
    <w:p w14:paraId="27195F0D" w14:textId="77777777" w:rsidR="00A070F0" w:rsidRPr="0052603E" w:rsidRDefault="00003B42" w:rsidP="008350FF">
      <w:pPr>
        <w:jc w:val="both"/>
        <w:rPr>
          <w:rFonts w:ascii="Verdana" w:hAnsi="Verdana"/>
          <w:szCs w:val="20"/>
          <w:lang w:val="en-GB"/>
        </w:rPr>
      </w:pPr>
      <w:r w:rsidRPr="0052603E">
        <w:rPr>
          <w:rFonts w:ascii="Verdana" w:hAnsi="Verdana"/>
          <w:szCs w:val="20"/>
          <w:lang w:val="en-GB"/>
        </w:rPr>
        <w:t>Following the publication by S4C o</w:t>
      </w:r>
      <w:r w:rsidR="004B2EA6" w:rsidRPr="0052603E">
        <w:rPr>
          <w:rFonts w:ascii="Verdana" w:hAnsi="Verdana"/>
          <w:szCs w:val="20"/>
          <w:lang w:val="en-GB"/>
        </w:rPr>
        <w:t>f an invitation to tender for Media Buying</w:t>
      </w:r>
      <w:r w:rsidR="0077747C">
        <w:rPr>
          <w:rFonts w:ascii="Verdana" w:hAnsi="Verdana"/>
          <w:szCs w:val="20"/>
          <w:lang w:val="en-GB"/>
        </w:rPr>
        <w:t xml:space="preserve"> and </w:t>
      </w:r>
      <w:r w:rsidR="00D95C8C">
        <w:rPr>
          <w:rFonts w:ascii="Verdana" w:hAnsi="Verdana"/>
          <w:szCs w:val="20"/>
          <w:lang w:val="en-GB"/>
        </w:rPr>
        <w:t xml:space="preserve">Paid </w:t>
      </w:r>
      <w:r w:rsidR="0077747C">
        <w:rPr>
          <w:rFonts w:ascii="Verdana" w:hAnsi="Verdana"/>
          <w:szCs w:val="20"/>
          <w:lang w:val="en-GB"/>
        </w:rPr>
        <w:t>Social Media</w:t>
      </w:r>
      <w:r w:rsidR="004B2EA6" w:rsidRPr="0052603E">
        <w:rPr>
          <w:rFonts w:ascii="Verdana" w:hAnsi="Verdana"/>
          <w:szCs w:val="20"/>
          <w:lang w:val="en-GB"/>
        </w:rPr>
        <w:t xml:space="preserve"> Services</w:t>
      </w:r>
      <w:r w:rsidRPr="0052603E">
        <w:rPr>
          <w:rFonts w:ascii="Verdana" w:hAnsi="Verdana"/>
          <w:szCs w:val="20"/>
          <w:lang w:val="en-GB"/>
        </w:rPr>
        <w:t xml:space="preserve"> and the submission by </w:t>
      </w:r>
      <w:r w:rsidR="00C767D2" w:rsidRPr="0052603E">
        <w:rPr>
          <w:rFonts w:ascii="Verdana" w:hAnsi="Verdana"/>
          <w:szCs w:val="20"/>
          <w:lang w:val="en-GB"/>
        </w:rPr>
        <w:t>the Agent</w:t>
      </w:r>
      <w:r w:rsidRPr="0052603E">
        <w:rPr>
          <w:rFonts w:ascii="Verdana" w:hAnsi="Verdana"/>
          <w:szCs w:val="20"/>
          <w:lang w:val="en-GB"/>
        </w:rPr>
        <w:t xml:space="preserve"> of a tender, S4C wishes to </w:t>
      </w:r>
      <w:r w:rsidR="00C767D2" w:rsidRPr="0052603E">
        <w:rPr>
          <w:rFonts w:ascii="Verdana" w:hAnsi="Verdana"/>
          <w:szCs w:val="20"/>
          <w:lang w:val="en-GB"/>
        </w:rPr>
        <w:t xml:space="preserve">appoint the Agent </w:t>
      </w:r>
      <w:r w:rsidR="00DE6BCD">
        <w:rPr>
          <w:rFonts w:ascii="Verdana" w:hAnsi="Verdana"/>
          <w:szCs w:val="20"/>
          <w:lang w:val="en-GB"/>
        </w:rPr>
        <w:t xml:space="preserve">to provide the Services </w:t>
      </w:r>
      <w:r w:rsidR="00C767D2" w:rsidRPr="0052603E">
        <w:rPr>
          <w:rFonts w:ascii="Verdana" w:hAnsi="Verdana"/>
          <w:szCs w:val="20"/>
          <w:lang w:val="en-GB"/>
        </w:rPr>
        <w:t xml:space="preserve">as its </w:t>
      </w:r>
      <w:r w:rsidR="00AF17E1">
        <w:rPr>
          <w:rFonts w:ascii="Verdana" w:hAnsi="Verdana"/>
          <w:szCs w:val="20"/>
          <w:lang w:val="en-GB"/>
        </w:rPr>
        <w:t>non-exclusive</w:t>
      </w:r>
      <w:r w:rsidR="00C767D2" w:rsidRPr="0052603E">
        <w:rPr>
          <w:rFonts w:ascii="Verdana" w:hAnsi="Verdana"/>
          <w:szCs w:val="20"/>
          <w:lang w:val="en-GB"/>
        </w:rPr>
        <w:t xml:space="preserve"> agent </w:t>
      </w:r>
      <w:r w:rsidRPr="0052603E">
        <w:rPr>
          <w:rFonts w:ascii="Verdana" w:hAnsi="Verdana"/>
          <w:szCs w:val="20"/>
          <w:lang w:val="en-GB"/>
        </w:rPr>
        <w:t>on the terms and conditions set out in this Agreement</w:t>
      </w:r>
      <w:r w:rsidR="00A070F0" w:rsidRPr="0052603E">
        <w:rPr>
          <w:rFonts w:ascii="Verdana" w:hAnsi="Verdana"/>
          <w:szCs w:val="20"/>
          <w:lang w:val="en-GB"/>
        </w:rPr>
        <w:t>.</w:t>
      </w:r>
    </w:p>
    <w:p w14:paraId="13604467" w14:textId="77777777" w:rsidR="00A070F0" w:rsidRPr="0052603E" w:rsidRDefault="00A070F0" w:rsidP="008350FF">
      <w:pPr>
        <w:jc w:val="both"/>
        <w:rPr>
          <w:rFonts w:ascii="Verdana" w:hAnsi="Verdana"/>
          <w:szCs w:val="20"/>
          <w:lang w:val="en-GB"/>
        </w:rPr>
      </w:pPr>
    </w:p>
    <w:p w14:paraId="6F2CCC40" w14:textId="77777777" w:rsidR="00A070F0" w:rsidRPr="0052603E" w:rsidRDefault="00003B42" w:rsidP="008350FF">
      <w:pPr>
        <w:jc w:val="both"/>
        <w:rPr>
          <w:rFonts w:ascii="Verdana" w:hAnsi="Verdana"/>
          <w:szCs w:val="20"/>
          <w:lang w:val="en-GB"/>
        </w:rPr>
      </w:pPr>
      <w:r w:rsidRPr="0052603E">
        <w:rPr>
          <w:rFonts w:ascii="Verdana" w:hAnsi="Verdana"/>
          <w:b/>
          <w:szCs w:val="20"/>
          <w:lang w:val="en-GB"/>
        </w:rPr>
        <w:t xml:space="preserve">IT IS AGREED </w:t>
      </w:r>
      <w:r w:rsidRPr="0052603E">
        <w:rPr>
          <w:rFonts w:ascii="Verdana" w:hAnsi="Verdana"/>
          <w:szCs w:val="20"/>
          <w:lang w:val="en-GB"/>
        </w:rPr>
        <w:t>as follows</w:t>
      </w:r>
      <w:r w:rsidR="00A070F0" w:rsidRPr="0052603E">
        <w:rPr>
          <w:rFonts w:ascii="Verdana" w:hAnsi="Verdana"/>
          <w:szCs w:val="20"/>
          <w:lang w:val="en-GB"/>
        </w:rPr>
        <w:t>:</w:t>
      </w:r>
    </w:p>
    <w:p w14:paraId="24A4B33B" w14:textId="77777777" w:rsidR="004E3C9F" w:rsidRPr="0052603E" w:rsidRDefault="004E3C9F" w:rsidP="008350FF">
      <w:pPr>
        <w:jc w:val="both"/>
        <w:rPr>
          <w:rFonts w:ascii="Verdana" w:hAnsi="Verdana"/>
          <w:szCs w:val="20"/>
          <w:lang w:val="en-GB"/>
        </w:rPr>
      </w:pPr>
    </w:p>
    <w:p w14:paraId="5D7C9B33" w14:textId="77777777" w:rsidR="004E3C9F" w:rsidRPr="0052603E" w:rsidRDefault="00003B42" w:rsidP="008350FF">
      <w:pPr>
        <w:numPr>
          <w:ilvl w:val="0"/>
          <w:numId w:val="3"/>
        </w:numPr>
        <w:ind w:hanging="720"/>
        <w:jc w:val="both"/>
        <w:rPr>
          <w:rFonts w:ascii="Verdana" w:hAnsi="Verdana"/>
          <w:szCs w:val="20"/>
          <w:lang w:val="en-GB"/>
        </w:rPr>
      </w:pPr>
      <w:r w:rsidRPr="0052603E">
        <w:rPr>
          <w:rFonts w:ascii="Verdana" w:hAnsi="Verdana"/>
          <w:b/>
          <w:szCs w:val="20"/>
          <w:lang w:val="en-GB"/>
        </w:rPr>
        <w:t>Definitions and Interpretation</w:t>
      </w:r>
    </w:p>
    <w:p w14:paraId="105AD948" w14:textId="77777777" w:rsidR="004E3C9F" w:rsidRPr="0052603E" w:rsidRDefault="004E3C9F" w:rsidP="008350FF">
      <w:pPr>
        <w:jc w:val="both"/>
        <w:rPr>
          <w:rFonts w:ascii="Verdana" w:hAnsi="Verdana"/>
          <w:b/>
          <w:szCs w:val="20"/>
          <w:lang w:val="en-GB"/>
        </w:rPr>
      </w:pPr>
    </w:p>
    <w:p w14:paraId="084E6C43" w14:textId="77777777" w:rsidR="004E3C9F" w:rsidRPr="0052603E" w:rsidRDefault="00003B42" w:rsidP="008350FF">
      <w:pPr>
        <w:jc w:val="both"/>
        <w:rPr>
          <w:rFonts w:ascii="Verdana" w:hAnsi="Verdana"/>
          <w:szCs w:val="20"/>
          <w:lang w:val="en-GB"/>
        </w:rPr>
      </w:pPr>
      <w:r w:rsidRPr="0052603E">
        <w:rPr>
          <w:rFonts w:ascii="Verdana" w:hAnsi="Verdana"/>
          <w:szCs w:val="20"/>
          <w:lang w:val="en-GB"/>
        </w:rPr>
        <w:t>In this Agreement</w:t>
      </w:r>
      <w:r w:rsidR="004E3C9F" w:rsidRPr="0052603E">
        <w:rPr>
          <w:rFonts w:ascii="Verdana" w:hAnsi="Verdana"/>
          <w:szCs w:val="20"/>
          <w:lang w:val="en-GB"/>
        </w:rPr>
        <w:t>:</w:t>
      </w:r>
    </w:p>
    <w:p w14:paraId="439BF64B" w14:textId="77777777" w:rsidR="004E3C9F" w:rsidRPr="0052603E" w:rsidRDefault="004E3C9F" w:rsidP="008350FF">
      <w:pPr>
        <w:jc w:val="both"/>
        <w:rPr>
          <w:rFonts w:ascii="Verdana" w:hAnsi="Verdana"/>
          <w:szCs w:val="20"/>
          <w:lang w:val="en-GB"/>
        </w:rPr>
      </w:pPr>
    </w:p>
    <w:p w14:paraId="51447EAD" w14:textId="77777777" w:rsidR="004E3C9F" w:rsidRPr="0052603E" w:rsidRDefault="00003B42" w:rsidP="008350FF">
      <w:pPr>
        <w:numPr>
          <w:ilvl w:val="1"/>
          <w:numId w:val="3"/>
        </w:numPr>
        <w:jc w:val="both"/>
        <w:rPr>
          <w:rFonts w:ascii="Verdana" w:hAnsi="Verdana"/>
          <w:szCs w:val="20"/>
          <w:lang w:val="en-GB"/>
        </w:rPr>
      </w:pPr>
      <w:r w:rsidRPr="0052603E">
        <w:rPr>
          <w:rFonts w:ascii="Verdana" w:hAnsi="Verdana"/>
          <w:szCs w:val="20"/>
          <w:lang w:val="en-GB"/>
        </w:rPr>
        <w:t>the following words and expressions shall have the following meanings unless the context otherwise requires</w:t>
      </w:r>
      <w:r w:rsidR="004E3C9F" w:rsidRPr="0052603E">
        <w:rPr>
          <w:rFonts w:ascii="Verdana" w:hAnsi="Verdana"/>
          <w:szCs w:val="20"/>
          <w:lang w:val="en-GB"/>
        </w:rPr>
        <w:t>:</w:t>
      </w:r>
    </w:p>
    <w:p w14:paraId="4BBC8E1C" w14:textId="77777777" w:rsidR="004E3C9F" w:rsidRPr="0052603E" w:rsidRDefault="004E3C9F" w:rsidP="008350FF">
      <w:pPr>
        <w:jc w:val="both"/>
        <w:rPr>
          <w:rFonts w:ascii="Verdana" w:hAnsi="Verdana"/>
          <w:szCs w:val="20"/>
          <w:lang w:val="en-GB"/>
        </w:rPr>
      </w:pPr>
    </w:p>
    <w:tbl>
      <w:tblPr>
        <w:tblW w:w="0" w:type="auto"/>
        <w:tblLayout w:type="fixed"/>
        <w:tblLook w:val="01E0" w:firstRow="1" w:lastRow="1" w:firstColumn="1" w:lastColumn="1" w:noHBand="0" w:noVBand="0"/>
      </w:tblPr>
      <w:tblGrid>
        <w:gridCol w:w="3888"/>
        <w:gridCol w:w="5354"/>
      </w:tblGrid>
      <w:tr w:rsidR="008E3525" w:rsidRPr="00863868" w14:paraId="3DCDF666" w14:textId="77777777" w:rsidTr="00863868">
        <w:tc>
          <w:tcPr>
            <w:tcW w:w="3888" w:type="dxa"/>
            <w:shd w:val="clear" w:color="auto" w:fill="auto"/>
          </w:tcPr>
          <w:p w14:paraId="1BA4AB28" w14:textId="77777777" w:rsidR="008E3525" w:rsidRPr="00863868" w:rsidRDefault="008E3525" w:rsidP="008350FF">
            <w:pPr>
              <w:jc w:val="both"/>
              <w:rPr>
                <w:rFonts w:ascii="Verdana" w:hAnsi="Verdana"/>
                <w:szCs w:val="20"/>
                <w:lang w:val="en-GB"/>
              </w:rPr>
            </w:pPr>
            <w:r w:rsidRPr="001B019A">
              <w:rPr>
                <w:rFonts w:ascii="Verdana" w:hAnsi="Verdana"/>
                <w:szCs w:val="20"/>
                <w:lang w:val="en-GB"/>
              </w:rPr>
              <w:t>“</w:t>
            </w:r>
            <w:r w:rsidR="00003B42" w:rsidRPr="001B019A">
              <w:rPr>
                <w:rFonts w:ascii="Verdana" w:hAnsi="Verdana"/>
                <w:szCs w:val="20"/>
                <w:lang w:val="en-GB"/>
              </w:rPr>
              <w:t>Act</w:t>
            </w:r>
            <w:r w:rsidRPr="001B019A">
              <w:rPr>
                <w:rFonts w:ascii="Verdana" w:hAnsi="Verdana"/>
                <w:szCs w:val="20"/>
                <w:lang w:val="en-GB"/>
              </w:rPr>
              <w:t>”</w:t>
            </w:r>
          </w:p>
        </w:tc>
        <w:tc>
          <w:tcPr>
            <w:tcW w:w="5354" w:type="dxa"/>
            <w:shd w:val="clear" w:color="auto" w:fill="auto"/>
          </w:tcPr>
          <w:p w14:paraId="1746CEFD" w14:textId="77777777" w:rsidR="008E3525" w:rsidRPr="00863868" w:rsidRDefault="008B0B80" w:rsidP="008350FF">
            <w:pPr>
              <w:jc w:val="both"/>
              <w:rPr>
                <w:rFonts w:ascii="Verdana" w:hAnsi="Verdana"/>
                <w:szCs w:val="20"/>
                <w:lang w:val="en-GB"/>
              </w:rPr>
            </w:pPr>
            <w:r w:rsidRPr="00863868">
              <w:rPr>
                <w:rFonts w:ascii="Verdana" w:hAnsi="Verdana"/>
                <w:szCs w:val="20"/>
                <w:lang w:val="en-GB"/>
              </w:rPr>
              <w:t>t</w:t>
            </w:r>
            <w:r w:rsidR="00003B42" w:rsidRPr="00863868">
              <w:rPr>
                <w:rFonts w:ascii="Verdana" w:hAnsi="Verdana"/>
                <w:szCs w:val="20"/>
                <w:lang w:val="en-GB"/>
              </w:rPr>
              <w:t>he Copyright, Designs and Patents Act 1988;</w:t>
            </w:r>
          </w:p>
          <w:p w14:paraId="127F6EE5" w14:textId="77777777" w:rsidR="008E3525" w:rsidRPr="00863868" w:rsidRDefault="008E3525" w:rsidP="008350FF">
            <w:pPr>
              <w:jc w:val="both"/>
              <w:rPr>
                <w:rFonts w:ascii="Verdana" w:hAnsi="Verdana"/>
                <w:szCs w:val="20"/>
                <w:lang w:val="en-GB"/>
              </w:rPr>
            </w:pPr>
          </w:p>
        </w:tc>
      </w:tr>
      <w:tr w:rsidR="008E3525" w:rsidRPr="00863868" w14:paraId="2E68CD46" w14:textId="77777777" w:rsidTr="00863868">
        <w:tc>
          <w:tcPr>
            <w:tcW w:w="3888" w:type="dxa"/>
            <w:shd w:val="clear" w:color="auto" w:fill="auto"/>
          </w:tcPr>
          <w:p w14:paraId="21726B2B" w14:textId="77777777" w:rsidR="008E3525" w:rsidRPr="00863868" w:rsidRDefault="008E3525" w:rsidP="008350FF">
            <w:pPr>
              <w:jc w:val="both"/>
              <w:rPr>
                <w:rFonts w:ascii="Verdana" w:hAnsi="Verdana"/>
                <w:szCs w:val="20"/>
                <w:lang w:val="en-GB"/>
              </w:rPr>
            </w:pPr>
            <w:r w:rsidRPr="001B019A">
              <w:rPr>
                <w:rFonts w:ascii="Verdana" w:hAnsi="Verdana"/>
                <w:szCs w:val="20"/>
                <w:lang w:val="en-GB"/>
              </w:rPr>
              <w:t>“</w:t>
            </w:r>
            <w:r w:rsidR="00003B42" w:rsidRPr="001B019A">
              <w:rPr>
                <w:rFonts w:ascii="Verdana" w:hAnsi="Verdana"/>
                <w:szCs w:val="20"/>
                <w:lang w:val="en-GB"/>
              </w:rPr>
              <w:t>Agreement</w:t>
            </w:r>
            <w:r w:rsidRPr="001B019A">
              <w:rPr>
                <w:rFonts w:ascii="Verdana" w:hAnsi="Verdana"/>
                <w:szCs w:val="20"/>
                <w:lang w:val="en-GB"/>
              </w:rPr>
              <w:t>”</w:t>
            </w:r>
          </w:p>
        </w:tc>
        <w:tc>
          <w:tcPr>
            <w:tcW w:w="5354" w:type="dxa"/>
            <w:shd w:val="clear" w:color="auto" w:fill="auto"/>
          </w:tcPr>
          <w:p w14:paraId="3D86085E" w14:textId="77777777" w:rsidR="008E3525" w:rsidRPr="00863868" w:rsidRDefault="008B0B80" w:rsidP="008350FF">
            <w:pPr>
              <w:jc w:val="both"/>
              <w:rPr>
                <w:rFonts w:ascii="Verdana" w:hAnsi="Verdana"/>
                <w:szCs w:val="20"/>
                <w:lang w:val="en-GB"/>
              </w:rPr>
            </w:pPr>
            <w:r w:rsidRPr="00863868">
              <w:rPr>
                <w:rFonts w:ascii="Verdana" w:hAnsi="Verdana"/>
                <w:szCs w:val="20"/>
                <w:lang w:val="en-GB"/>
              </w:rPr>
              <w:t>t</w:t>
            </w:r>
            <w:r w:rsidR="00003B42" w:rsidRPr="00863868">
              <w:rPr>
                <w:rFonts w:ascii="Verdana" w:hAnsi="Verdana"/>
                <w:szCs w:val="20"/>
                <w:lang w:val="en-GB"/>
              </w:rPr>
              <w:t>his agreement including the Introduction and any document referred to in this agreement, completed or to be completed in accordance with its provisions</w:t>
            </w:r>
            <w:r w:rsidR="008E3525" w:rsidRPr="00863868">
              <w:rPr>
                <w:rFonts w:ascii="Verdana" w:hAnsi="Verdana"/>
                <w:szCs w:val="20"/>
                <w:lang w:val="en-GB"/>
              </w:rPr>
              <w:t>;</w:t>
            </w:r>
          </w:p>
          <w:p w14:paraId="59FBDD62" w14:textId="77777777" w:rsidR="006D2ABA" w:rsidRPr="00863868" w:rsidRDefault="006D2ABA" w:rsidP="008350FF">
            <w:pPr>
              <w:jc w:val="both"/>
              <w:rPr>
                <w:rFonts w:ascii="Verdana" w:hAnsi="Verdana"/>
                <w:szCs w:val="20"/>
                <w:lang w:val="en-GB"/>
              </w:rPr>
            </w:pPr>
          </w:p>
        </w:tc>
      </w:tr>
      <w:tr w:rsidR="005D272F" w:rsidRPr="00863868" w14:paraId="05D9877F" w14:textId="77777777" w:rsidTr="00863868">
        <w:tc>
          <w:tcPr>
            <w:tcW w:w="3888" w:type="dxa"/>
            <w:shd w:val="clear" w:color="auto" w:fill="auto"/>
          </w:tcPr>
          <w:p w14:paraId="0597B3A6" w14:textId="77777777" w:rsidR="005D272F" w:rsidRPr="00863868" w:rsidRDefault="000D2CFD" w:rsidP="008350FF">
            <w:pPr>
              <w:jc w:val="both"/>
              <w:rPr>
                <w:rFonts w:ascii="Verdana" w:hAnsi="Verdana"/>
                <w:szCs w:val="20"/>
                <w:lang w:val="en-GB"/>
              </w:rPr>
            </w:pPr>
            <w:r w:rsidRPr="001B019A">
              <w:rPr>
                <w:rFonts w:ascii="Verdana" w:hAnsi="Verdana"/>
                <w:szCs w:val="20"/>
                <w:lang w:val="en-GB"/>
              </w:rPr>
              <w:t>“</w:t>
            </w:r>
            <w:r w:rsidR="008B0B80" w:rsidRPr="001B019A">
              <w:rPr>
                <w:rFonts w:ascii="Verdana" w:hAnsi="Verdana"/>
                <w:szCs w:val="20"/>
                <w:lang w:val="en-GB"/>
              </w:rPr>
              <w:t>Applicable Laws</w:t>
            </w:r>
            <w:r w:rsidRPr="001B019A">
              <w:rPr>
                <w:rFonts w:ascii="Verdana" w:hAnsi="Verdana"/>
                <w:szCs w:val="20"/>
                <w:lang w:val="en-GB"/>
              </w:rPr>
              <w:t>”</w:t>
            </w:r>
          </w:p>
        </w:tc>
        <w:tc>
          <w:tcPr>
            <w:tcW w:w="5354" w:type="dxa"/>
            <w:shd w:val="clear" w:color="auto" w:fill="auto"/>
          </w:tcPr>
          <w:p w14:paraId="27D3AA24" w14:textId="77777777" w:rsidR="005D272F" w:rsidRPr="00863868" w:rsidRDefault="00467728" w:rsidP="008350FF">
            <w:pPr>
              <w:jc w:val="both"/>
              <w:rPr>
                <w:rFonts w:ascii="Verdana" w:hAnsi="Verdana"/>
                <w:szCs w:val="20"/>
                <w:lang w:val="en-GB"/>
              </w:rPr>
            </w:pPr>
            <w:r w:rsidRPr="00863868">
              <w:rPr>
                <w:rFonts w:ascii="Verdana" w:hAnsi="Verdana"/>
                <w:szCs w:val="20"/>
                <w:lang w:val="en-GB"/>
              </w:rPr>
              <w:t>a</w:t>
            </w:r>
            <w:r w:rsidR="008B0B80" w:rsidRPr="00863868">
              <w:rPr>
                <w:rFonts w:ascii="Verdana" w:hAnsi="Verdana"/>
                <w:szCs w:val="20"/>
                <w:lang w:val="en-GB"/>
              </w:rPr>
              <w:t>ll regional, national or international laws, rules regulations and standards including those imposed by any governmental or regulatory authority</w:t>
            </w:r>
            <w:r w:rsidR="002E0E9B" w:rsidRPr="00863868">
              <w:rPr>
                <w:rFonts w:ascii="Verdana" w:hAnsi="Verdana"/>
                <w:szCs w:val="20"/>
                <w:lang w:val="en-GB"/>
              </w:rPr>
              <w:t xml:space="preserve"> </w:t>
            </w:r>
            <w:r w:rsidR="008B0B80" w:rsidRPr="00863868">
              <w:rPr>
                <w:rFonts w:ascii="Verdana" w:hAnsi="Verdana"/>
                <w:szCs w:val="20"/>
                <w:lang w:val="en-GB"/>
              </w:rPr>
              <w:t>and all applicable industry standards and practice guidelines determined by any self-regulatory body which apply from time to time to the provision of the Services including without limitation the DPA</w:t>
            </w:r>
            <w:r w:rsidR="002E0E9B" w:rsidRPr="00863868">
              <w:rPr>
                <w:rFonts w:ascii="Verdana" w:hAnsi="Verdana"/>
                <w:szCs w:val="20"/>
                <w:lang w:val="en-GB"/>
              </w:rPr>
              <w:t xml:space="preserve"> and the Advertising Standards Authority</w:t>
            </w:r>
            <w:r w:rsidR="000D2CFD" w:rsidRPr="00863868">
              <w:rPr>
                <w:rFonts w:ascii="Verdana" w:hAnsi="Verdana"/>
                <w:szCs w:val="20"/>
                <w:lang w:val="en-GB"/>
              </w:rPr>
              <w:t>;</w:t>
            </w:r>
          </w:p>
          <w:p w14:paraId="7E3301D0" w14:textId="77777777" w:rsidR="000D2CFD" w:rsidRPr="00863868" w:rsidRDefault="000D2CFD" w:rsidP="008350FF">
            <w:pPr>
              <w:jc w:val="both"/>
              <w:rPr>
                <w:rFonts w:ascii="Verdana" w:hAnsi="Verdana"/>
                <w:szCs w:val="20"/>
                <w:lang w:val="en-GB"/>
              </w:rPr>
            </w:pPr>
          </w:p>
        </w:tc>
      </w:tr>
      <w:tr w:rsidR="00BA7548" w:rsidRPr="00863868" w14:paraId="5D5E25D8" w14:textId="77777777" w:rsidTr="00863868">
        <w:tc>
          <w:tcPr>
            <w:tcW w:w="3888" w:type="dxa"/>
            <w:shd w:val="clear" w:color="auto" w:fill="auto"/>
          </w:tcPr>
          <w:p w14:paraId="052FBB3A" w14:textId="77777777" w:rsidR="00BA7548" w:rsidRPr="00863868" w:rsidRDefault="00BA7548" w:rsidP="008350FF">
            <w:pPr>
              <w:jc w:val="both"/>
              <w:rPr>
                <w:rFonts w:ascii="Verdana" w:hAnsi="Verdana"/>
                <w:szCs w:val="20"/>
                <w:lang w:val="en-GB"/>
              </w:rPr>
            </w:pPr>
            <w:r w:rsidRPr="001B019A">
              <w:rPr>
                <w:rFonts w:ascii="Verdana" w:hAnsi="Verdana"/>
                <w:szCs w:val="20"/>
                <w:lang w:val="en-GB"/>
              </w:rPr>
              <w:t>“Bribery Laws”</w:t>
            </w:r>
          </w:p>
        </w:tc>
        <w:tc>
          <w:tcPr>
            <w:tcW w:w="5354" w:type="dxa"/>
            <w:shd w:val="clear" w:color="auto" w:fill="auto"/>
          </w:tcPr>
          <w:p w14:paraId="132E5A5E" w14:textId="77777777" w:rsidR="00BA7548" w:rsidRDefault="00BA7548" w:rsidP="008350FF">
            <w:pPr>
              <w:jc w:val="both"/>
              <w:rPr>
                <w:rFonts w:ascii="Verdana" w:hAnsi="Verdana"/>
                <w:i/>
                <w:iCs/>
                <w:szCs w:val="20"/>
                <w:lang w:val="en"/>
              </w:rPr>
            </w:pPr>
            <w:r w:rsidRPr="00BA7548">
              <w:rPr>
                <w:rFonts w:ascii="Verdana" w:hAnsi="Verdana"/>
                <w:szCs w:val="20"/>
                <w:lang w:val="en"/>
              </w:rPr>
              <w:t xml:space="preserve">means the </w:t>
            </w:r>
            <w:r w:rsidRPr="0080278A">
              <w:rPr>
                <w:rFonts w:ascii="Verdana" w:hAnsi="Verdana"/>
                <w:szCs w:val="20"/>
                <w:lang w:val="en"/>
              </w:rPr>
              <w:t>Bribery Act 2010</w:t>
            </w:r>
            <w:r w:rsidRPr="00BA7548">
              <w:rPr>
                <w:rFonts w:ascii="Verdana" w:hAnsi="Verdana"/>
                <w:szCs w:val="20"/>
                <w:lang w:val="en"/>
              </w:rPr>
              <w:t xml:space="preserve"> and all other applicable UK legislation, statutory instruments and regulations in relation to bribery or corruption</w:t>
            </w:r>
            <w:r w:rsidRPr="00AF17E1">
              <w:rPr>
                <w:rFonts w:ascii="Verdana" w:hAnsi="Verdana"/>
                <w:bCs/>
                <w:szCs w:val="20"/>
                <w:lang w:val="en"/>
              </w:rPr>
              <w:t>;</w:t>
            </w:r>
          </w:p>
          <w:p w14:paraId="744D87C2" w14:textId="77777777" w:rsidR="00BA7548" w:rsidRPr="00863868" w:rsidRDefault="00BA7548" w:rsidP="008350FF">
            <w:pPr>
              <w:jc w:val="both"/>
              <w:rPr>
                <w:rFonts w:ascii="Verdana" w:hAnsi="Verdana"/>
                <w:szCs w:val="20"/>
                <w:lang w:val="en-GB"/>
              </w:rPr>
            </w:pPr>
          </w:p>
        </w:tc>
      </w:tr>
      <w:tr w:rsidR="003A44DA" w:rsidRPr="00863868" w14:paraId="675CFEB6" w14:textId="77777777" w:rsidTr="00863868">
        <w:tc>
          <w:tcPr>
            <w:tcW w:w="3888" w:type="dxa"/>
            <w:shd w:val="clear" w:color="auto" w:fill="auto"/>
          </w:tcPr>
          <w:p w14:paraId="7FDEBFC8" w14:textId="77777777" w:rsidR="003A44DA" w:rsidRPr="00863868" w:rsidRDefault="003A44DA" w:rsidP="008350FF">
            <w:pPr>
              <w:jc w:val="both"/>
              <w:rPr>
                <w:rFonts w:ascii="Verdana" w:hAnsi="Verdana"/>
                <w:szCs w:val="20"/>
                <w:lang w:val="en-GB"/>
              </w:rPr>
            </w:pPr>
            <w:r w:rsidRPr="001B019A">
              <w:rPr>
                <w:rFonts w:ascii="Verdana" w:hAnsi="Verdana"/>
                <w:szCs w:val="20"/>
                <w:lang w:val="en-GB"/>
              </w:rPr>
              <w:t>“</w:t>
            </w:r>
            <w:r w:rsidR="00467728" w:rsidRPr="001B019A">
              <w:rPr>
                <w:rFonts w:ascii="Verdana" w:hAnsi="Verdana"/>
                <w:szCs w:val="20"/>
                <w:lang w:val="en-GB"/>
              </w:rPr>
              <w:t>DPA</w:t>
            </w:r>
            <w:r w:rsidRPr="001B019A">
              <w:rPr>
                <w:rFonts w:ascii="Verdana" w:hAnsi="Verdana"/>
                <w:szCs w:val="20"/>
                <w:lang w:val="en-GB"/>
              </w:rPr>
              <w:t>”</w:t>
            </w:r>
          </w:p>
        </w:tc>
        <w:tc>
          <w:tcPr>
            <w:tcW w:w="5354" w:type="dxa"/>
            <w:shd w:val="clear" w:color="auto" w:fill="auto"/>
          </w:tcPr>
          <w:p w14:paraId="1F706693" w14:textId="77777777" w:rsidR="003A44DA" w:rsidRPr="00863868" w:rsidRDefault="00467728" w:rsidP="008350FF">
            <w:pPr>
              <w:jc w:val="both"/>
              <w:rPr>
                <w:rFonts w:ascii="Verdana" w:hAnsi="Verdana"/>
                <w:szCs w:val="20"/>
                <w:lang w:val="en-GB"/>
              </w:rPr>
            </w:pPr>
            <w:r w:rsidRPr="00863868">
              <w:rPr>
                <w:rFonts w:ascii="Verdana" w:hAnsi="Verdana"/>
                <w:szCs w:val="20"/>
                <w:lang w:val="en-GB"/>
              </w:rPr>
              <w:t xml:space="preserve">Data Protection Act </w:t>
            </w:r>
            <w:r w:rsidR="00B25D9D">
              <w:rPr>
                <w:rFonts w:ascii="Verdana" w:hAnsi="Verdana"/>
                <w:szCs w:val="20"/>
                <w:lang w:val="en-GB"/>
              </w:rPr>
              <w:t>2018</w:t>
            </w:r>
            <w:r w:rsidR="003A44DA" w:rsidRPr="00863868">
              <w:rPr>
                <w:rFonts w:ascii="Verdana" w:hAnsi="Verdana"/>
                <w:szCs w:val="20"/>
                <w:lang w:val="en-GB"/>
              </w:rPr>
              <w:t>;</w:t>
            </w:r>
          </w:p>
          <w:p w14:paraId="361BE640" w14:textId="77777777" w:rsidR="003A44DA" w:rsidRPr="00863868" w:rsidRDefault="003A44DA" w:rsidP="008350FF">
            <w:pPr>
              <w:jc w:val="both"/>
              <w:rPr>
                <w:rFonts w:ascii="Verdana" w:hAnsi="Verdana"/>
                <w:szCs w:val="20"/>
                <w:lang w:val="en-GB"/>
              </w:rPr>
            </w:pPr>
          </w:p>
        </w:tc>
      </w:tr>
      <w:tr w:rsidR="003A44DA" w:rsidRPr="00863868" w14:paraId="45BF9E09" w14:textId="77777777" w:rsidTr="00863868">
        <w:tc>
          <w:tcPr>
            <w:tcW w:w="3888" w:type="dxa"/>
            <w:shd w:val="clear" w:color="auto" w:fill="auto"/>
          </w:tcPr>
          <w:p w14:paraId="75A487AC" w14:textId="77777777" w:rsidR="003A44DA" w:rsidRPr="00863868" w:rsidRDefault="003A44DA" w:rsidP="008350FF">
            <w:pPr>
              <w:jc w:val="both"/>
              <w:rPr>
                <w:rFonts w:ascii="Verdana" w:hAnsi="Verdana"/>
                <w:szCs w:val="20"/>
                <w:lang w:val="en-GB"/>
              </w:rPr>
            </w:pPr>
            <w:r w:rsidRPr="001B019A">
              <w:rPr>
                <w:rFonts w:ascii="Verdana" w:hAnsi="Verdana"/>
                <w:szCs w:val="20"/>
                <w:lang w:val="en-GB"/>
              </w:rPr>
              <w:t>“</w:t>
            </w:r>
            <w:r w:rsidR="00467728" w:rsidRPr="001B019A">
              <w:rPr>
                <w:rFonts w:ascii="Verdana" w:hAnsi="Verdana"/>
                <w:szCs w:val="20"/>
                <w:lang w:val="en-GB"/>
              </w:rPr>
              <w:t>Effective Date</w:t>
            </w:r>
            <w:r w:rsidRPr="001B019A">
              <w:rPr>
                <w:rFonts w:ascii="Verdana" w:hAnsi="Verdana"/>
                <w:szCs w:val="20"/>
                <w:lang w:val="en-GB"/>
              </w:rPr>
              <w:t>”</w:t>
            </w:r>
          </w:p>
        </w:tc>
        <w:tc>
          <w:tcPr>
            <w:tcW w:w="5354" w:type="dxa"/>
            <w:shd w:val="clear" w:color="auto" w:fill="auto"/>
          </w:tcPr>
          <w:p w14:paraId="43F5BF7B" w14:textId="77777777" w:rsidR="003A44DA" w:rsidRPr="00863868" w:rsidRDefault="00B25D9D" w:rsidP="008350FF">
            <w:pPr>
              <w:jc w:val="both"/>
              <w:rPr>
                <w:rFonts w:ascii="Verdana" w:hAnsi="Verdana"/>
                <w:szCs w:val="20"/>
                <w:lang w:val="en-GB"/>
              </w:rPr>
            </w:pPr>
            <w:r>
              <w:rPr>
                <w:rFonts w:ascii="Verdana" w:hAnsi="Verdana"/>
                <w:szCs w:val="20"/>
                <w:lang w:val="en-GB"/>
              </w:rPr>
              <w:t>[</w:t>
            </w:r>
            <w:proofErr w:type="spellStart"/>
            <w:r>
              <w:rPr>
                <w:rFonts w:ascii="Verdana" w:hAnsi="Verdana"/>
                <w:szCs w:val="20"/>
                <w:lang w:val="en-GB"/>
              </w:rPr>
              <w:t>xxxx</w:t>
            </w:r>
            <w:proofErr w:type="spellEnd"/>
            <w:r>
              <w:rPr>
                <w:rFonts w:ascii="Verdana" w:hAnsi="Verdana"/>
                <w:szCs w:val="20"/>
                <w:lang w:val="en-GB"/>
              </w:rPr>
              <w:t>];</w:t>
            </w:r>
            <w:r w:rsidR="002228EB" w:rsidRPr="00863868">
              <w:rPr>
                <w:rFonts w:ascii="Verdana" w:hAnsi="Verdana"/>
                <w:szCs w:val="20"/>
                <w:lang w:val="en-GB"/>
              </w:rPr>
              <w:t xml:space="preserve"> </w:t>
            </w:r>
          </w:p>
        </w:tc>
      </w:tr>
      <w:tr w:rsidR="003A44DA" w:rsidRPr="00863868" w14:paraId="46B5E0B8" w14:textId="77777777" w:rsidTr="00863868">
        <w:trPr>
          <w:trHeight w:val="112"/>
        </w:trPr>
        <w:tc>
          <w:tcPr>
            <w:tcW w:w="3888" w:type="dxa"/>
            <w:shd w:val="clear" w:color="auto" w:fill="auto"/>
          </w:tcPr>
          <w:p w14:paraId="631E9CA1" w14:textId="77777777" w:rsidR="003A44DA" w:rsidRPr="00863868" w:rsidRDefault="003A44DA" w:rsidP="008350FF">
            <w:pPr>
              <w:jc w:val="both"/>
              <w:rPr>
                <w:rFonts w:ascii="Verdana" w:hAnsi="Verdana"/>
                <w:szCs w:val="20"/>
                <w:lang w:val="en-GB"/>
              </w:rPr>
            </w:pPr>
          </w:p>
        </w:tc>
        <w:tc>
          <w:tcPr>
            <w:tcW w:w="5354" w:type="dxa"/>
            <w:shd w:val="clear" w:color="auto" w:fill="auto"/>
          </w:tcPr>
          <w:p w14:paraId="286BB2C4" w14:textId="77777777" w:rsidR="007A3044" w:rsidRPr="00863868" w:rsidRDefault="007A3044" w:rsidP="008350FF">
            <w:pPr>
              <w:jc w:val="both"/>
              <w:rPr>
                <w:rFonts w:ascii="Verdana" w:hAnsi="Verdana"/>
                <w:szCs w:val="20"/>
                <w:lang w:val="en-GB"/>
              </w:rPr>
            </w:pPr>
          </w:p>
        </w:tc>
      </w:tr>
      <w:tr w:rsidR="007A3044" w:rsidRPr="00863868" w14:paraId="2A92033E" w14:textId="77777777" w:rsidTr="00863868">
        <w:trPr>
          <w:trHeight w:val="112"/>
        </w:trPr>
        <w:tc>
          <w:tcPr>
            <w:tcW w:w="3888" w:type="dxa"/>
            <w:shd w:val="clear" w:color="auto" w:fill="auto"/>
          </w:tcPr>
          <w:p w14:paraId="4A7AD2AD" w14:textId="77777777" w:rsidR="007A3044" w:rsidRPr="00863868" w:rsidRDefault="007332CF" w:rsidP="008350FF">
            <w:pPr>
              <w:jc w:val="both"/>
              <w:rPr>
                <w:rFonts w:ascii="Verdana" w:hAnsi="Verdana"/>
                <w:szCs w:val="20"/>
                <w:lang w:val="en-GB"/>
              </w:rPr>
            </w:pPr>
            <w:r w:rsidRPr="001B019A">
              <w:rPr>
                <w:rFonts w:ascii="Verdana" w:hAnsi="Verdana"/>
                <w:szCs w:val="20"/>
                <w:lang w:val="en-GB"/>
              </w:rPr>
              <w:t>“</w:t>
            </w:r>
            <w:r w:rsidR="00565A7F" w:rsidRPr="001B019A">
              <w:rPr>
                <w:rFonts w:ascii="Verdana" w:hAnsi="Verdana"/>
                <w:szCs w:val="20"/>
                <w:lang w:val="en-GB"/>
              </w:rPr>
              <w:t>FOIA</w:t>
            </w:r>
            <w:r w:rsidRPr="001B019A">
              <w:rPr>
                <w:rFonts w:ascii="Verdana" w:hAnsi="Verdana"/>
                <w:szCs w:val="20"/>
                <w:lang w:val="en-GB"/>
              </w:rPr>
              <w:t>”</w:t>
            </w:r>
          </w:p>
        </w:tc>
        <w:tc>
          <w:tcPr>
            <w:tcW w:w="5354" w:type="dxa"/>
            <w:shd w:val="clear" w:color="auto" w:fill="auto"/>
          </w:tcPr>
          <w:p w14:paraId="64F11CE6" w14:textId="77777777" w:rsidR="007A3044" w:rsidRPr="00863868" w:rsidRDefault="00565A7F" w:rsidP="008350FF">
            <w:pPr>
              <w:jc w:val="both"/>
              <w:rPr>
                <w:rFonts w:ascii="Verdana" w:hAnsi="Verdana"/>
                <w:szCs w:val="20"/>
                <w:lang w:val="en-GB"/>
              </w:rPr>
            </w:pPr>
            <w:r w:rsidRPr="00863868">
              <w:rPr>
                <w:rFonts w:ascii="Verdana" w:hAnsi="Verdana"/>
                <w:szCs w:val="20"/>
                <w:lang w:val="en-GB"/>
              </w:rPr>
              <w:t>the Freedom of Information Act 2000</w:t>
            </w:r>
            <w:r w:rsidR="007332CF" w:rsidRPr="00863868">
              <w:rPr>
                <w:rFonts w:ascii="Verdana" w:hAnsi="Verdana"/>
                <w:szCs w:val="20"/>
                <w:lang w:val="en-GB"/>
              </w:rPr>
              <w:t>;</w:t>
            </w:r>
          </w:p>
          <w:p w14:paraId="10EE8C88" w14:textId="77777777" w:rsidR="007332CF" w:rsidRPr="00863868" w:rsidRDefault="007332CF" w:rsidP="008350FF">
            <w:pPr>
              <w:jc w:val="both"/>
              <w:rPr>
                <w:rFonts w:ascii="Verdana" w:hAnsi="Verdana"/>
                <w:szCs w:val="20"/>
                <w:lang w:val="en-GB"/>
              </w:rPr>
            </w:pPr>
          </w:p>
        </w:tc>
      </w:tr>
      <w:tr w:rsidR="007332CF" w:rsidRPr="00863868" w14:paraId="2E93029C" w14:textId="77777777" w:rsidTr="00863868">
        <w:trPr>
          <w:trHeight w:val="112"/>
        </w:trPr>
        <w:tc>
          <w:tcPr>
            <w:tcW w:w="3888" w:type="dxa"/>
            <w:shd w:val="clear" w:color="auto" w:fill="auto"/>
          </w:tcPr>
          <w:p w14:paraId="3E932017" w14:textId="77777777" w:rsidR="007332CF" w:rsidRPr="00863868" w:rsidRDefault="007332CF" w:rsidP="008350FF">
            <w:pPr>
              <w:jc w:val="both"/>
              <w:rPr>
                <w:rFonts w:ascii="Verdana" w:hAnsi="Verdana"/>
                <w:szCs w:val="20"/>
                <w:lang w:val="en-GB"/>
              </w:rPr>
            </w:pPr>
            <w:r w:rsidRPr="00863868">
              <w:rPr>
                <w:rFonts w:ascii="Verdana" w:hAnsi="Verdana"/>
                <w:szCs w:val="20"/>
                <w:lang w:val="en-GB"/>
              </w:rPr>
              <w:t>“</w:t>
            </w:r>
            <w:r w:rsidR="00565A7F" w:rsidRPr="00863868">
              <w:rPr>
                <w:rFonts w:ascii="Verdana" w:hAnsi="Verdana"/>
                <w:szCs w:val="20"/>
                <w:lang w:val="en-GB"/>
              </w:rPr>
              <w:t>Fraud</w:t>
            </w:r>
            <w:r w:rsidRPr="00863868">
              <w:rPr>
                <w:rFonts w:ascii="Verdana" w:hAnsi="Verdana"/>
                <w:szCs w:val="20"/>
                <w:lang w:val="en-GB"/>
              </w:rPr>
              <w:t>”</w:t>
            </w:r>
          </w:p>
        </w:tc>
        <w:tc>
          <w:tcPr>
            <w:tcW w:w="5354" w:type="dxa"/>
            <w:shd w:val="clear" w:color="auto" w:fill="auto"/>
          </w:tcPr>
          <w:p w14:paraId="2D42DF88" w14:textId="77777777" w:rsidR="007332CF" w:rsidRPr="00863868" w:rsidRDefault="00565A7F" w:rsidP="008350FF">
            <w:pPr>
              <w:jc w:val="both"/>
              <w:rPr>
                <w:rFonts w:ascii="Verdana" w:hAnsi="Verdana"/>
                <w:szCs w:val="20"/>
                <w:lang w:val="en-GB"/>
              </w:rPr>
            </w:pPr>
            <w:r w:rsidRPr="00863868">
              <w:rPr>
                <w:rFonts w:ascii="Verdana" w:hAnsi="Verdana"/>
                <w:szCs w:val="20"/>
                <w:lang w:val="en-GB"/>
              </w:rPr>
              <w:t>any offence under any laws creating offences in respect of fraudulent acts or at common law in respect of fraudulent acts in relation to the Agreement or defrauding or attempting to defraud or conspiring to defraud S4C</w:t>
            </w:r>
            <w:r w:rsidR="006705DD" w:rsidRPr="00863868">
              <w:rPr>
                <w:rFonts w:ascii="Verdana" w:hAnsi="Verdana"/>
                <w:szCs w:val="20"/>
                <w:lang w:val="en-GB"/>
              </w:rPr>
              <w:t>;</w:t>
            </w:r>
          </w:p>
          <w:p w14:paraId="798641B0" w14:textId="77777777" w:rsidR="006705DD" w:rsidRPr="00863868" w:rsidRDefault="006705DD" w:rsidP="008350FF">
            <w:pPr>
              <w:jc w:val="both"/>
              <w:rPr>
                <w:rFonts w:ascii="Verdana" w:hAnsi="Verdana"/>
                <w:szCs w:val="20"/>
                <w:lang w:val="en-GB"/>
              </w:rPr>
            </w:pPr>
          </w:p>
        </w:tc>
      </w:tr>
      <w:tr w:rsidR="006705DD" w:rsidRPr="00863868" w14:paraId="448BDF1A" w14:textId="77777777" w:rsidTr="00863868">
        <w:trPr>
          <w:trHeight w:val="112"/>
        </w:trPr>
        <w:tc>
          <w:tcPr>
            <w:tcW w:w="3888" w:type="dxa"/>
            <w:shd w:val="clear" w:color="auto" w:fill="auto"/>
          </w:tcPr>
          <w:p w14:paraId="58D7F64F" w14:textId="77777777" w:rsidR="006705DD" w:rsidRPr="00863868" w:rsidRDefault="006705DD" w:rsidP="008350FF">
            <w:pPr>
              <w:jc w:val="both"/>
              <w:rPr>
                <w:rFonts w:ascii="Verdana" w:hAnsi="Verdana"/>
                <w:szCs w:val="20"/>
                <w:lang w:val="en-GB"/>
              </w:rPr>
            </w:pPr>
            <w:r w:rsidRPr="001B019A">
              <w:rPr>
                <w:rFonts w:ascii="Verdana" w:hAnsi="Verdana"/>
                <w:szCs w:val="20"/>
                <w:lang w:val="en-GB"/>
              </w:rPr>
              <w:lastRenderedPageBreak/>
              <w:t>“</w:t>
            </w:r>
            <w:r w:rsidR="00565A7F" w:rsidRPr="001B019A">
              <w:rPr>
                <w:rFonts w:ascii="Verdana" w:hAnsi="Verdana"/>
                <w:szCs w:val="20"/>
                <w:lang w:val="en-GB"/>
              </w:rPr>
              <w:t>Good Industry Practice</w:t>
            </w:r>
            <w:r w:rsidRPr="001B019A">
              <w:rPr>
                <w:rFonts w:ascii="Verdana" w:hAnsi="Verdana"/>
                <w:szCs w:val="20"/>
                <w:lang w:val="en-GB"/>
              </w:rPr>
              <w:t>”</w:t>
            </w:r>
          </w:p>
        </w:tc>
        <w:tc>
          <w:tcPr>
            <w:tcW w:w="5354" w:type="dxa"/>
            <w:shd w:val="clear" w:color="auto" w:fill="auto"/>
          </w:tcPr>
          <w:p w14:paraId="70111428" w14:textId="77777777" w:rsidR="006705DD" w:rsidRPr="00863868" w:rsidRDefault="00565A7F" w:rsidP="008350FF">
            <w:pPr>
              <w:jc w:val="both"/>
              <w:rPr>
                <w:rFonts w:ascii="Verdana" w:hAnsi="Verdana"/>
                <w:szCs w:val="20"/>
                <w:lang w:val="en-GB"/>
              </w:rPr>
            </w:pPr>
            <w:r w:rsidRPr="00863868">
              <w:rPr>
                <w:rFonts w:ascii="Verdana" w:hAnsi="Verdana"/>
                <w:szCs w:val="20"/>
                <w:lang w:val="en-GB"/>
              </w:rPr>
              <w:t xml:space="preserve">the degree of skill, care, diligence and prudence reasonably and ordinarily expected from experienced and competent persons engaged in the same type of undertaking as that of </w:t>
            </w:r>
            <w:r w:rsidR="00C767D2" w:rsidRPr="00863868">
              <w:rPr>
                <w:rFonts w:ascii="Verdana" w:hAnsi="Verdana"/>
                <w:szCs w:val="20"/>
                <w:lang w:val="en-GB"/>
              </w:rPr>
              <w:t>the Agent</w:t>
            </w:r>
            <w:r w:rsidRPr="00863868">
              <w:rPr>
                <w:rFonts w:ascii="Verdana" w:hAnsi="Verdana"/>
                <w:szCs w:val="20"/>
                <w:lang w:val="en-GB"/>
              </w:rPr>
              <w:t xml:space="preserve"> under the same or similar circumstances;  using methods, standards, practices and procedures conforming to all Applicable Laws and using appropriately qualified and skilled personnel;</w:t>
            </w:r>
          </w:p>
          <w:p w14:paraId="5A3F2C1B" w14:textId="77777777" w:rsidR="006705DD" w:rsidRPr="00863868" w:rsidRDefault="006705DD" w:rsidP="008350FF">
            <w:pPr>
              <w:jc w:val="both"/>
              <w:rPr>
                <w:rFonts w:ascii="Verdana" w:hAnsi="Verdana"/>
                <w:szCs w:val="20"/>
                <w:lang w:val="en-GB"/>
              </w:rPr>
            </w:pPr>
          </w:p>
        </w:tc>
      </w:tr>
      <w:tr w:rsidR="006705DD" w:rsidRPr="00863868" w14:paraId="14B4B6AE" w14:textId="77777777" w:rsidTr="00863868">
        <w:trPr>
          <w:trHeight w:val="112"/>
        </w:trPr>
        <w:tc>
          <w:tcPr>
            <w:tcW w:w="3888" w:type="dxa"/>
            <w:shd w:val="clear" w:color="auto" w:fill="auto"/>
          </w:tcPr>
          <w:p w14:paraId="44FAB360" w14:textId="77777777" w:rsidR="006705DD" w:rsidRPr="00863868" w:rsidRDefault="006705DD" w:rsidP="008350FF">
            <w:pPr>
              <w:jc w:val="both"/>
              <w:rPr>
                <w:rFonts w:ascii="Verdana" w:hAnsi="Verdana"/>
                <w:szCs w:val="20"/>
                <w:lang w:val="en-GB"/>
              </w:rPr>
            </w:pPr>
            <w:r w:rsidRPr="001B019A">
              <w:rPr>
                <w:rFonts w:ascii="Verdana" w:hAnsi="Verdana"/>
                <w:szCs w:val="20"/>
                <w:lang w:val="en-GB"/>
              </w:rPr>
              <w:t>“</w:t>
            </w:r>
            <w:r w:rsidR="00565A7F" w:rsidRPr="001B019A">
              <w:rPr>
                <w:rFonts w:ascii="Verdana" w:hAnsi="Verdana"/>
                <w:szCs w:val="20"/>
                <w:lang w:val="en-GB"/>
              </w:rPr>
              <w:t>Group Company</w:t>
            </w:r>
            <w:r w:rsidRPr="001B019A">
              <w:rPr>
                <w:rFonts w:ascii="Verdana" w:hAnsi="Verdana"/>
                <w:szCs w:val="20"/>
                <w:lang w:val="en-GB"/>
              </w:rPr>
              <w:t>”</w:t>
            </w:r>
          </w:p>
        </w:tc>
        <w:tc>
          <w:tcPr>
            <w:tcW w:w="5354" w:type="dxa"/>
            <w:shd w:val="clear" w:color="auto" w:fill="auto"/>
          </w:tcPr>
          <w:p w14:paraId="60C035ED" w14:textId="77777777" w:rsidR="0052603E" w:rsidRPr="00863868" w:rsidRDefault="00565A7F" w:rsidP="008350FF">
            <w:pPr>
              <w:jc w:val="both"/>
              <w:rPr>
                <w:rFonts w:ascii="Verdana" w:hAnsi="Verdana"/>
                <w:szCs w:val="20"/>
                <w:lang w:val="en-GB"/>
              </w:rPr>
            </w:pPr>
            <w:r w:rsidRPr="00863868">
              <w:rPr>
                <w:rFonts w:ascii="Verdana" w:hAnsi="Verdana"/>
                <w:szCs w:val="20"/>
                <w:lang w:val="en-GB"/>
              </w:rPr>
              <w:t>any subsidiary or holding company from time to time and any subsidiary of such holding company from time to time (as such terms are defined in Section 1159  of the Companies Act 2006)</w:t>
            </w:r>
            <w:r w:rsidR="006705DD" w:rsidRPr="00863868">
              <w:rPr>
                <w:rFonts w:ascii="Verdana" w:hAnsi="Verdana"/>
                <w:szCs w:val="20"/>
                <w:lang w:val="en-GB"/>
              </w:rPr>
              <w:t>;</w:t>
            </w:r>
          </w:p>
          <w:p w14:paraId="48E1ACF3" w14:textId="77777777" w:rsidR="006705DD" w:rsidRPr="00863868" w:rsidRDefault="006705DD" w:rsidP="008350FF">
            <w:pPr>
              <w:jc w:val="both"/>
              <w:rPr>
                <w:rFonts w:ascii="Verdana" w:hAnsi="Verdana"/>
                <w:szCs w:val="20"/>
                <w:lang w:val="en-GB"/>
              </w:rPr>
            </w:pPr>
          </w:p>
        </w:tc>
      </w:tr>
      <w:tr w:rsidR="0052603E" w:rsidRPr="00863868" w14:paraId="441D5475" w14:textId="77777777" w:rsidTr="00863868">
        <w:trPr>
          <w:trHeight w:val="112"/>
        </w:trPr>
        <w:tc>
          <w:tcPr>
            <w:tcW w:w="3888" w:type="dxa"/>
            <w:shd w:val="clear" w:color="auto" w:fill="auto"/>
          </w:tcPr>
          <w:p w14:paraId="73D0E0DD" w14:textId="77777777" w:rsidR="0052603E" w:rsidRPr="00863868" w:rsidRDefault="0052603E" w:rsidP="008350FF">
            <w:pPr>
              <w:jc w:val="both"/>
              <w:rPr>
                <w:rFonts w:ascii="Verdana" w:hAnsi="Verdana"/>
                <w:szCs w:val="20"/>
                <w:lang w:val="en-GB"/>
              </w:rPr>
            </w:pPr>
            <w:r w:rsidRPr="001B019A">
              <w:rPr>
                <w:rFonts w:ascii="Verdana" w:hAnsi="Verdana"/>
                <w:szCs w:val="20"/>
                <w:lang w:val="en-GB"/>
              </w:rPr>
              <w:t>“Insurance Policies”</w:t>
            </w:r>
          </w:p>
          <w:p w14:paraId="2F4F6C35" w14:textId="77777777" w:rsidR="0052603E" w:rsidRPr="00863868" w:rsidRDefault="0052603E" w:rsidP="008350FF">
            <w:pPr>
              <w:jc w:val="both"/>
              <w:rPr>
                <w:rFonts w:ascii="Verdana" w:hAnsi="Verdana"/>
                <w:szCs w:val="20"/>
                <w:lang w:val="en-GB"/>
              </w:rPr>
            </w:pPr>
          </w:p>
        </w:tc>
        <w:tc>
          <w:tcPr>
            <w:tcW w:w="5354" w:type="dxa"/>
            <w:shd w:val="clear" w:color="auto" w:fill="auto"/>
          </w:tcPr>
          <w:p w14:paraId="14F6F2B7" w14:textId="77777777" w:rsidR="0052603E" w:rsidRPr="00863868" w:rsidRDefault="0052603E" w:rsidP="008350FF">
            <w:pPr>
              <w:jc w:val="both"/>
              <w:rPr>
                <w:rFonts w:ascii="Verdana" w:hAnsi="Verdana"/>
                <w:szCs w:val="20"/>
                <w:lang w:val="en-GB"/>
              </w:rPr>
            </w:pPr>
            <w:r w:rsidRPr="00863868">
              <w:rPr>
                <w:rFonts w:ascii="Verdana" w:hAnsi="Verdana"/>
                <w:szCs w:val="20"/>
                <w:lang w:val="en-GB"/>
              </w:rPr>
              <w:t xml:space="preserve">the insurance policies required to be maintained by the Company in accordance with clause </w:t>
            </w:r>
            <w:r w:rsidR="0080278A">
              <w:rPr>
                <w:rFonts w:ascii="Verdana" w:hAnsi="Verdana"/>
                <w:szCs w:val="20"/>
                <w:lang w:val="en-GB"/>
              </w:rPr>
              <w:t>12</w:t>
            </w:r>
            <w:r w:rsidRPr="00863868">
              <w:rPr>
                <w:rFonts w:ascii="Verdana" w:hAnsi="Verdana"/>
                <w:szCs w:val="20"/>
                <w:lang w:val="en-GB"/>
              </w:rPr>
              <w:t>;</w:t>
            </w:r>
          </w:p>
          <w:p w14:paraId="60CA1891" w14:textId="77777777" w:rsidR="0052603E" w:rsidRPr="00863868" w:rsidRDefault="0052603E" w:rsidP="008350FF">
            <w:pPr>
              <w:jc w:val="both"/>
              <w:rPr>
                <w:rFonts w:ascii="Verdana" w:hAnsi="Verdana"/>
                <w:szCs w:val="20"/>
                <w:lang w:val="en-GB"/>
              </w:rPr>
            </w:pPr>
          </w:p>
        </w:tc>
      </w:tr>
      <w:tr w:rsidR="006705DD" w:rsidRPr="00863868" w14:paraId="77220F93" w14:textId="77777777" w:rsidTr="00863868">
        <w:trPr>
          <w:trHeight w:val="112"/>
        </w:trPr>
        <w:tc>
          <w:tcPr>
            <w:tcW w:w="3888" w:type="dxa"/>
            <w:shd w:val="clear" w:color="auto" w:fill="auto"/>
          </w:tcPr>
          <w:p w14:paraId="343DE7EB" w14:textId="77777777" w:rsidR="006705DD" w:rsidRPr="00863868" w:rsidRDefault="0019736B" w:rsidP="008350FF">
            <w:pPr>
              <w:jc w:val="both"/>
              <w:rPr>
                <w:rFonts w:ascii="Verdana" w:hAnsi="Verdana"/>
                <w:szCs w:val="20"/>
                <w:lang w:val="en-GB"/>
              </w:rPr>
            </w:pPr>
            <w:r w:rsidRPr="001B019A">
              <w:rPr>
                <w:rFonts w:ascii="Verdana" w:hAnsi="Verdana"/>
                <w:szCs w:val="20"/>
                <w:lang w:val="en-GB"/>
              </w:rPr>
              <w:t>“</w:t>
            </w:r>
            <w:r w:rsidR="00565A7F" w:rsidRPr="001B019A">
              <w:rPr>
                <w:rFonts w:ascii="Verdana" w:hAnsi="Verdana"/>
                <w:szCs w:val="20"/>
                <w:lang w:val="en-GB"/>
              </w:rPr>
              <w:t>Intellectual Property</w:t>
            </w:r>
            <w:r w:rsidRPr="001B019A">
              <w:rPr>
                <w:rFonts w:ascii="Verdana" w:hAnsi="Verdana"/>
                <w:szCs w:val="20"/>
                <w:lang w:val="en-GB"/>
              </w:rPr>
              <w:t>”</w:t>
            </w:r>
          </w:p>
        </w:tc>
        <w:tc>
          <w:tcPr>
            <w:tcW w:w="5354" w:type="dxa"/>
            <w:shd w:val="clear" w:color="auto" w:fill="auto"/>
          </w:tcPr>
          <w:p w14:paraId="45F6ECED" w14:textId="77777777" w:rsidR="006705DD" w:rsidRPr="00863868" w:rsidRDefault="00565A7F" w:rsidP="008350FF">
            <w:pPr>
              <w:jc w:val="both"/>
              <w:rPr>
                <w:rFonts w:ascii="Verdana" w:hAnsi="Verdana"/>
                <w:szCs w:val="20"/>
                <w:lang w:val="en-GB"/>
              </w:rPr>
            </w:pPr>
            <w:r w:rsidRPr="00863868">
              <w:rPr>
                <w:rFonts w:ascii="Verdana" w:hAnsi="Verdana"/>
                <w:szCs w:val="20"/>
                <w:lang w:val="en-GB"/>
              </w:rPr>
              <w:t xml:space="preserve">collectively any and </w:t>
            </w:r>
            <w:proofErr w:type="spellStart"/>
            <w:r w:rsidRPr="00863868">
              <w:rPr>
                <w:rFonts w:ascii="Verdana" w:hAnsi="Verdana"/>
                <w:szCs w:val="20"/>
                <w:lang w:val="en-GB"/>
              </w:rPr>
              <w:t>al</w:t>
            </w:r>
            <w:proofErr w:type="spellEnd"/>
            <w:r w:rsidRPr="00863868">
              <w:rPr>
                <w:rFonts w:ascii="Verdana" w:hAnsi="Verdana"/>
                <w:szCs w:val="20"/>
                <w:lang w:val="en-GB"/>
              </w:rPr>
              <w:t xml:space="preserve"> intellectual property rights in or relating to the Product of the Services including inventions, patents, registered designs, trade marks (whether registered or unregistered), applications for any of the foregoing and the right to apply therefore in any part of the world</w:t>
            </w:r>
            <w:r w:rsidR="00A13E6E" w:rsidRPr="00863868">
              <w:rPr>
                <w:rFonts w:ascii="Verdana" w:hAnsi="Verdana"/>
                <w:szCs w:val="20"/>
                <w:lang w:val="en-GB"/>
              </w:rPr>
              <w:t>;  copyrights, rights in the nature of copyrights or affording equivalent protection to copyright, moral rights, design rights, database rights;  domain names, trade names, logos, get-up, including the look and feel of any content;  know-how, trade secrets and other confidential information;  rights in the nature of unfair competition rights and the rights to sue for passing off;  licences, consents, permissions and waivers in relation to any of the foregoing;  and all or any similar or equivalent rights arising or subsisting in any country in the world;</w:t>
            </w:r>
          </w:p>
          <w:p w14:paraId="2CEC0FAC" w14:textId="77777777" w:rsidR="0019736B" w:rsidRPr="00863868" w:rsidRDefault="0019736B" w:rsidP="008350FF">
            <w:pPr>
              <w:jc w:val="both"/>
              <w:rPr>
                <w:rFonts w:ascii="Verdana" w:hAnsi="Verdana"/>
                <w:szCs w:val="20"/>
                <w:lang w:val="en-GB"/>
              </w:rPr>
            </w:pPr>
          </w:p>
        </w:tc>
      </w:tr>
      <w:tr w:rsidR="0019736B" w:rsidRPr="00863868" w14:paraId="296549E2" w14:textId="77777777" w:rsidTr="00863868">
        <w:trPr>
          <w:trHeight w:val="112"/>
        </w:trPr>
        <w:tc>
          <w:tcPr>
            <w:tcW w:w="3888" w:type="dxa"/>
            <w:shd w:val="clear" w:color="auto" w:fill="auto"/>
          </w:tcPr>
          <w:p w14:paraId="70BC6F4A" w14:textId="77777777" w:rsidR="0019736B" w:rsidRPr="00863868" w:rsidRDefault="0019736B" w:rsidP="008350FF">
            <w:pPr>
              <w:jc w:val="both"/>
              <w:rPr>
                <w:rFonts w:ascii="Verdana" w:hAnsi="Verdana"/>
                <w:szCs w:val="20"/>
                <w:lang w:val="en-GB"/>
              </w:rPr>
            </w:pPr>
            <w:r w:rsidRPr="001B019A">
              <w:rPr>
                <w:rFonts w:ascii="Verdana" w:hAnsi="Verdana"/>
                <w:szCs w:val="20"/>
                <w:lang w:val="en-GB"/>
              </w:rPr>
              <w:t>“</w:t>
            </w:r>
            <w:r w:rsidR="00A13E6E" w:rsidRPr="001B019A">
              <w:rPr>
                <w:rFonts w:ascii="Verdana" w:hAnsi="Verdana"/>
                <w:szCs w:val="20"/>
                <w:lang w:val="en-GB"/>
              </w:rPr>
              <w:t>Key Personnel</w:t>
            </w:r>
            <w:r w:rsidRPr="001B019A">
              <w:rPr>
                <w:rFonts w:ascii="Verdana" w:hAnsi="Verdana"/>
                <w:szCs w:val="20"/>
                <w:lang w:val="en-GB"/>
              </w:rPr>
              <w:t>”</w:t>
            </w:r>
          </w:p>
        </w:tc>
        <w:tc>
          <w:tcPr>
            <w:tcW w:w="5354" w:type="dxa"/>
            <w:shd w:val="clear" w:color="auto" w:fill="auto"/>
          </w:tcPr>
          <w:p w14:paraId="08065183" w14:textId="77777777" w:rsidR="0019736B" w:rsidRPr="00863868" w:rsidRDefault="00A13E6E" w:rsidP="008350FF">
            <w:pPr>
              <w:jc w:val="both"/>
              <w:rPr>
                <w:rFonts w:ascii="Verdana" w:hAnsi="Verdana"/>
                <w:szCs w:val="20"/>
                <w:lang w:val="en-GB"/>
              </w:rPr>
            </w:pPr>
            <w:r w:rsidRPr="00863868">
              <w:rPr>
                <w:rFonts w:ascii="Verdana" w:hAnsi="Verdana"/>
                <w:szCs w:val="20"/>
                <w:lang w:val="en-GB"/>
              </w:rPr>
              <w:t xml:space="preserve">the key persons employed by </w:t>
            </w:r>
            <w:r w:rsidR="00C767D2" w:rsidRPr="00863868">
              <w:rPr>
                <w:rFonts w:ascii="Verdana" w:hAnsi="Verdana"/>
                <w:szCs w:val="20"/>
                <w:lang w:val="en-GB"/>
              </w:rPr>
              <w:t>the Agent</w:t>
            </w:r>
            <w:r w:rsidR="002E0E9B" w:rsidRPr="00863868">
              <w:rPr>
                <w:rFonts w:ascii="Verdana" w:hAnsi="Verdana"/>
                <w:szCs w:val="20"/>
                <w:lang w:val="en-GB"/>
              </w:rPr>
              <w:t xml:space="preserve"> in the provision of the Services</w:t>
            </w:r>
            <w:r w:rsidR="00C83FDB">
              <w:rPr>
                <w:rFonts w:ascii="Verdana" w:hAnsi="Verdana"/>
                <w:szCs w:val="20"/>
                <w:lang w:val="en-GB"/>
              </w:rPr>
              <w:t xml:space="preserve"> as set out in Schedule 3</w:t>
            </w:r>
            <w:r w:rsidRPr="00863868">
              <w:rPr>
                <w:rFonts w:ascii="Verdana" w:hAnsi="Verdana"/>
                <w:szCs w:val="20"/>
                <w:lang w:val="en-GB"/>
              </w:rPr>
              <w:t>;</w:t>
            </w:r>
          </w:p>
          <w:p w14:paraId="7571CA28" w14:textId="77777777" w:rsidR="0019736B" w:rsidRPr="00863868" w:rsidRDefault="0019736B" w:rsidP="008350FF">
            <w:pPr>
              <w:jc w:val="both"/>
              <w:rPr>
                <w:rFonts w:ascii="Verdana" w:hAnsi="Verdana"/>
                <w:szCs w:val="20"/>
                <w:lang w:val="en-GB"/>
              </w:rPr>
            </w:pPr>
          </w:p>
        </w:tc>
      </w:tr>
      <w:tr w:rsidR="00DE6BCD" w:rsidRPr="00863868" w14:paraId="6C7BF50B" w14:textId="77777777" w:rsidTr="00863868">
        <w:trPr>
          <w:trHeight w:val="112"/>
        </w:trPr>
        <w:tc>
          <w:tcPr>
            <w:tcW w:w="3888" w:type="dxa"/>
            <w:shd w:val="clear" w:color="auto" w:fill="auto"/>
          </w:tcPr>
          <w:p w14:paraId="2DD02590" w14:textId="77777777" w:rsidR="00DE6BCD" w:rsidRPr="00D95C8C" w:rsidRDefault="00DE6BCD" w:rsidP="008350FF">
            <w:pPr>
              <w:jc w:val="both"/>
              <w:rPr>
                <w:rFonts w:ascii="Verdana" w:hAnsi="Verdana"/>
                <w:szCs w:val="20"/>
                <w:lang w:val="en-GB"/>
              </w:rPr>
            </w:pPr>
            <w:r w:rsidRPr="001B019A">
              <w:rPr>
                <w:rFonts w:ascii="Verdana" w:hAnsi="Verdana"/>
                <w:szCs w:val="20"/>
                <w:lang w:val="en-GB"/>
              </w:rPr>
              <w:t>“Media”</w:t>
            </w:r>
          </w:p>
        </w:tc>
        <w:tc>
          <w:tcPr>
            <w:tcW w:w="5354" w:type="dxa"/>
            <w:shd w:val="clear" w:color="auto" w:fill="auto"/>
          </w:tcPr>
          <w:p w14:paraId="253DE393" w14:textId="77777777" w:rsidR="00DE6BCD" w:rsidRPr="00D95C8C" w:rsidRDefault="00DE6BCD" w:rsidP="008350FF">
            <w:pPr>
              <w:jc w:val="both"/>
              <w:rPr>
                <w:rFonts w:ascii="Verdana" w:hAnsi="Verdana"/>
                <w:szCs w:val="20"/>
                <w:lang w:val="en-GB"/>
              </w:rPr>
            </w:pPr>
            <w:r w:rsidRPr="00D95C8C">
              <w:rPr>
                <w:rFonts w:ascii="Verdana" w:hAnsi="Verdana"/>
                <w:szCs w:val="20"/>
                <w:lang w:val="en-GB"/>
              </w:rPr>
              <w:t xml:space="preserve">advertising space and marketing/promotional opportunities for S4C </w:t>
            </w:r>
            <w:r w:rsidR="007969FC" w:rsidRPr="00D95C8C">
              <w:rPr>
                <w:rFonts w:ascii="Verdana" w:hAnsi="Verdana"/>
                <w:szCs w:val="20"/>
                <w:lang w:val="en-GB"/>
              </w:rPr>
              <w:t xml:space="preserve">Advertising </w:t>
            </w:r>
            <w:r w:rsidRPr="00D95C8C">
              <w:rPr>
                <w:rFonts w:ascii="Verdana" w:hAnsi="Verdana"/>
                <w:szCs w:val="20"/>
                <w:lang w:val="en-GB"/>
              </w:rPr>
              <w:t>in various media including</w:t>
            </w:r>
            <w:r w:rsidR="005F49FF" w:rsidRPr="00D95C8C">
              <w:rPr>
                <w:rFonts w:ascii="Verdana" w:hAnsi="Verdana"/>
                <w:szCs w:val="20"/>
                <w:lang w:val="en-GB"/>
              </w:rPr>
              <w:t xml:space="preserve"> on</w:t>
            </w:r>
            <w:r w:rsidRPr="00D95C8C">
              <w:rPr>
                <w:rFonts w:ascii="Verdana" w:hAnsi="Verdana"/>
                <w:szCs w:val="20"/>
                <w:lang w:val="en-GB"/>
              </w:rPr>
              <w:t xml:space="preserve"> digital</w:t>
            </w:r>
            <w:r w:rsidR="005F49FF" w:rsidRPr="00D95C8C">
              <w:rPr>
                <w:rFonts w:ascii="Verdana" w:hAnsi="Verdana"/>
                <w:szCs w:val="20"/>
                <w:lang w:val="en-GB"/>
              </w:rPr>
              <w:t xml:space="preserve"> platforms</w:t>
            </w:r>
            <w:r w:rsidRPr="00D95C8C">
              <w:rPr>
                <w:rFonts w:ascii="Verdana" w:hAnsi="Verdana"/>
                <w:szCs w:val="20"/>
                <w:lang w:val="en-GB"/>
              </w:rPr>
              <w:t>;</w:t>
            </w:r>
          </w:p>
          <w:p w14:paraId="52504535" w14:textId="77777777" w:rsidR="00DE6BCD" w:rsidRPr="00D95C8C" w:rsidRDefault="00DE6BCD" w:rsidP="008350FF">
            <w:pPr>
              <w:jc w:val="both"/>
              <w:rPr>
                <w:rFonts w:ascii="Verdana" w:hAnsi="Verdana"/>
                <w:szCs w:val="20"/>
                <w:lang w:val="en-GB"/>
              </w:rPr>
            </w:pPr>
          </w:p>
        </w:tc>
      </w:tr>
      <w:tr w:rsidR="007969FC" w:rsidRPr="00863868" w14:paraId="637F360E" w14:textId="77777777" w:rsidTr="00863868">
        <w:trPr>
          <w:trHeight w:val="112"/>
        </w:trPr>
        <w:tc>
          <w:tcPr>
            <w:tcW w:w="3888" w:type="dxa"/>
            <w:shd w:val="clear" w:color="auto" w:fill="auto"/>
          </w:tcPr>
          <w:p w14:paraId="6A748B53" w14:textId="77777777" w:rsidR="007969FC" w:rsidRPr="00D95C8C" w:rsidRDefault="007969FC" w:rsidP="008350FF">
            <w:pPr>
              <w:jc w:val="both"/>
              <w:rPr>
                <w:rFonts w:ascii="Verdana" w:hAnsi="Verdana"/>
                <w:szCs w:val="20"/>
                <w:lang w:val="en-GB"/>
              </w:rPr>
            </w:pPr>
            <w:r w:rsidRPr="001B019A">
              <w:rPr>
                <w:rFonts w:ascii="Verdana" w:hAnsi="Verdana"/>
                <w:szCs w:val="20"/>
                <w:lang w:val="en-GB"/>
              </w:rPr>
              <w:t>“Media Suppliers”</w:t>
            </w:r>
          </w:p>
        </w:tc>
        <w:tc>
          <w:tcPr>
            <w:tcW w:w="5354" w:type="dxa"/>
            <w:shd w:val="clear" w:color="auto" w:fill="auto"/>
          </w:tcPr>
          <w:p w14:paraId="1411D163" w14:textId="77777777" w:rsidR="007969FC" w:rsidRPr="00D95C8C" w:rsidRDefault="007969FC" w:rsidP="008350FF">
            <w:pPr>
              <w:jc w:val="both"/>
              <w:rPr>
                <w:rFonts w:ascii="Verdana" w:hAnsi="Verdana"/>
                <w:szCs w:val="20"/>
                <w:lang w:val="en-GB"/>
              </w:rPr>
            </w:pPr>
            <w:r w:rsidRPr="00D95C8C">
              <w:rPr>
                <w:rFonts w:ascii="Verdana" w:hAnsi="Verdana"/>
                <w:szCs w:val="20"/>
                <w:lang w:val="en-GB"/>
              </w:rPr>
              <w:t>owners/managers of advertising space in whatever format;</w:t>
            </w:r>
          </w:p>
          <w:p w14:paraId="0A9A7B77" w14:textId="77777777" w:rsidR="007969FC" w:rsidRPr="00D95C8C" w:rsidRDefault="007969FC" w:rsidP="008350FF">
            <w:pPr>
              <w:jc w:val="both"/>
              <w:rPr>
                <w:rFonts w:ascii="Verdana" w:hAnsi="Verdana"/>
                <w:szCs w:val="20"/>
                <w:lang w:val="en-GB"/>
              </w:rPr>
            </w:pPr>
            <w:r w:rsidRPr="00D95C8C">
              <w:rPr>
                <w:rFonts w:ascii="Verdana" w:hAnsi="Verdana"/>
                <w:szCs w:val="20"/>
                <w:lang w:val="en-GB"/>
              </w:rPr>
              <w:t xml:space="preserve"> </w:t>
            </w:r>
          </w:p>
        </w:tc>
      </w:tr>
      <w:tr w:rsidR="0019736B" w:rsidRPr="00863868" w14:paraId="41E81A80" w14:textId="77777777" w:rsidTr="00863868">
        <w:trPr>
          <w:trHeight w:val="112"/>
        </w:trPr>
        <w:tc>
          <w:tcPr>
            <w:tcW w:w="3888" w:type="dxa"/>
            <w:shd w:val="clear" w:color="auto" w:fill="auto"/>
          </w:tcPr>
          <w:p w14:paraId="2249AF46" w14:textId="77777777" w:rsidR="0019736B" w:rsidRPr="00863868" w:rsidRDefault="00A13E6E" w:rsidP="008350FF">
            <w:pPr>
              <w:jc w:val="both"/>
              <w:rPr>
                <w:rFonts w:ascii="Verdana" w:hAnsi="Verdana"/>
                <w:szCs w:val="20"/>
                <w:lang w:val="en-GB"/>
              </w:rPr>
            </w:pPr>
            <w:r w:rsidRPr="001B019A">
              <w:rPr>
                <w:rFonts w:ascii="Verdana" w:hAnsi="Verdana"/>
                <w:szCs w:val="20"/>
                <w:lang w:val="en-GB"/>
              </w:rPr>
              <w:t>“Personal Data”</w:t>
            </w:r>
          </w:p>
        </w:tc>
        <w:tc>
          <w:tcPr>
            <w:tcW w:w="5354" w:type="dxa"/>
            <w:shd w:val="clear" w:color="auto" w:fill="auto"/>
          </w:tcPr>
          <w:p w14:paraId="7FD5D164" w14:textId="77777777" w:rsidR="0019736B" w:rsidRPr="00863868" w:rsidRDefault="00A13E6E" w:rsidP="008350FF">
            <w:pPr>
              <w:jc w:val="both"/>
              <w:rPr>
                <w:rFonts w:ascii="Verdana" w:hAnsi="Verdana"/>
                <w:szCs w:val="20"/>
                <w:lang w:val="en-GB"/>
              </w:rPr>
            </w:pPr>
            <w:r w:rsidRPr="00863868">
              <w:rPr>
                <w:rFonts w:ascii="Verdana" w:hAnsi="Verdana"/>
                <w:szCs w:val="20"/>
                <w:lang w:val="en-GB"/>
              </w:rPr>
              <w:t xml:space="preserve">any personal data as defined in the DPA of any person contacting </w:t>
            </w:r>
            <w:r w:rsidR="00C767D2" w:rsidRPr="00863868">
              <w:rPr>
                <w:rFonts w:ascii="Verdana" w:hAnsi="Verdana"/>
                <w:szCs w:val="20"/>
                <w:lang w:val="en-GB"/>
              </w:rPr>
              <w:t>the Agent</w:t>
            </w:r>
            <w:r w:rsidRPr="00863868">
              <w:rPr>
                <w:rFonts w:ascii="Verdana" w:hAnsi="Verdana"/>
                <w:szCs w:val="20"/>
                <w:lang w:val="en-GB"/>
              </w:rPr>
              <w:t xml:space="preserve"> in connection with the performance of the Services;</w:t>
            </w:r>
          </w:p>
          <w:p w14:paraId="48CED5AD" w14:textId="77777777" w:rsidR="00275DC3" w:rsidRPr="00863868" w:rsidRDefault="00275DC3" w:rsidP="008350FF">
            <w:pPr>
              <w:jc w:val="both"/>
              <w:rPr>
                <w:rFonts w:ascii="Verdana" w:hAnsi="Verdana"/>
                <w:szCs w:val="20"/>
                <w:lang w:val="en-GB"/>
              </w:rPr>
            </w:pPr>
          </w:p>
        </w:tc>
      </w:tr>
      <w:tr w:rsidR="00496EB3" w:rsidRPr="00863868" w14:paraId="43E7DA94" w14:textId="77777777" w:rsidTr="00863868">
        <w:trPr>
          <w:trHeight w:val="112"/>
        </w:trPr>
        <w:tc>
          <w:tcPr>
            <w:tcW w:w="3888" w:type="dxa"/>
            <w:shd w:val="clear" w:color="auto" w:fill="auto"/>
          </w:tcPr>
          <w:p w14:paraId="004D7360" w14:textId="77777777" w:rsidR="00496EB3" w:rsidRDefault="00496EB3" w:rsidP="008350FF">
            <w:pPr>
              <w:jc w:val="both"/>
              <w:rPr>
                <w:rFonts w:ascii="Verdana" w:hAnsi="Verdana"/>
                <w:szCs w:val="20"/>
                <w:lang w:val="en-GB"/>
              </w:rPr>
            </w:pPr>
            <w:r w:rsidRPr="001B019A">
              <w:rPr>
                <w:rFonts w:ascii="Verdana" w:hAnsi="Verdana"/>
                <w:szCs w:val="20"/>
                <w:lang w:val="en-GB"/>
              </w:rPr>
              <w:t>“Policies”</w:t>
            </w:r>
          </w:p>
          <w:p w14:paraId="364FD94E" w14:textId="77777777" w:rsidR="00496EB3" w:rsidRPr="00863868" w:rsidRDefault="00496EB3" w:rsidP="008350FF">
            <w:pPr>
              <w:jc w:val="both"/>
              <w:rPr>
                <w:rFonts w:ascii="Verdana" w:hAnsi="Verdana"/>
                <w:szCs w:val="20"/>
                <w:lang w:val="en-GB"/>
              </w:rPr>
            </w:pPr>
          </w:p>
        </w:tc>
        <w:tc>
          <w:tcPr>
            <w:tcW w:w="5354" w:type="dxa"/>
            <w:shd w:val="clear" w:color="auto" w:fill="auto"/>
          </w:tcPr>
          <w:p w14:paraId="30505E5A" w14:textId="77777777" w:rsidR="00496EB3" w:rsidRPr="00DB6611" w:rsidRDefault="00496EB3" w:rsidP="008350FF">
            <w:pPr>
              <w:jc w:val="both"/>
              <w:rPr>
                <w:rFonts w:ascii="Verdana" w:hAnsi="Verdana"/>
                <w:szCs w:val="20"/>
                <w:lang w:val="en-GB"/>
              </w:rPr>
            </w:pPr>
            <w:r w:rsidRPr="00DB6611">
              <w:rPr>
                <w:rFonts w:ascii="Verdana" w:hAnsi="Verdana"/>
                <w:szCs w:val="20"/>
                <w:lang w:val="en-GB"/>
              </w:rPr>
              <w:t xml:space="preserve">collectively all of the S4C policies expressly referred to in this Agreement as updated from time to time, including </w:t>
            </w:r>
            <w:r w:rsidR="00082F83">
              <w:rPr>
                <w:rFonts w:ascii="Verdana" w:hAnsi="Verdana"/>
                <w:szCs w:val="20"/>
                <w:lang w:val="en-GB"/>
              </w:rPr>
              <w:t xml:space="preserve">to the extent applicable to the Services: </w:t>
            </w:r>
            <w:r>
              <w:rPr>
                <w:rFonts w:ascii="Verdana" w:hAnsi="Verdana"/>
                <w:szCs w:val="20"/>
                <w:lang w:val="en-GB"/>
              </w:rPr>
              <w:t>the S4C Compliance Notice (Welsh Language Standards), the S4C Diversity and Equality Policy</w:t>
            </w:r>
            <w:r w:rsidR="005F49FF">
              <w:rPr>
                <w:rFonts w:ascii="Verdana" w:hAnsi="Verdana"/>
                <w:szCs w:val="20"/>
                <w:lang w:val="en-GB"/>
              </w:rPr>
              <w:t>, the S4C Brand Guidelines</w:t>
            </w:r>
            <w:r>
              <w:rPr>
                <w:rFonts w:ascii="Verdana" w:hAnsi="Verdana"/>
                <w:szCs w:val="20"/>
                <w:lang w:val="en-GB"/>
              </w:rPr>
              <w:t xml:space="preserve"> </w:t>
            </w:r>
            <w:r w:rsidRPr="00DB6611">
              <w:rPr>
                <w:rFonts w:ascii="Verdana" w:hAnsi="Verdana"/>
                <w:szCs w:val="20"/>
                <w:lang w:val="en-GB"/>
              </w:rPr>
              <w:t xml:space="preserve">and all other policies and </w:t>
            </w:r>
            <w:r w:rsidRPr="00DB6611">
              <w:rPr>
                <w:rFonts w:ascii="Verdana" w:hAnsi="Verdana"/>
                <w:szCs w:val="20"/>
                <w:lang w:val="en-GB"/>
              </w:rPr>
              <w:lastRenderedPageBreak/>
              <w:t xml:space="preserve">guidelines from time to time published on S4C’s production website which can be accessed at </w:t>
            </w:r>
            <w:r w:rsidR="00C83FDB" w:rsidRPr="00C83FDB">
              <w:rPr>
                <w:rStyle w:val="Hyperlink"/>
                <w:rFonts w:ascii="Verdana" w:hAnsi="Verdana"/>
                <w:szCs w:val="20"/>
                <w:lang w:val="en-GB"/>
              </w:rPr>
              <w:t>http://www.s4c.cymru/en/production/page/1154/guidelines/</w:t>
            </w:r>
            <w:r>
              <w:rPr>
                <w:rStyle w:val="Hyperlink"/>
                <w:rFonts w:ascii="Verdana" w:hAnsi="Verdana"/>
                <w:szCs w:val="20"/>
                <w:lang w:val="en-GB"/>
              </w:rPr>
              <w:t xml:space="preserve"> </w:t>
            </w:r>
            <w:r w:rsidRPr="00ED5580">
              <w:rPr>
                <w:rStyle w:val="Hyperlink"/>
                <w:rFonts w:ascii="Verdana" w:hAnsi="Verdana"/>
                <w:color w:val="auto"/>
                <w:szCs w:val="20"/>
                <w:u w:val="none"/>
                <w:lang w:val="en-GB"/>
              </w:rPr>
              <w:t xml:space="preserve">and the S4C </w:t>
            </w:r>
            <w:r w:rsidR="00FE5901">
              <w:rPr>
                <w:rStyle w:val="Hyperlink"/>
                <w:rFonts w:ascii="Verdana" w:hAnsi="Verdana"/>
                <w:color w:val="auto"/>
                <w:szCs w:val="20"/>
                <w:u w:val="none"/>
                <w:lang w:val="en-GB"/>
              </w:rPr>
              <w:t>Unitary Board</w:t>
            </w:r>
            <w:r w:rsidR="00FE5901" w:rsidRPr="00FE5901">
              <w:rPr>
                <w:rStyle w:val="Hyperlink"/>
                <w:rFonts w:ascii="Verdana" w:hAnsi="Verdana"/>
                <w:color w:val="auto"/>
                <w:szCs w:val="20"/>
                <w:u w:val="none"/>
                <w:lang w:val="en-GB"/>
              </w:rPr>
              <w:t xml:space="preserve"> </w:t>
            </w:r>
            <w:r w:rsidRPr="00FE5901">
              <w:rPr>
                <w:rStyle w:val="Hyperlink"/>
                <w:rFonts w:ascii="Verdana" w:hAnsi="Verdana"/>
                <w:color w:val="auto"/>
                <w:szCs w:val="20"/>
                <w:u w:val="none"/>
                <w:lang w:val="en-GB"/>
              </w:rPr>
              <w:t>website at</w:t>
            </w:r>
            <w:r w:rsidR="00FE5901" w:rsidRPr="00FE5901">
              <w:rPr>
                <w:rStyle w:val="Hyperlink"/>
                <w:rFonts w:ascii="Verdana" w:hAnsi="Verdana"/>
                <w:szCs w:val="20"/>
                <w:lang w:val="en-GB"/>
              </w:rPr>
              <w:t>https://www.s4c.cymru/en/about-us/page/52717/policies-plans-and-guidelines/</w:t>
            </w:r>
            <w:r w:rsidRPr="00FE5901">
              <w:rPr>
                <w:rFonts w:ascii="Verdana" w:hAnsi="Verdana"/>
                <w:szCs w:val="20"/>
                <w:lang w:val="en-GB"/>
              </w:rPr>
              <w:t>;</w:t>
            </w:r>
          </w:p>
          <w:p w14:paraId="164082D5" w14:textId="77777777" w:rsidR="00496EB3" w:rsidRPr="00863868" w:rsidRDefault="00496EB3" w:rsidP="008350FF">
            <w:pPr>
              <w:jc w:val="both"/>
              <w:rPr>
                <w:rFonts w:ascii="Verdana" w:hAnsi="Verdana"/>
                <w:szCs w:val="20"/>
                <w:lang w:val="en-GB"/>
              </w:rPr>
            </w:pPr>
          </w:p>
        </w:tc>
      </w:tr>
      <w:tr w:rsidR="00275DC3" w:rsidRPr="00863868" w14:paraId="022FCFFB" w14:textId="77777777" w:rsidTr="00863868">
        <w:trPr>
          <w:trHeight w:val="112"/>
        </w:trPr>
        <w:tc>
          <w:tcPr>
            <w:tcW w:w="3888" w:type="dxa"/>
            <w:shd w:val="clear" w:color="auto" w:fill="auto"/>
          </w:tcPr>
          <w:p w14:paraId="30B93842" w14:textId="77777777" w:rsidR="00275DC3" w:rsidRPr="00863868" w:rsidRDefault="00A13E6E" w:rsidP="008350FF">
            <w:pPr>
              <w:jc w:val="both"/>
              <w:rPr>
                <w:rFonts w:ascii="Verdana" w:hAnsi="Verdana"/>
                <w:szCs w:val="20"/>
                <w:lang w:val="en-GB"/>
              </w:rPr>
            </w:pPr>
            <w:r w:rsidRPr="001B019A">
              <w:rPr>
                <w:rFonts w:ascii="Verdana" w:hAnsi="Verdana"/>
                <w:szCs w:val="20"/>
                <w:lang w:val="en-GB"/>
              </w:rPr>
              <w:lastRenderedPageBreak/>
              <w:t>“Product of the Services”</w:t>
            </w:r>
          </w:p>
        </w:tc>
        <w:tc>
          <w:tcPr>
            <w:tcW w:w="5354" w:type="dxa"/>
            <w:shd w:val="clear" w:color="auto" w:fill="auto"/>
          </w:tcPr>
          <w:p w14:paraId="4CB0034F" w14:textId="77777777" w:rsidR="00275DC3" w:rsidRPr="00863868" w:rsidRDefault="00A13E6E" w:rsidP="008350FF">
            <w:pPr>
              <w:jc w:val="both"/>
              <w:rPr>
                <w:rFonts w:ascii="Verdana" w:hAnsi="Verdana"/>
                <w:szCs w:val="20"/>
                <w:lang w:val="en-GB"/>
              </w:rPr>
            </w:pPr>
            <w:r w:rsidRPr="00863868">
              <w:rPr>
                <w:rFonts w:ascii="Verdana" w:hAnsi="Verdana"/>
                <w:szCs w:val="20"/>
                <w:lang w:val="en-GB"/>
              </w:rPr>
              <w:t xml:space="preserve">each and every </w:t>
            </w:r>
            <w:r w:rsidR="00155E06" w:rsidRPr="00863868">
              <w:rPr>
                <w:rFonts w:ascii="Verdana" w:hAnsi="Verdana"/>
                <w:szCs w:val="20"/>
                <w:lang w:val="en-GB"/>
              </w:rPr>
              <w:t xml:space="preserve">product of the Services created, acquired or developed by or on behalf of </w:t>
            </w:r>
            <w:r w:rsidR="00C767D2" w:rsidRPr="00863868">
              <w:rPr>
                <w:rFonts w:ascii="Verdana" w:hAnsi="Verdana"/>
                <w:szCs w:val="20"/>
                <w:lang w:val="en-GB"/>
              </w:rPr>
              <w:t>the Agent</w:t>
            </w:r>
            <w:r w:rsidR="00155E06" w:rsidRPr="00863868">
              <w:rPr>
                <w:rFonts w:ascii="Verdana" w:hAnsi="Verdana"/>
                <w:szCs w:val="20"/>
                <w:lang w:val="en-GB"/>
              </w:rPr>
              <w:t xml:space="preserve"> and the Staff in the course of providing the Service</w:t>
            </w:r>
            <w:r w:rsidR="002E0E9B" w:rsidRPr="00863868">
              <w:rPr>
                <w:rFonts w:ascii="Verdana" w:hAnsi="Verdana"/>
                <w:szCs w:val="20"/>
                <w:lang w:val="en-GB"/>
              </w:rPr>
              <w:t xml:space="preserve">s including but not limited to </w:t>
            </w:r>
            <w:r w:rsidR="00155E06" w:rsidRPr="00863868">
              <w:rPr>
                <w:rFonts w:ascii="Verdana" w:hAnsi="Verdana"/>
                <w:szCs w:val="20"/>
                <w:lang w:val="en-GB"/>
              </w:rPr>
              <w:t xml:space="preserve">reports, </w:t>
            </w:r>
            <w:r w:rsidR="002E0E9B" w:rsidRPr="00863868">
              <w:rPr>
                <w:rFonts w:ascii="Verdana" w:hAnsi="Verdana"/>
                <w:szCs w:val="20"/>
                <w:lang w:val="en-GB"/>
              </w:rPr>
              <w:t>databases, forms and statistics</w:t>
            </w:r>
            <w:r w:rsidR="00155E06" w:rsidRPr="00863868">
              <w:rPr>
                <w:rFonts w:ascii="Verdana" w:hAnsi="Verdana"/>
                <w:szCs w:val="20"/>
                <w:lang w:val="en-GB"/>
              </w:rPr>
              <w:t>;</w:t>
            </w:r>
          </w:p>
          <w:p w14:paraId="177BC48B" w14:textId="77777777" w:rsidR="00AE22A3" w:rsidRPr="00863868" w:rsidRDefault="00AE22A3" w:rsidP="008350FF">
            <w:pPr>
              <w:jc w:val="both"/>
              <w:rPr>
                <w:rFonts w:ascii="Verdana" w:hAnsi="Verdana"/>
                <w:szCs w:val="20"/>
                <w:lang w:val="en-GB"/>
              </w:rPr>
            </w:pPr>
          </w:p>
        </w:tc>
      </w:tr>
      <w:tr w:rsidR="00AE22A3" w:rsidRPr="00863868" w14:paraId="5EC3EBAC" w14:textId="77777777" w:rsidTr="00863868">
        <w:trPr>
          <w:trHeight w:val="112"/>
        </w:trPr>
        <w:tc>
          <w:tcPr>
            <w:tcW w:w="3888" w:type="dxa"/>
            <w:shd w:val="clear" w:color="auto" w:fill="auto"/>
          </w:tcPr>
          <w:p w14:paraId="7F4A8E98" w14:textId="77777777" w:rsidR="00AE22A3" w:rsidRPr="00863868" w:rsidRDefault="0087734F" w:rsidP="008350FF">
            <w:pPr>
              <w:jc w:val="both"/>
              <w:rPr>
                <w:rFonts w:ascii="Verdana" w:hAnsi="Verdana"/>
                <w:szCs w:val="20"/>
                <w:lang w:val="en-GB"/>
              </w:rPr>
            </w:pPr>
            <w:r w:rsidRPr="001B019A">
              <w:rPr>
                <w:rFonts w:ascii="Verdana" w:hAnsi="Verdana"/>
                <w:szCs w:val="20"/>
                <w:lang w:val="en-GB"/>
              </w:rPr>
              <w:t>“Quarter”</w:t>
            </w:r>
          </w:p>
        </w:tc>
        <w:tc>
          <w:tcPr>
            <w:tcW w:w="5354" w:type="dxa"/>
            <w:shd w:val="clear" w:color="auto" w:fill="auto"/>
          </w:tcPr>
          <w:p w14:paraId="6A4D692F" w14:textId="77777777" w:rsidR="00AE22A3" w:rsidRPr="00863868" w:rsidRDefault="002E0E9B" w:rsidP="008350FF">
            <w:pPr>
              <w:jc w:val="both"/>
              <w:rPr>
                <w:rFonts w:ascii="Verdana" w:hAnsi="Verdana"/>
                <w:szCs w:val="20"/>
                <w:lang w:val="en-GB"/>
              </w:rPr>
            </w:pPr>
            <w:r w:rsidRPr="00863868">
              <w:rPr>
                <w:rFonts w:ascii="Verdana" w:hAnsi="Verdana"/>
                <w:szCs w:val="20"/>
                <w:lang w:val="en-GB"/>
              </w:rPr>
              <w:t>a</w:t>
            </w:r>
            <w:r w:rsidR="0087734F" w:rsidRPr="00863868">
              <w:rPr>
                <w:rFonts w:ascii="Verdana" w:hAnsi="Verdana"/>
                <w:szCs w:val="20"/>
                <w:lang w:val="en-GB"/>
              </w:rPr>
              <w:t xml:space="preserve"> period of 3 calendar months ending on 30</w:t>
            </w:r>
            <w:r w:rsidR="0087734F" w:rsidRPr="00863868">
              <w:rPr>
                <w:rFonts w:ascii="Verdana" w:hAnsi="Verdana"/>
                <w:szCs w:val="20"/>
                <w:vertAlign w:val="superscript"/>
                <w:lang w:val="en-GB"/>
              </w:rPr>
              <w:t xml:space="preserve"> </w:t>
            </w:r>
            <w:r w:rsidR="0087734F" w:rsidRPr="00863868">
              <w:rPr>
                <w:rFonts w:ascii="Verdana" w:hAnsi="Verdana"/>
                <w:szCs w:val="20"/>
                <w:lang w:val="en-GB"/>
              </w:rPr>
              <w:t>June, 30 September, 31 December or 31 March in any calendar year from the date of this Agreement;</w:t>
            </w:r>
          </w:p>
          <w:p w14:paraId="36C92CAE" w14:textId="77777777" w:rsidR="00AE22A3" w:rsidRPr="00863868" w:rsidRDefault="00AE22A3" w:rsidP="008350FF">
            <w:pPr>
              <w:jc w:val="both"/>
              <w:rPr>
                <w:rFonts w:ascii="Verdana" w:hAnsi="Verdana"/>
                <w:szCs w:val="20"/>
                <w:lang w:val="en-GB"/>
              </w:rPr>
            </w:pPr>
          </w:p>
        </w:tc>
      </w:tr>
      <w:tr w:rsidR="00AE22A3" w:rsidRPr="00863868" w14:paraId="19273F3B" w14:textId="77777777" w:rsidTr="00863868">
        <w:trPr>
          <w:trHeight w:val="112"/>
        </w:trPr>
        <w:tc>
          <w:tcPr>
            <w:tcW w:w="3888" w:type="dxa"/>
            <w:shd w:val="clear" w:color="auto" w:fill="auto"/>
          </w:tcPr>
          <w:p w14:paraId="1D3504DF" w14:textId="77777777" w:rsidR="00AE22A3" w:rsidRPr="00863868" w:rsidRDefault="0087734F" w:rsidP="008350FF">
            <w:pPr>
              <w:jc w:val="both"/>
              <w:rPr>
                <w:rFonts w:ascii="Verdana" w:hAnsi="Verdana"/>
                <w:szCs w:val="20"/>
                <w:lang w:val="en-GB"/>
              </w:rPr>
            </w:pPr>
            <w:r w:rsidRPr="001B019A">
              <w:rPr>
                <w:rFonts w:ascii="Verdana" w:hAnsi="Verdana"/>
                <w:szCs w:val="20"/>
                <w:lang w:val="en-GB"/>
              </w:rPr>
              <w:t>“Regulations”</w:t>
            </w:r>
          </w:p>
        </w:tc>
        <w:tc>
          <w:tcPr>
            <w:tcW w:w="5354" w:type="dxa"/>
            <w:shd w:val="clear" w:color="auto" w:fill="auto"/>
          </w:tcPr>
          <w:p w14:paraId="16089B42" w14:textId="77777777" w:rsidR="00AE22A3" w:rsidRPr="00863868" w:rsidRDefault="0087734F" w:rsidP="008350FF">
            <w:pPr>
              <w:jc w:val="both"/>
              <w:rPr>
                <w:rFonts w:ascii="Verdana" w:hAnsi="Verdana"/>
                <w:szCs w:val="20"/>
                <w:lang w:val="en-GB"/>
              </w:rPr>
            </w:pPr>
            <w:r w:rsidRPr="00863868">
              <w:rPr>
                <w:rFonts w:ascii="Verdana" w:hAnsi="Verdana"/>
                <w:szCs w:val="20"/>
                <w:lang w:val="en-GB"/>
              </w:rPr>
              <w:t>means the Environmental Information Regulations 2004;</w:t>
            </w:r>
          </w:p>
          <w:p w14:paraId="6338E7F3" w14:textId="77777777" w:rsidR="00AE22A3" w:rsidRPr="00863868" w:rsidRDefault="00AE22A3" w:rsidP="008350FF">
            <w:pPr>
              <w:jc w:val="both"/>
              <w:rPr>
                <w:rFonts w:ascii="Verdana" w:hAnsi="Verdana"/>
                <w:szCs w:val="20"/>
                <w:lang w:val="en-GB"/>
              </w:rPr>
            </w:pPr>
          </w:p>
        </w:tc>
      </w:tr>
      <w:tr w:rsidR="007969FC" w:rsidRPr="00863868" w14:paraId="411BB886" w14:textId="77777777" w:rsidTr="00863868">
        <w:trPr>
          <w:trHeight w:val="112"/>
        </w:trPr>
        <w:tc>
          <w:tcPr>
            <w:tcW w:w="3888" w:type="dxa"/>
            <w:shd w:val="clear" w:color="auto" w:fill="auto"/>
          </w:tcPr>
          <w:p w14:paraId="11B167C5" w14:textId="77777777" w:rsidR="007969FC" w:rsidRPr="00D95C8C" w:rsidRDefault="007969FC" w:rsidP="008350FF">
            <w:pPr>
              <w:jc w:val="both"/>
              <w:rPr>
                <w:rFonts w:ascii="Verdana" w:hAnsi="Verdana"/>
                <w:szCs w:val="20"/>
                <w:lang w:val="en-GB"/>
              </w:rPr>
            </w:pPr>
            <w:r w:rsidRPr="001B019A">
              <w:rPr>
                <w:rFonts w:ascii="Verdana" w:hAnsi="Verdana"/>
                <w:szCs w:val="20"/>
                <w:lang w:val="en-GB"/>
              </w:rPr>
              <w:t>“S4C Advertising”</w:t>
            </w:r>
          </w:p>
        </w:tc>
        <w:tc>
          <w:tcPr>
            <w:tcW w:w="5354" w:type="dxa"/>
            <w:shd w:val="clear" w:color="auto" w:fill="auto"/>
          </w:tcPr>
          <w:p w14:paraId="5DE69FEB" w14:textId="77777777" w:rsidR="007969FC" w:rsidRPr="00D95C8C" w:rsidRDefault="007969FC" w:rsidP="008350FF">
            <w:pPr>
              <w:jc w:val="both"/>
              <w:rPr>
                <w:rFonts w:ascii="Verdana" w:hAnsi="Verdana"/>
                <w:szCs w:val="20"/>
                <w:lang w:val="en-GB"/>
              </w:rPr>
            </w:pPr>
            <w:r w:rsidRPr="00D95C8C">
              <w:rPr>
                <w:rFonts w:ascii="Verdana" w:hAnsi="Verdana"/>
                <w:szCs w:val="20"/>
                <w:lang w:val="en-GB"/>
              </w:rPr>
              <w:t>S4C advertising/promotional/marketing material in whatever format provided by S4C to the Agent and/or Media Suppliers in connection with the Services;</w:t>
            </w:r>
          </w:p>
          <w:p w14:paraId="7391F2C7" w14:textId="77777777" w:rsidR="007969FC" w:rsidRPr="00D95C8C" w:rsidRDefault="007969FC" w:rsidP="008350FF">
            <w:pPr>
              <w:jc w:val="both"/>
              <w:rPr>
                <w:rFonts w:ascii="Verdana" w:hAnsi="Verdana"/>
                <w:szCs w:val="20"/>
                <w:lang w:val="en-GB"/>
              </w:rPr>
            </w:pPr>
          </w:p>
        </w:tc>
      </w:tr>
      <w:tr w:rsidR="00AE22A3" w:rsidRPr="00863868" w14:paraId="45685B1E" w14:textId="77777777" w:rsidTr="00863868">
        <w:trPr>
          <w:trHeight w:val="112"/>
        </w:trPr>
        <w:tc>
          <w:tcPr>
            <w:tcW w:w="3888" w:type="dxa"/>
            <w:shd w:val="clear" w:color="auto" w:fill="auto"/>
          </w:tcPr>
          <w:p w14:paraId="5F82CCD0" w14:textId="77777777" w:rsidR="00AE22A3" w:rsidRPr="00863868" w:rsidRDefault="005F49FF" w:rsidP="008350FF">
            <w:pPr>
              <w:jc w:val="both"/>
              <w:rPr>
                <w:rFonts w:ascii="Verdana" w:hAnsi="Verdana"/>
                <w:szCs w:val="20"/>
                <w:lang w:val="en-GB"/>
              </w:rPr>
            </w:pPr>
            <w:r>
              <w:rPr>
                <w:rFonts w:ascii="Verdana" w:hAnsi="Verdana"/>
                <w:szCs w:val="20"/>
                <w:lang w:val="en-GB"/>
              </w:rPr>
              <w:t>”</w:t>
            </w:r>
            <w:r w:rsidRPr="001B019A">
              <w:rPr>
                <w:rFonts w:ascii="Verdana" w:hAnsi="Verdana"/>
                <w:szCs w:val="20"/>
                <w:lang w:val="en-GB"/>
              </w:rPr>
              <w:t>S4C Brand Guidelines”</w:t>
            </w:r>
          </w:p>
        </w:tc>
        <w:tc>
          <w:tcPr>
            <w:tcW w:w="5354" w:type="dxa"/>
            <w:shd w:val="clear" w:color="auto" w:fill="auto"/>
          </w:tcPr>
          <w:p w14:paraId="37F82320" w14:textId="77777777" w:rsidR="00AE22A3" w:rsidRPr="00DC4455" w:rsidRDefault="005F49FF" w:rsidP="008350FF">
            <w:pPr>
              <w:jc w:val="both"/>
              <w:rPr>
                <w:rFonts w:ascii="Verdana" w:hAnsi="Verdana"/>
                <w:szCs w:val="20"/>
                <w:lang w:val="en-GB"/>
              </w:rPr>
            </w:pPr>
            <w:r w:rsidRPr="00FE5901">
              <w:rPr>
                <w:rFonts w:ascii="Verdana" w:hAnsi="Verdana"/>
                <w:szCs w:val="20"/>
                <w:lang w:val="en-GB"/>
              </w:rPr>
              <w:t xml:space="preserve">the S4C brand </w:t>
            </w:r>
            <w:r w:rsidR="00FE5901" w:rsidRPr="00FE5901">
              <w:rPr>
                <w:rFonts w:ascii="Verdana" w:hAnsi="Verdana"/>
                <w:szCs w:val="20"/>
                <w:lang w:val="en-GB"/>
              </w:rPr>
              <w:t xml:space="preserve">identity </w:t>
            </w:r>
            <w:r w:rsidRPr="00FE5901">
              <w:rPr>
                <w:rFonts w:ascii="Verdana" w:hAnsi="Verdana"/>
                <w:szCs w:val="20"/>
                <w:lang w:val="en-GB"/>
              </w:rPr>
              <w:t>guidelines which can be found on S4C’s website at</w:t>
            </w:r>
            <w:r w:rsidRPr="00FE5901">
              <w:t xml:space="preserve"> </w:t>
            </w:r>
            <w:hyperlink r:id="rId8" w:history="1">
              <w:r w:rsidR="00FE5901" w:rsidRPr="00374C6E">
                <w:rPr>
                  <w:rStyle w:val="Hyperlink"/>
                  <w:rFonts w:ascii="Verdana" w:hAnsi="Verdana"/>
                  <w:szCs w:val="20"/>
                  <w:lang w:val="en-GB"/>
                </w:rPr>
                <w:t>https://www.s4c.cymru/media/media_assets/canllawiau-ar-hunaniaeth-y-brand.pdf</w:t>
              </w:r>
            </w:hyperlink>
            <w:r w:rsidRPr="00DC4455">
              <w:rPr>
                <w:rFonts w:ascii="Verdana" w:hAnsi="Verdana"/>
                <w:szCs w:val="20"/>
                <w:lang w:val="en-GB"/>
              </w:rPr>
              <w:t>;</w:t>
            </w:r>
          </w:p>
        </w:tc>
      </w:tr>
      <w:tr w:rsidR="005235EE" w:rsidRPr="00863868" w14:paraId="510F10DE" w14:textId="77777777" w:rsidTr="00863868">
        <w:trPr>
          <w:trHeight w:val="112"/>
        </w:trPr>
        <w:tc>
          <w:tcPr>
            <w:tcW w:w="3888" w:type="dxa"/>
            <w:shd w:val="clear" w:color="auto" w:fill="auto"/>
          </w:tcPr>
          <w:p w14:paraId="4F7C553B" w14:textId="77777777" w:rsidR="00AF17E1" w:rsidRDefault="00AF17E1" w:rsidP="008350FF">
            <w:pPr>
              <w:jc w:val="both"/>
              <w:rPr>
                <w:rFonts w:ascii="Verdana" w:hAnsi="Verdana"/>
                <w:szCs w:val="20"/>
                <w:lang w:val="en-GB"/>
              </w:rPr>
            </w:pPr>
          </w:p>
          <w:p w14:paraId="6FDE8F46" w14:textId="77777777" w:rsidR="005235EE" w:rsidRPr="00863868" w:rsidRDefault="00FC2ABA" w:rsidP="008350FF">
            <w:pPr>
              <w:jc w:val="both"/>
              <w:rPr>
                <w:rFonts w:ascii="Verdana" w:hAnsi="Verdana"/>
                <w:szCs w:val="20"/>
                <w:lang w:val="en-GB"/>
              </w:rPr>
            </w:pPr>
            <w:r w:rsidRPr="001B019A">
              <w:rPr>
                <w:rFonts w:ascii="Verdana" w:hAnsi="Verdana"/>
                <w:szCs w:val="20"/>
                <w:lang w:val="en-GB"/>
              </w:rPr>
              <w:t>“S4C Confidential Information”</w:t>
            </w:r>
          </w:p>
        </w:tc>
        <w:tc>
          <w:tcPr>
            <w:tcW w:w="5354" w:type="dxa"/>
            <w:shd w:val="clear" w:color="auto" w:fill="auto"/>
          </w:tcPr>
          <w:p w14:paraId="482B5E46" w14:textId="77777777" w:rsidR="00AF17E1" w:rsidRDefault="00AF17E1" w:rsidP="008350FF">
            <w:pPr>
              <w:jc w:val="both"/>
              <w:rPr>
                <w:rFonts w:ascii="Verdana" w:hAnsi="Verdana"/>
                <w:bCs/>
                <w:szCs w:val="20"/>
                <w:lang w:val="en-GB"/>
              </w:rPr>
            </w:pPr>
          </w:p>
          <w:p w14:paraId="42CC885C" w14:textId="77777777" w:rsidR="005235EE" w:rsidRPr="00863868" w:rsidRDefault="00043097" w:rsidP="008350FF">
            <w:pPr>
              <w:jc w:val="both"/>
              <w:rPr>
                <w:rFonts w:ascii="Verdana" w:hAnsi="Verdana"/>
                <w:szCs w:val="20"/>
                <w:lang w:val="en-GB"/>
              </w:rPr>
            </w:pPr>
            <w:r w:rsidRPr="00863868">
              <w:rPr>
                <w:rFonts w:ascii="Verdana" w:hAnsi="Verdana"/>
                <w:bCs/>
                <w:szCs w:val="20"/>
                <w:lang w:val="en-GB"/>
              </w:rPr>
              <w:t>collectively any and all information, data and know-how of a confidential nature (in whatever form and on whatever media) relating to the Intellectual Property and/or the business of S4C and/or its Group Companies which is disclosed or made available for the purposes of or generated under this Agreement and whether before, on or after the Effective Date, together with the existence or subject matter of this Agreement and/or any information which has been designated as confidential by S4C in writing or that ought to be considered as confidential</w:t>
            </w:r>
            <w:r w:rsidRPr="00863868">
              <w:rPr>
                <w:rFonts w:ascii="Verdana" w:hAnsi="Verdana"/>
                <w:szCs w:val="20"/>
                <w:lang w:val="en-GB"/>
              </w:rPr>
              <w:t xml:space="preserve"> and/or all personal data and sensitive personal data within the meaning of the DPA</w:t>
            </w:r>
            <w:r w:rsidRPr="00863868">
              <w:rPr>
                <w:rFonts w:ascii="Verdana" w:hAnsi="Verdana"/>
                <w:bCs/>
                <w:szCs w:val="20"/>
                <w:lang w:val="en-GB"/>
              </w:rPr>
              <w:t>;</w:t>
            </w:r>
          </w:p>
          <w:p w14:paraId="3B97FE99" w14:textId="77777777" w:rsidR="005235EE" w:rsidRPr="00863868" w:rsidRDefault="005235EE" w:rsidP="008350FF">
            <w:pPr>
              <w:jc w:val="both"/>
              <w:rPr>
                <w:rFonts w:ascii="Verdana" w:hAnsi="Verdana"/>
                <w:szCs w:val="20"/>
                <w:lang w:val="en-GB"/>
              </w:rPr>
            </w:pPr>
          </w:p>
        </w:tc>
      </w:tr>
      <w:tr w:rsidR="005235EE" w:rsidRPr="00863868" w14:paraId="106B6AD9" w14:textId="77777777" w:rsidTr="00863868">
        <w:trPr>
          <w:trHeight w:val="112"/>
        </w:trPr>
        <w:tc>
          <w:tcPr>
            <w:tcW w:w="3888" w:type="dxa"/>
            <w:shd w:val="clear" w:color="auto" w:fill="auto"/>
          </w:tcPr>
          <w:p w14:paraId="4A06F3F5" w14:textId="77777777" w:rsidR="005235EE" w:rsidRPr="001B019A" w:rsidRDefault="00FC2ABA" w:rsidP="008350FF">
            <w:pPr>
              <w:jc w:val="both"/>
              <w:rPr>
                <w:rFonts w:ascii="Verdana" w:hAnsi="Verdana"/>
                <w:szCs w:val="20"/>
                <w:lang w:val="en-GB"/>
              </w:rPr>
            </w:pPr>
            <w:r w:rsidRPr="001B019A">
              <w:rPr>
                <w:rFonts w:ascii="Verdana" w:hAnsi="Verdana"/>
                <w:szCs w:val="20"/>
                <w:lang w:val="en-GB"/>
              </w:rPr>
              <w:t>“S4C Representative”</w:t>
            </w:r>
          </w:p>
        </w:tc>
        <w:tc>
          <w:tcPr>
            <w:tcW w:w="5354" w:type="dxa"/>
            <w:shd w:val="clear" w:color="auto" w:fill="auto"/>
          </w:tcPr>
          <w:p w14:paraId="07C9D9A5" w14:textId="77777777" w:rsidR="005235EE" w:rsidRPr="00863868" w:rsidRDefault="00FE5901" w:rsidP="008350FF">
            <w:pPr>
              <w:jc w:val="both"/>
              <w:rPr>
                <w:rFonts w:ascii="Verdana" w:hAnsi="Verdana"/>
                <w:szCs w:val="20"/>
                <w:lang w:val="en-GB"/>
              </w:rPr>
            </w:pPr>
            <w:r>
              <w:rPr>
                <w:rFonts w:ascii="Verdana" w:hAnsi="Verdana"/>
                <w:szCs w:val="20"/>
                <w:lang w:val="en-GB"/>
              </w:rPr>
              <w:t>Rebecca Griffiths</w:t>
            </w:r>
            <w:r w:rsidR="00F7036A" w:rsidRPr="00863868">
              <w:rPr>
                <w:rFonts w:ascii="Verdana" w:hAnsi="Verdana"/>
                <w:szCs w:val="20"/>
                <w:lang w:val="en-GB"/>
              </w:rPr>
              <w:t xml:space="preserve"> </w:t>
            </w:r>
            <w:r w:rsidR="00FC2ABA" w:rsidRPr="00863868">
              <w:rPr>
                <w:rFonts w:ascii="Verdana" w:hAnsi="Verdana"/>
                <w:szCs w:val="20"/>
                <w:lang w:val="en-GB"/>
              </w:rPr>
              <w:t xml:space="preserve">or such other persons as notified by S4C to </w:t>
            </w:r>
            <w:r w:rsidR="00C767D2" w:rsidRPr="00863868">
              <w:rPr>
                <w:rFonts w:ascii="Verdana" w:hAnsi="Verdana"/>
                <w:szCs w:val="20"/>
                <w:lang w:val="en-GB"/>
              </w:rPr>
              <w:t>the Agent</w:t>
            </w:r>
            <w:r w:rsidR="00FC2ABA" w:rsidRPr="00863868">
              <w:rPr>
                <w:rFonts w:ascii="Verdana" w:hAnsi="Verdana"/>
                <w:szCs w:val="20"/>
                <w:lang w:val="en-GB"/>
              </w:rPr>
              <w:t xml:space="preserve"> in writing from time to time during the Term;</w:t>
            </w:r>
          </w:p>
          <w:p w14:paraId="65AF4809" w14:textId="77777777" w:rsidR="002C0983" w:rsidRPr="00863868" w:rsidRDefault="002C0983" w:rsidP="008350FF">
            <w:pPr>
              <w:jc w:val="both"/>
              <w:rPr>
                <w:rFonts w:ascii="Verdana" w:hAnsi="Verdana"/>
                <w:szCs w:val="20"/>
                <w:lang w:val="en-GB"/>
              </w:rPr>
            </w:pPr>
          </w:p>
        </w:tc>
      </w:tr>
      <w:tr w:rsidR="002C0983" w:rsidRPr="00863868" w14:paraId="3B12A032" w14:textId="77777777" w:rsidTr="00863868">
        <w:trPr>
          <w:trHeight w:val="112"/>
        </w:trPr>
        <w:tc>
          <w:tcPr>
            <w:tcW w:w="3888" w:type="dxa"/>
            <w:shd w:val="clear" w:color="auto" w:fill="auto"/>
          </w:tcPr>
          <w:p w14:paraId="03EEB7B0" w14:textId="77777777" w:rsidR="002C0983" w:rsidRPr="00863868" w:rsidRDefault="00631168" w:rsidP="008350FF">
            <w:pPr>
              <w:jc w:val="both"/>
              <w:rPr>
                <w:rFonts w:ascii="Verdana" w:hAnsi="Verdana"/>
                <w:szCs w:val="20"/>
                <w:lang w:val="en-GB"/>
              </w:rPr>
            </w:pPr>
            <w:r w:rsidRPr="001B019A">
              <w:rPr>
                <w:rFonts w:ascii="Verdana" w:hAnsi="Verdana"/>
                <w:szCs w:val="20"/>
                <w:lang w:val="en-GB"/>
              </w:rPr>
              <w:t>“Services”</w:t>
            </w:r>
          </w:p>
        </w:tc>
        <w:tc>
          <w:tcPr>
            <w:tcW w:w="5354" w:type="dxa"/>
            <w:shd w:val="clear" w:color="auto" w:fill="auto"/>
          </w:tcPr>
          <w:p w14:paraId="78099EE5" w14:textId="77777777" w:rsidR="002C0983" w:rsidRPr="00863868" w:rsidRDefault="00F7036A" w:rsidP="008350FF">
            <w:pPr>
              <w:jc w:val="both"/>
              <w:rPr>
                <w:rFonts w:ascii="Verdana" w:hAnsi="Verdana"/>
                <w:szCs w:val="20"/>
                <w:lang w:val="en-GB"/>
              </w:rPr>
            </w:pPr>
            <w:r w:rsidRPr="00863868">
              <w:rPr>
                <w:rFonts w:ascii="Verdana" w:hAnsi="Verdana"/>
                <w:szCs w:val="20"/>
                <w:lang w:val="en-GB"/>
              </w:rPr>
              <w:t>media planning</w:t>
            </w:r>
            <w:r w:rsidR="00FE5901">
              <w:rPr>
                <w:rFonts w:ascii="Verdana" w:hAnsi="Verdana"/>
                <w:szCs w:val="20"/>
                <w:lang w:val="en-GB"/>
              </w:rPr>
              <w:t>,</w:t>
            </w:r>
            <w:r w:rsidRPr="00863868">
              <w:rPr>
                <w:rFonts w:ascii="Verdana" w:hAnsi="Verdana"/>
                <w:szCs w:val="20"/>
                <w:lang w:val="en-GB"/>
              </w:rPr>
              <w:t xml:space="preserve"> buying</w:t>
            </w:r>
            <w:r w:rsidR="00FE5901">
              <w:rPr>
                <w:rFonts w:ascii="Verdana" w:hAnsi="Verdana"/>
                <w:szCs w:val="20"/>
                <w:lang w:val="en-GB"/>
              </w:rPr>
              <w:t xml:space="preserve"> and </w:t>
            </w:r>
            <w:r w:rsidR="00D95C8C">
              <w:rPr>
                <w:rFonts w:ascii="Verdana" w:hAnsi="Verdana"/>
                <w:szCs w:val="20"/>
                <w:lang w:val="en-GB"/>
              </w:rPr>
              <w:t xml:space="preserve">paid </w:t>
            </w:r>
            <w:r w:rsidR="00FE5901">
              <w:rPr>
                <w:rFonts w:ascii="Verdana" w:hAnsi="Verdana"/>
                <w:szCs w:val="20"/>
                <w:lang w:val="en-GB"/>
              </w:rPr>
              <w:t>social media</w:t>
            </w:r>
            <w:r w:rsidRPr="00863868">
              <w:rPr>
                <w:rFonts w:ascii="Verdana" w:hAnsi="Verdana"/>
                <w:szCs w:val="20"/>
                <w:lang w:val="en-GB"/>
              </w:rPr>
              <w:t xml:space="preserve"> services</w:t>
            </w:r>
            <w:r w:rsidR="00631168" w:rsidRPr="00863868">
              <w:rPr>
                <w:rFonts w:ascii="Verdana" w:hAnsi="Verdana"/>
                <w:szCs w:val="20"/>
                <w:lang w:val="en-GB"/>
              </w:rPr>
              <w:t xml:space="preserve"> further details of which are set out in Schedule 1;</w:t>
            </w:r>
          </w:p>
          <w:p w14:paraId="2421ADBB" w14:textId="77777777" w:rsidR="002C0983" w:rsidRPr="00863868" w:rsidRDefault="002C0983" w:rsidP="008350FF">
            <w:pPr>
              <w:jc w:val="both"/>
              <w:rPr>
                <w:rFonts w:ascii="Verdana" w:hAnsi="Verdana"/>
                <w:szCs w:val="20"/>
                <w:lang w:val="en-GB"/>
              </w:rPr>
            </w:pPr>
          </w:p>
        </w:tc>
      </w:tr>
      <w:tr w:rsidR="002C0983" w:rsidRPr="00863868" w14:paraId="70A0E150" w14:textId="77777777" w:rsidTr="00863868">
        <w:trPr>
          <w:trHeight w:val="112"/>
        </w:trPr>
        <w:tc>
          <w:tcPr>
            <w:tcW w:w="3888" w:type="dxa"/>
            <w:shd w:val="clear" w:color="auto" w:fill="auto"/>
          </w:tcPr>
          <w:p w14:paraId="54988005" w14:textId="77777777" w:rsidR="002C0983" w:rsidRPr="00863868" w:rsidRDefault="00631168" w:rsidP="008350FF">
            <w:pPr>
              <w:jc w:val="both"/>
              <w:rPr>
                <w:rFonts w:ascii="Verdana" w:hAnsi="Verdana"/>
                <w:szCs w:val="20"/>
                <w:lang w:val="en-GB"/>
              </w:rPr>
            </w:pPr>
            <w:r w:rsidRPr="001B019A">
              <w:rPr>
                <w:rFonts w:ascii="Verdana" w:hAnsi="Verdana"/>
                <w:szCs w:val="20"/>
                <w:lang w:val="en-GB"/>
              </w:rPr>
              <w:t>“Staff”</w:t>
            </w:r>
          </w:p>
        </w:tc>
        <w:tc>
          <w:tcPr>
            <w:tcW w:w="5354" w:type="dxa"/>
            <w:shd w:val="clear" w:color="auto" w:fill="auto"/>
          </w:tcPr>
          <w:p w14:paraId="79742232" w14:textId="77777777" w:rsidR="002C0983" w:rsidRPr="00863868" w:rsidRDefault="00631168" w:rsidP="008350FF">
            <w:pPr>
              <w:jc w:val="both"/>
              <w:rPr>
                <w:rFonts w:ascii="Verdana" w:hAnsi="Verdana"/>
                <w:szCs w:val="20"/>
                <w:lang w:val="en-GB"/>
              </w:rPr>
            </w:pPr>
            <w:r w:rsidRPr="00863868">
              <w:rPr>
                <w:rFonts w:ascii="Verdana" w:hAnsi="Verdana"/>
                <w:szCs w:val="20"/>
                <w:lang w:val="en-GB"/>
              </w:rPr>
              <w:t xml:space="preserve">all persons engaged by </w:t>
            </w:r>
            <w:r w:rsidR="00C767D2" w:rsidRPr="00863868">
              <w:rPr>
                <w:rFonts w:ascii="Verdana" w:hAnsi="Verdana"/>
                <w:szCs w:val="20"/>
                <w:lang w:val="en-GB"/>
              </w:rPr>
              <w:t>the Agent</w:t>
            </w:r>
            <w:r w:rsidRPr="00863868">
              <w:rPr>
                <w:rFonts w:ascii="Verdana" w:hAnsi="Verdana"/>
                <w:szCs w:val="20"/>
                <w:lang w:val="en-GB"/>
              </w:rPr>
              <w:t xml:space="preserve"> or contributing to the Services whether on an employed or self-employed basis including the Key Personnel;</w:t>
            </w:r>
          </w:p>
          <w:p w14:paraId="7750C4F5" w14:textId="77777777" w:rsidR="007359C8" w:rsidRPr="00863868" w:rsidRDefault="007359C8" w:rsidP="008350FF">
            <w:pPr>
              <w:jc w:val="both"/>
              <w:rPr>
                <w:rFonts w:ascii="Verdana" w:hAnsi="Verdana"/>
                <w:szCs w:val="20"/>
                <w:lang w:val="en-GB"/>
              </w:rPr>
            </w:pPr>
          </w:p>
        </w:tc>
      </w:tr>
      <w:tr w:rsidR="003F281C" w:rsidRPr="00863868" w14:paraId="521A555A" w14:textId="77777777" w:rsidTr="00863868">
        <w:trPr>
          <w:trHeight w:val="112"/>
        </w:trPr>
        <w:tc>
          <w:tcPr>
            <w:tcW w:w="3888" w:type="dxa"/>
            <w:shd w:val="clear" w:color="auto" w:fill="auto"/>
          </w:tcPr>
          <w:p w14:paraId="66F0B312" w14:textId="77777777" w:rsidR="003F281C" w:rsidRPr="00863868" w:rsidRDefault="00ED6859" w:rsidP="008350FF">
            <w:pPr>
              <w:jc w:val="both"/>
              <w:rPr>
                <w:rFonts w:ascii="Verdana" w:hAnsi="Verdana"/>
                <w:szCs w:val="20"/>
                <w:lang w:val="en-GB"/>
              </w:rPr>
            </w:pPr>
            <w:r w:rsidRPr="001B019A">
              <w:rPr>
                <w:rFonts w:ascii="Verdana" w:hAnsi="Verdana"/>
                <w:szCs w:val="20"/>
                <w:lang w:val="en-GB"/>
              </w:rPr>
              <w:lastRenderedPageBreak/>
              <w:t>“Term”</w:t>
            </w:r>
          </w:p>
        </w:tc>
        <w:tc>
          <w:tcPr>
            <w:tcW w:w="5354" w:type="dxa"/>
            <w:shd w:val="clear" w:color="auto" w:fill="auto"/>
          </w:tcPr>
          <w:p w14:paraId="3B12A0DE" w14:textId="444DF1C5" w:rsidR="003F281C" w:rsidRPr="00863868" w:rsidRDefault="00F7036A" w:rsidP="008350FF">
            <w:pPr>
              <w:jc w:val="both"/>
              <w:rPr>
                <w:rFonts w:ascii="Verdana" w:hAnsi="Verdana"/>
                <w:szCs w:val="20"/>
                <w:lang w:val="en-GB"/>
              </w:rPr>
            </w:pPr>
            <w:r w:rsidRPr="00863868">
              <w:rPr>
                <w:rFonts w:ascii="Verdana" w:hAnsi="Verdana"/>
                <w:szCs w:val="20"/>
                <w:lang w:val="en-GB"/>
              </w:rPr>
              <w:t xml:space="preserve">the period of </w:t>
            </w:r>
            <w:r w:rsidR="00190D1C">
              <w:rPr>
                <w:rFonts w:ascii="Verdana" w:hAnsi="Verdana"/>
                <w:szCs w:val="20"/>
                <w:lang w:val="en-GB"/>
              </w:rPr>
              <w:t>three</w:t>
            </w:r>
            <w:r w:rsidR="00190D1C" w:rsidRPr="00DC4455">
              <w:rPr>
                <w:rFonts w:ascii="Verdana" w:hAnsi="Verdana"/>
                <w:szCs w:val="20"/>
                <w:lang w:val="en-GB"/>
              </w:rPr>
              <w:t xml:space="preserve"> </w:t>
            </w:r>
            <w:r w:rsidRPr="00DC4455">
              <w:rPr>
                <w:rFonts w:ascii="Verdana" w:hAnsi="Verdana"/>
                <w:szCs w:val="20"/>
                <w:lang w:val="en-GB"/>
              </w:rPr>
              <w:t>(</w:t>
            </w:r>
            <w:r w:rsidR="00190D1C">
              <w:rPr>
                <w:rFonts w:ascii="Verdana" w:hAnsi="Verdana"/>
                <w:szCs w:val="20"/>
                <w:lang w:val="en-GB"/>
              </w:rPr>
              <w:t>3</w:t>
            </w:r>
            <w:r w:rsidRPr="00DC4455">
              <w:rPr>
                <w:rFonts w:ascii="Verdana" w:hAnsi="Verdana"/>
                <w:szCs w:val="20"/>
                <w:lang w:val="en-GB"/>
              </w:rPr>
              <w:t>)</w:t>
            </w:r>
            <w:r w:rsidR="00ED6859" w:rsidRPr="00DC4455">
              <w:rPr>
                <w:rFonts w:ascii="Verdana" w:hAnsi="Verdana"/>
                <w:szCs w:val="20"/>
                <w:lang w:val="en-GB"/>
              </w:rPr>
              <w:t xml:space="preserve"> years</w:t>
            </w:r>
            <w:r w:rsidR="00ED6859" w:rsidRPr="00863868">
              <w:rPr>
                <w:rFonts w:ascii="Verdana" w:hAnsi="Verdana"/>
                <w:szCs w:val="20"/>
                <w:lang w:val="en-GB"/>
              </w:rPr>
              <w:t xml:space="preserve"> from the Effective Date during which this Agreement is in force and effect subject to the provisions of clause </w:t>
            </w:r>
            <w:r w:rsidR="0080278A">
              <w:rPr>
                <w:rFonts w:ascii="Verdana" w:hAnsi="Verdana"/>
                <w:szCs w:val="20"/>
                <w:lang w:val="en-GB"/>
              </w:rPr>
              <w:t>13</w:t>
            </w:r>
            <w:r w:rsidR="00ED6859" w:rsidRPr="00863868">
              <w:rPr>
                <w:rFonts w:ascii="Verdana" w:hAnsi="Verdana"/>
                <w:szCs w:val="20"/>
                <w:lang w:val="en-GB"/>
              </w:rPr>
              <w:t>;</w:t>
            </w:r>
          </w:p>
          <w:p w14:paraId="54B22AA1" w14:textId="77777777" w:rsidR="003F281C" w:rsidRPr="00863868" w:rsidRDefault="003F281C" w:rsidP="008350FF">
            <w:pPr>
              <w:jc w:val="both"/>
              <w:rPr>
                <w:rFonts w:ascii="Verdana" w:hAnsi="Verdana"/>
                <w:szCs w:val="20"/>
                <w:lang w:val="en-GB"/>
              </w:rPr>
            </w:pPr>
          </w:p>
        </w:tc>
      </w:tr>
      <w:tr w:rsidR="003F281C" w:rsidRPr="00863868" w14:paraId="669EACF6" w14:textId="77777777" w:rsidTr="00863868">
        <w:trPr>
          <w:trHeight w:val="112"/>
        </w:trPr>
        <w:tc>
          <w:tcPr>
            <w:tcW w:w="3888" w:type="dxa"/>
            <w:shd w:val="clear" w:color="auto" w:fill="auto"/>
          </w:tcPr>
          <w:p w14:paraId="574948FE" w14:textId="77777777" w:rsidR="003F281C" w:rsidRPr="00863868" w:rsidRDefault="00ED6859" w:rsidP="008350FF">
            <w:pPr>
              <w:jc w:val="both"/>
              <w:rPr>
                <w:rFonts w:ascii="Verdana" w:hAnsi="Verdana"/>
                <w:szCs w:val="20"/>
                <w:lang w:val="en-GB"/>
              </w:rPr>
            </w:pPr>
            <w:r w:rsidRPr="001B019A">
              <w:rPr>
                <w:rFonts w:ascii="Verdana" w:hAnsi="Verdana"/>
                <w:szCs w:val="20"/>
                <w:lang w:val="en-GB"/>
              </w:rPr>
              <w:t>“Termination Date”</w:t>
            </w:r>
          </w:p>
        </w:tc>
        <w:tc>
          <w:tcPr>
            <w:tcW w:w="5354" w:type="dxa"/>
            <w:shd w:val="clear" w:color="auto" w:fill="auto"/>
          </w:tcPr>
          <w:p w14:paraId="3182164F" w14:textId="77777777" w:rsidR="003F281C" w:rsidRPr="00863868" w:rsidRDefault="00ED6859" w:rsidP="008350FF">
            <w:pPr>
              <w:jc w:val="both"/>
              <w:rPr>
                <w:rFonts w:ascii="Verdana" w:hAnsi="Verdana"/>
                <w:szCs w:val="20"/>
                <w:lang w:val="en-GB"/>
              </w:rPr>
            </w:pPr>
            <w:r w:rsidRPr="00863868">
              <w:rPr>
                <w:rFonts w:ascii="Verdana" w:hAnsi="Verdana"/>
                <w:szCs w:val="20"/>
                <w:lang w:val="en-GB"/>
              </w:rPr>
              <w:t>the date of expiry or termination of this Agreement howsoever arising;</w:t>
            </w:r>
          </w:p>
        </w:tc>
      </w:tr>
      <w:tr w:rsidR="003F281C" w:rsidRPr="00863868" w14:paraId="5E1DE009" w14:textId="77777777" w:rsidTr="00863868">
        <w:trPr>
          <w:trHeight w:val="112"/>
        </w:trPr>
        <w:tc>
          <w:tcPr>
            <w:tcW w:w="3888" w:type="dxa"/>
            <w:shd w:val="clear" w:color="auto" w:fill="auto"/>
          </w:tcPr>
          <w:p w14:paraId="705E5885" w14:textId="77777777" w:rsidR="003F281C" w:rsidRPr="00863868" w:rsidRDefault="003F281C" w:rsidP="008350FF">
            <w:pPr>
              <w:jc w:val="both"/>
              <w:rPr>
                <w:rFonts w:ascii="Verdana" w:hAnsi="Verdana"/>
                <w:szCs w:val="20"/>
                <w:lang w:val="en-GB"/>
              </w:rPr>
            </w:pPr>
          </w:p>
        </w:tc>
        <w:tc>
          <w:tcPr>
            <w:tcW w:w="5354" w:type="dxa"/>
            <w:shd w:val="clear" w:color="auto" w:fill="auto"/>
          </w:tcPr>
          <w:p w14:paraId="6E76C985" w14:textId="77777777" w:rsidR="003F281C" w:rsidRPr="00863868" w:rsidRDefault="003F281C" w:rsidP="008350FF">
            <w:pPr>
              <w:jc w:val="both"/>
              <w:rPr>
                <w:rFonts w:ascii="Verdana" w:hAnsi="Verdana"/>
                <w:szCs w:val="20"/>
                <w:lang w:val="en-GB"/>
              </w:rPr>
            </w:pPr>
          </w:p>
        </w:tc>
      </w:tr>
      <w:tr w:rsidR="003F281C" w:rsidRPr="00863868" w14:paraId="76D4358A" w14:textId="77777777" w:rsidTr="00863868">
        <w:trPr>
          <w:trHeight w:val="112"/>
        </w:trPr>
        <w:tc>
          <w:tcPr>
            <w:tcW w:w="3888" w:type="dxa"/>
            <w:shd w:val="clear" w:color="auto" w:fill="auto"/>
          </w:tcPr>
          <w:p w14:paraId="3B28A8B0" w14:textId="77777777" w:rsidR="003F281C" w:rsidRPr="00863868" w:rsidRDefault="00ED6859" w:rsidP="008350FF">
            <w:pPr>
              <w:jc w:val="both"/>
              <w:rPr>
                <w:rFonts w:ascii="Verdana" w:hAnsi="Verdana"/>
                <w:szCs w:val="20"/>
                <w:lang w:val="en-GB"/>
              </w:rPr>
            </w:pPr>
            <w:r w:rsidRPr="001B019A">
              <w:rPr>
                <w:rFonts w:ascii="Verdana" w:hAnsi="Verdana"/>
                <w:szCs w:val="20"/>
                <w:lang w:val="en-GB"/>
              </w:rPr>
              <w:t>“VAT”</w:t>
            </w:r>
          </w:p>
        </w:tc>
        <w:tc>
          <w:tcPr>
            <w:tcW w:w="5354" w:type="dxa"/>
            <w:shd w:val="clear" w:color="auto" w:fill="auto"/>
          </w:tcPr>
          <w:p w14:paraId="21DC459A" w14:textId="77777777" w:rsidR="003F281C" w:rsidRPr="00863868" w:rsidRDefault="00C06ECA" w:rsidP="008350FF">
            <w:pPr>
              <w:jc w:val="both"/>
              <w:rPr>
                <w:rFonts w:ascii="Verdana" w:hAnsi="Verdana"/>
                <w:szCs w:val="20"/>
                <w:lang w:val="en-GB"/>
              </w:rPr>
            </w:pPr>
            <w:r w:rsidRPr="00863868">
              <w:rPr>
                <w:rFonts w:ascii="Verdana" w:hAnsi="Verdana"/>
                <w:szCs w:val="20"/>
                <w:lang w:val="en-GB"/>
              </w:rPr>
              <w:t>v</w:t>
            </w:r>
            <w:r w:rsidR="00ED6859" w:rsidRPr="00863868">
              <w:rPr>
                <w:rFonts w:ascii="Verdana" w:hAnsi="Verdana"/>
                <w:szCs w:val="20"/>
                <w:lang w:val="en-GB"/>
              </w:rPr>
              <w:t>alue added tax;</w:t>
            </w:r>
          </w:p>
          <w:p w14:paraId="1A66DA5F" w14:textId="77777777" w:rsidR="00E33085" w:rsidRPr="00863868" w:rsidRDefault="00E33085" w:rsidP="008350FF">
            <w:pPr>
              <w:jc w:val="both"/>
              <w:rPr>
                <w:rFonts w:ascii="Verdana" w:hAnsi="Verdana"/>
                <w:szCs w:val="20"/>
                <w:lang w:val="en-GB"/>
              </w:rPr>
            </w:pPr>
          </w:p>
        </w:tc>
      </w:tr>
      <w:tr w:rsidR="00E33085" w:rsidRPr="00863868" w14:paraId="1F373256" w14:textId="77777777" w:rsidTr="00863868">
        <w:trPr>
          <w:trHeight w:val="112"/>
        </w:trPr>
        <w:tc>
          <w:tcPr>
            <w:tcW w:w="3888" w:type="dxa"/>
            <w:shd w:val="clear" w:color="auto" w:fill="auto"/>
          </w:tcPr>
          <w:p w14:paraId="4616F6D4" w14:textId="77777777" w:rsidR="00E33085" w:rsidRPr="00863868" w:rsidRDefault="00ED6859" w:rsidP="008350FF">
            <w:pPr>
              <w:jc w:val="both"/>
              <w:rPr>
                <w:rFonts w:ascii="Verdana" w:hAnsi="Verdana"/>
                <w:szCs w:val="20"/>
                <w:lang w:val="en-GB"/>
              </w:rPr>
            </w:pPr>
            <w:r w:rsidRPr="001B019A">
              <w:rPr>
                <w:rFonts w:ascii="Verdana" w:hAnsi="Verdana"/>
                <w:szCs w:val="20"/>
                <w:lang w:val="en-GB"/>
              </w:rPr>
              <w:t>“Warranties”</w:t>
            </w:r>
          </w:p>
        </w:tc>
        <w:tc>
          <w:tcPr>
            <w:tcW w:w="5354" w:type="dxa"/>
            <w:shd w:val="clear" w:color="auto" w:fill="auto"/>
          </w:tcPr>
          <w:p w14:paraId="7A07FB0E" w14:textId="77777777" w:rsidR="00CE1DED" w:rsidRPr="00863868" w:rsidRDefault="00C06ECA" w:rsidP="008350FF">
            <w:pPr>
              <w:jc w:val="both"/>
              <w:rPr>
                <w:rFonts w:ascii="Verdana" w:hAnsi="Verdana"/>
                <w:szCs w:val="20"/>
                <w:lang w:val="en-GB"/>
              </w:rPr>
            </w:pPr>
            <w:r w:rsidRPr="00863868">
              <w:rPr>
                <w:rFonts w:ascii="Verdana" w:hAnsi="Verdana"/>
                <w:szCs w:val="20"/>
                <w:lang w:val="en-GB"/>
              </w:rPr>
              <w:t>t</w:t>
            </w:r>
            <w:r w:rsidR="00ED6859" w:rsidRPr="00863868">
              <w:rPr>
                <w:rFonts w:ascii="Verdana" w:hAnsi="Verdana"/>
                <w:szCs w:val="20"/>
                <w:lang w:val="en-GB"/>
              </w:rPr>
              <w:t>he representations and warranties set out in Schedule 2;  and “Warranty” shall be construed accordingly;</w:t>
            </w:r>
          </w:p>
        </w:tc>
      </w:tr>
      <w:tr w:rsidR="00CE1DED" w:rsidRPr="00863868" w14:paraId="45EE7D6B" w14:textId="77777777" w:rsidTr="00863868">
        <w:trPr>
          <w:trHeight w:val="112"/>
        </w:trPr>
        <w:tc>
          <w:tcPr>
            <w:tcW w:w="3888" w:type="dxa"/>
            <w:shd w:val="clear" w:color="auto" w:fill="auto"/>
          </w:tcPr>
          <w:p w14:paraId="2392D699" w14:textId="77777777" w:rsidR="00CE1DED" w:rsidRPr="00863868" w:rsidRDefault="00CE1DED" w:rsidP="008350FF">
            <w:pPr>
              <w:jc w:val="both"/>
              <w:rPr>
                <w:rFonts w:ascii="Verdana" w:hAnsi="Verdana"/>
                <w:szCs w:val="20"/>
                <w:lang w:val="en-GB"/>
              </w:rPr>
            </w:pPr>
          </w:p>
        </w:tc>
        <w:tc>
          <w:tcPr>
            <w:tcW w:w="5354" w:type="dxa"/>
            <w:shd w:val="clear" w:color="auto" w:fill="auto"/>
          </w:tcPr>
          <w:p w14:paraId="533F7EC0" w14:textId="77777777" w:rsidR="00CE1DED" w:rsidRPr="00863868" w:rsidRDefault="00CE1DED" w:rsidP="008350FF">
            <w:pPr>
              <w:jc w:val="both"/>
              <w:rPr>
                <w:rFonts w:ascii="Verdana" w:hAnsi="Verdana"/>
                <w:szCs w:val="20"/>
                <w:lang w:val="en-GB"/>
              </w:rPr>
            </w:pPr>
          </w:p>
        </w:tc>
      </w:tr>
      <w:tr w:rsidR="00CE1DED" w:rsidRPr="00863868" w14:paraId="05008778" w14:textId="77777777" w:rsidTr="00863868">
        <w:trPr>
          <w:trHeight w:val="112"/>
        </w:trPr>
        <w:tc>
          <w:tcPr>
            <w:tcW w:w="3888" w:type="dxa"/>
            <w:shd w:val="clear" w:color="auto" w:fill="auto"/>
          </w:tcPr>
          <w:p w14:paraId="694E3A66" w14:textId="77777777" w:rsidR="00CE1DED" w:rsidRPr="00863868" w:rsidRDefault="003558DB" w:rsidP="008350FF">
            <w:pPr>
              <w:jc w:val="both"/>
              <w:rPr>
                <w:rFonts w:ascii="Verdana" w:hAnsi="Verdana"/>
                <w:szCs w:val="20"/>
                <w:lang w:val="en-GB"/>
              </w:rPr>
            </w:pPr>
            <w:r w:rsidRPr="001B019A">
              <w:rPr>
                <w:rFonts w:ascii="Verdana" w:hAnsi="Verdana"/>
                <w:szCs w:val="20"/>
                <w:lang w:val="en-GB"/>
              </w:rPr>
              <w:t>“Working Day”</w:t>
            </w:r>
          </w:p>
        </w:tc>
        <w:tc>
          <w:tcPr>
            <w:tcW w:w="5354" w:type="dxa"/>
            <w:shd w:val="clear" w:color="auto" w:fill="auto"/>
          </w:tcPr>
          <w:p w14:paraId="792354A9" w14:textId="77777777" w:rsidR="00CE1DED" w:rsidRPr="00863868" w:rsidRDefault="000E708D" w:rsidP="008350FF">
            <w:pPr>
              <w:jc w:val="both"/>
              <w:rPr>
                <w:rFonts w:ascii="Verdana" w:hAnsi="Verdana"/>
                <w:szCs w:val="20"/>
                <w:lang w:val="en-GB"/>
              </w:rPr>
            </w:pPr>
            <w:r w:rsidRPr="00863868">
              <w:rPr>
                <w:rFonts w:ascii="Verdana" w:hAnsi="Verdana"/>
                <w:szCs w:val="20"/>
                <w:lang w:val="en-GB"/>
              </w:rPr>
              <w:t>a</w:t>
            </w:r>
            <w:r w:rsidR="003558DB" w:rsidRPr="00863868">
              <w:rPr>
                <w:rFonts w:ascii="Verdana" w:hAnsi="Verdana"/>
                <w:szCs w:val="20"/>
                <w:lang w:val="en-GB"/>
              </w:rPr>
              <w:t>ny day other than a Saturday, Sunday or public holiday in Wales.</w:t>
            </w:r>
          </w:p>
          <w:p w14:paraId="5B73D007" w14:textId="77777777" w:rsidR="00CE1DED" w:rsidRPr="00863868" w:rsidRDefault="00CE1DED" w:rsidP="008350FF">
            <w:pPr>
              <w:jc w:val="both"/>
              <w:rPr>
                <w:rFonts w:ascii="Verdana" w:hAnsi="Verdana"/>
                <w:szCs w:val="20"/>
                <w:lang w:val="en-GB"/>
              </w:rPr>
            </w:pPr>
          </w:p>
        </w:tc>
      </w:tr>
    </w:tbl>
    <w:p w14:paraId="0059C1CB" w14:textId="77777777" w:rsidR="004E3C9F" w:rsidRPr="0052603E" w:rsidRDefault="004E3C9F" w:rsidP="008350FF">
      <w:pPr>
        <w:jc w:val="both"/>
        <w:rPr>
          <w:rFonts w:ascii="Verdana" w:hAnsi="Verdana"/>
          <w:szCs w:val="20"/>
          <w:lang w:val="en-GB"/>
        </w:rPr>
      </w:pPr>
    </w:p>
    <w:p w14:paraId="0E6C28E5" w14:textId="77777777" w:rsidR="001C35EF" w:rsidRPr="0052603E" w:rsidRDefault="00203DCC" w:rsidP="008350FF">
      <w:pPr>
        <w:numPr>
          <w:ilvl w:val="1"/>
          <w:numId w:val="3"/>
        </w:numPr>
        <w:jc w:val="both"/>
        <w:rPr>
          <w:rFonts w:ascii="Verdana" w:hAnsi="Verdana"/>
          <w:szCs w:val="20"/>
          <w:lang w:val="en-GB"/>
        </w:rPr>
      </w:pPr>
      <w:r w:rsidRPr="0052603E">
        <w:rPr>
          <w:rFonts w:ascii="Verdana" w:hAnsi="Verdana"/>
          <w:szCs w:val="20"/>
          <w:lang w:val="en-GB"/>
        </w:rPr>
        <w:t>words and expressions</w:t>
      </w:r>
      <w:r w:rsidR="00AD7836" w:rsidRPr="0052603E">
        <w:rPr>
          <w:rFonts w:ascii="Verdana" w:hAnsi="Verdana"/>
          <w:szCs w:val="20"/>
          <w:lang w:val="en-GB"/>
        </w:rPr>
        <w:t xml:space="preserve"> </w:t>
      </w:r>
      <w:r w:rsidR="000E708D" w:rsidRPr="0052603E">
        <w:rPr>
          <w:rFonts w:ascii="Verdana" w:hAnsi="Verdana"/>
          <w:szCs w:val="20"/>
          <w:lang w:val="en-GB"/>
        </w:rPr>
        <w:t xml:space="preserve">(including words and expressions defined in clause 1.1) in the singular shall include the plural and vice versa;  references to a “party” or the “parties” shall mean S4C and/or </w:t>
      </w:r>
      <w:r w:rsidR="00C767D2" w:rsidRPr="0052603E">
        <w:rPr>
          <w:rFonts w:ascii="Verdana" w:hAnsi="Verdana"/>
          <w:szCs w:val="20"/>
          <w:lang w:val="en-GB"/>
        </w:rPr>
        <w:t>the Agent</w:t>
      </w:r>
      <w:r w:rsidR="000E708D" w:rsidRPr="0052603E">
        <w:rPr>
          <w:rFonts w:ascii="Verdana" w:hAnsi="Verdana"/>
          <w:szCs w:val="20"/>
          <w:lang w:val="en-GB"/>
        </w:rPr>
        <w:t xml:space="preserve"> as the context requires;  references to any gender shall include every gender;  references to a person shall be construed so as to include any individual, firm, corporation, government, state or agency of a state or any joint venture, trust, association or partnership (whether or not having separate legal personality) and any combinations of any one or more of the foregoing;</w:t>
      </w:r>
    </w:p>
    <w:p w14:paraId="666989BF" w14:textId="77777777" w:rsidR="001C35EF" w:rsidRPr="0052603E" w:rsidRDefault="001C35EF" w:rsidP="008350FF">
      <w:pPr>
        <w:jc w:val="both"/>
        <w:rPr>
          <w:rFonts w:ascii="Verdana" w:hAnsi="Verdana"/>
          <w:szCs w:val="20"/>
          <w:lang w:val="en-GB"/>
        </w:rPr>
      </w:pPr>
    </w:p>
    <w:p w14:paraId="79D64133" w14:textId="77777777" w:rsidR="001C35EF" w:rsidRPr="0052603E" w:rsidRDefault="000E708D" w:rsidP="008350FF">
      <w:pPr>
        <w:numPr>
          <w:ilvl w:val="1"/>
          <w:numId w:val="3"/>
        </w:numPr>
        <w:jc w:val="both"/>
        <w:rPr>
          <w:rFonts w:ascii="Verdana" w:hAnsi="Verdana"/>
          <w:szCs w:val="20"/>
          <w:lang w:val="en-GB"/>
        </w:rPr>
      </w:pPr>
      <w:r w:rsidRPr="0052603E">
        <w:rPr>
          <w:rFonts w:ascii="Verdana" w:hAnsi="Verdana"/>
          <w:szCs w:val="20"/>
          <w:lang w:val="en-GB"/>
        </w:rPr>
        <w:t>headings are for convenience only and shall not affect the construction or interpretation of this Agreement;  references to Schedules and clauses are to schedules to, and clauses of, this Agreement and references to sub-clauses are to sub-clauses of the clause in which the reference appears</w:t>
      </w:r>
      <w:r w:rsidR="00E746F7" w:rsidRPr="0052603E">
        <w:rPr>
          <w:rFonts w:ascii="Verdana" w:hAnsi="Verdana"/>
          <w:szCs w:val="20"/>
          <w:lang w:val="en-GB"/>
        </w:rPr>
        <w:t>;</w:t>
      </w:r>
    </w:p>
    <w:p w14:paraId="2B904B9F" w14:textId="77777777" w:rsidR="00E746F7" w:rsidRPr="0052603E" w:rsidRDefault="00E746F7" w:rsidP="008350FF">
      <w:pPr>
        <w:jc w:val="both"/>
        <w:rPr>
          <w:rFonts w:ascii="Verdana" w:hAnsi="Verdana"/>
          <w:szCs w:val="20"/>
          <w:lang w:val="en-GB"/>
        </w:rPr>
      </w:pPr>
    </w:p>
    <w:p w14:paraId="59B1E39C" w14:textId="77777777" w:rsidR="00E746F7" w:rsidRPr="0052603E" w:rsidRDefault="008C687B" w:rsidP="008350FF">
      <w:pPr>
        <w:numPr>
          <w:ilvl w:val="1"/>
          <w:numId w:val="3"/>
        </w:numPr>
        <w:jc w:val="both"/>
        <w:rPr>
          <w:rFonts w:ascii="Verdana" w:hAnsi="Verdana"/>
          <w:szCs w:val="20"/>
          <w:lang w:val="en-GB"/>
        </w:rPr>
      </w:pPr>
      <w:r w:rsidRPr="0052603E">
        <w:rPr>
          <w:rFonts w:ascii="Verdana" w:hAnsi="Verdana"/>
          <w:szCs w:val="20"/>
          <w:lang w:val="en-GB"/>
        </w:rPr>
        <w:t>a reference to any statute or statutory provision shall include any subordinate legislation made thereunder and shall be construed as a reference to such statute, statutory provision or subordinate legislation as it may have been, or may from time to time be amended, modified or re-enacted (with or without modification)</w:t>
      </w:r>
      <w:r w:rsidR="00E746F7" w:rsidRPr="0052603E">
        <w:rPr>
          <w:rFonts w:ascii="Verdana" w:hAnsi="Verdana"/>
          <w:szCs w:val="20"/>
          <w:lang w:val="en-GB"/>
        </w:rPr>
        <w:t>;</w:t>
      </w:r>
    </w:p>
    <w:p w14:paraId="1875B124" w14:textId="77777777" w:rsidR="00E746F7" w:rsidRPr="0052603E" w:rsidRDefault="00E746F7" w:rsidP="008350FF">
      <w:pPr>
        <w:jc w:val="both"/>
        <w:rPr>
          <w:rFonts w:ascii="Verdana" w:hAnsi="Verdana"/>
          <w:szCs w:val="20"/>
          <w:lang w:val="en-GB"/>
        </w:rPr>
      </w:pPr>
    </w:p>
    <w:p w14:paraId="761960E8" w14:textId="77777777" w:rsidR="00E746F7" w:rsidRPr="0052603E" w:rsidRDefault="008C687B" w:rsidP="008350FF">
      <w:pPr>
        <w:numPr>
          <w:ilvl w:val="1"/>
          <w:numId w:val="3"/>
        </w:numPr>
        <w:tabs>
          <w:tab w:val="left" w:pos="720"/>
        </w:tabs>
        <w:jc w:val="both"/>
        <w:rPr>
          <w:rFonts w:ascii="Verdana" w:hAnsi="Verdana"/>
          <w:szCs w:val="20"/>
          <w:lang w:val="en-GB"/>
        </w:rPr>
      </w:pPr>
      <w:r w:rsidRPr="0052603E">
        <w:rPr>
          <w:rFonts w:ascii="Verdana" w:hAnsi="Verdana"/>
          <w:szCs w:val="20"/>
          <w:lang w:val="en-GB"/>
        </w:rPr>
        <w:t>the words “include” or “including” shall be construed and interpreted without limitation;</w:t>
      </w:r>
      <w:r w:rsidR="002E0E9B" w:rsidRPr="0052603E">
        <w:rPr>
          <w:rFonts w:ascii="Verdana" w:hAnsi="Verdana"/>
          <w:szCs w:val="20"/>
          <w:lang w:val="en-GB"/>
        </w:rPr>
        <w:t xml:space="preserve"> and</w:t>
      </w:r>
    </w:p>
    <w:p w14:paraId="46A79247" w14:textId="77777777" w:rsidR="00E746F7" w:rsidRPr="0052603E" w:rsidRDefault="00E746F7" w:rsidP="008350FF">
      <w:pPr>
        <w:jc w:val="both"/>
        <w:rPr>
          <w:rFonts w:ascii="Verdana" w:hAnsi="Verdana"/>
          <w:szCs w:val="20"/>
          <w:lang w:val="en-GB"/>
        </w:rPr>
      </w:pPr>
    </w:p>
    <w:p w14:paraId="25A37A26" w14:textId="18DDB890" w:rsidR="00E746F7" w:rsidRDefault="008C687B" w:rsidP="008350FF">
      <w:pPr>
        <w:numPr>
          <w:ilvl w:val="1"/>
          <w:numId w:val="3"/>
        </w:numPr>
        <w:tabs>
          <w:tab w:val="left" w:pos="720"/>
        </w:tabs>
        <w:jc w:val="both"/>
        <w:rPr>
          <w:rFonts w:ascii="Verdana" w:hAnsi="Verdana"/>
          <w:szCs w:val="20"/>
          <w:lang w:val="en-GB"/>
        </w:rPr>
      </w:pPr>
      <w:r w:rsidRPr="0052603E">
        <w:rPr>
          <w:rFonts w:ascii="Verdana" w:hAnsi="Verdana"/>
          <w:szCs w:val="20"/>
          <w:lang w:val="en-GB"/>
        </w:rPr>
        <w:t>the rule known as the ejusdem generis rule shall not apply and accordingly general words introduce by the word “other” shall not be given a restri</w:t>
      </w:r>
      <w:r w:rsidR="00E746F7" w:rsidRPr="0052603E">
        <w:rPr>
          <w:rFonts w:ascii="Verdana" w:hAnsi="Verdana"/>
          <w:szCs w:val="20"/>
          <w:lang w:val="en-GB"/>
        </w:rPr>
        <w:t>c</w:t>
      </w:r>
      <w:r w:rsidRPr="0052603E">
        <w:rPr>
          <w:rFonts w:ascii="Verdana" w:hAnsi="Verdana"/>
          <w:szCs w:val="20"/>
          <w:lang w:val="en-GB"/>
        </w:rPr>
        <w:t xml:space="preserve">tive meaning by reason of the fact that they are preceded by words indicating a particular class </w:t>
      </w:r>
      <w:r w:rsidR="002E0E9B" w:rsidRPr="0052603E">
        <w:rPr>
          <w:rFonts w:ascii="Verdana" w:hAnsi="Verdana"/>
          <w:szCs w:val="20"/>
          <w:lang w:val="en-GB"/>
        </w:rPr>
        <w:t>of acts, matters or things.</w:t>
      </w:r>
    </w:p>
    <w:p w14:paraId="39E13E8E" w14:textId="77777777" w:rsidR="00CB1326" w:rsidRDefault="00CB1326" w:rsidP="00CB1326">
      <w:pPr>
        <w:jc w:val="both"/>
        <w:rPr>
          <w:rFonts w:ascii="Verdana" w:hAnsi="Verdana"/>
          <w:szCs w:val="20"/>
          <w:lang w:val="en-GB"/>
        </w:rPr>
      </w:pPr>
    </w:p>
    <w:p w14:paraId="0964E23A" w14:textId="55C91E87" w:rsidR="00CB1326" w:rsidRPr="00D17EED" w:rsidRDefault="00CB1326" w:rsidP="00D17EED">
      <w:pPr>
        <w:pStyle w:val="ListParagraph"/>
        <w:numPr>
          <w:ilvl w:val="1"/>
          <w:numId w:val="3"/>
        </w:numPr>
        <w:jc w:val="both"/>
        <w:rPr>
          <w:rFonts w:ascii="Verdana" w:hAnsi="Verdana"/>
          <w:szCs w:val="20"/>
          <w:lang w:val="en-GB"/>
        </w:rPr>
      </w:pPr>
      <w:r w:rsidRPr="00D17EED">
        <w:rPr>
          <w:rFonts w:ascii="Verdana" w:hAnsi="Verdana"/>
          <w:szCs w:val="20"/>
          <w:lang w:val="en-GB"/>
        </w:rPr>
        <w:t>in the event of any conflict between this Agreement and the Policies, priority shall be given to the conditions of this Agreement.</w:t>
      </w:r>
    </w:p>
    <w:p w14:paraId="1E1C08D9" w14:textId="77777777" w:rsidR="00CB1326" w:rsidRPr="00D17EED" w:rsidRDefault="00CB1326" w:rsidP="00D17EED">
      <w:pPr>
        <w:pStyle w:val="ListParagraph"/>
        <w:rPr>
          <w:rFonts w:ascii="Verdana" w:hAnsi="Verdana"/>
          <w:szCs w:val="20"/>
          <w:lang w:val="en-GB"/>
        </w:rPr>
      </w:pPr>
    </w:p>
    <w:p w14:paraId="2C2748CE" w14:textId="4CF31761" w:rsidR="00CB1326" w:rsidRPr="00D17EED" w:rsidRDefault="00CB1326" w:rsidP="00D17EED">
      <w:pPr>
        <w:pStyle w:val="ListParagraph"/>
        <w:numPr>
          <w:ilvl w:val="1"/>
          <w:numId w:val="3"/>
        </w:numPr>
        <w:jc w:val="both"/>
        <w:rPr>
          <w:rFonts w:ascii="Verdana" w:hAnsi="Verdana"/>
          <w:szCs w:val="20"/>
          <w:lang w:val="en-GB"/>
        </w:rPr>
      </w:pPr>
      <w:r>
        <w:rPr>
          <w:rFonts w:ascii="Verdana" w:hAnsi="Verdana"/>
          <w:szCs w:val="20"/>
          <w:lang w:val="en-GB"/>
        </w:rPr>
        <w:t>Time shall be of the essence regarding the Company’s obligations under this Agreement.</w:t>
      </w:r>
    </w:p>
    <w:p w14:paraId="0B91BACE" w14:textId="77777777" w:rsidR="00E746F7" w:rsidRPr="00D17EED" w:rsidRDefault="00E746F7" w:rsidP="008350FF">
      <w:pPr>
        <w:jc w:val="both"/>
        <w:rPr>
          <w:rFonts w:ascii="Verdana" w:hAnsi="Verdana"/>
          <w:szCs w:val="20"/>
        </w:rPr>
      </w:pPr>
    </w:p>
    <w:p w14:paraId="70B830BF" w14:textId="77777777" w:rsidR="00445113" w:rsidRPr="00D17EED" w:rsidRDefault="00445113" w:rsidP="008350FF">
      <w:pPr>
        <w:jc w:val="both"/>
        <w:rPr>
          <w:rFonts w:ascii="Verdana" w:hAnsi="Verdana"/>
          <w:szCs w:val="20"/>
        </w:rPr>
      </w:pPr>
    </w:p>
    <w:p w14:paraId="65330D44" w14:textId="77777777" w:rsidR="00E746F7" w:rsidRPr="0052603E" w:rsidRDefault="00AF38DB" w:rsidP="008350FF">
      <w:pPr>
        <w:numPr>
          <w:ilvl w:val="0"/>
          <w:numId w:val="3"/>
        </w:numPr>
        <w:ind w:hanging="720"/>
        <w:jc w:val="both"/>
        <w:rPr>
          <w:rFonts w:ascii="Verdana" w:hAnsi="Verdana"/>
          <w:b/>
          <w:szCs w:val="20"/>
          <w:lang w:val="en-GB"/>
        </w:rPr>
      </w:pPr>
      <w:r w:rsidRPr="0052603E">
        <w:rPr>
          <w:rFonts w:ascii="Verdana" w:hAnsi="Verdana"/>
          <w:b/>
          <w:szCs w:val="20"/>
          <w:lang w:val="en-GB"/>
        </w:rPr>
        <w:t>Appointment and</w:t>
      </w:r>
      <w:r w:rsidR="00826919" w:rsidRPr="0052603E">
        <w:rPr>
          <w:rFonts w:ascii="Verdana" w:hAnsi="Verdana"/>
          <w:b/>
          <w:szCs w:val="20"/>
          <w:lang w:val="en-GB"/>
        </w:rPr>
        <w:t xml:space="preserve"> Services</w:t>
      </w:r>
    </w:p>
    <w:p w14:paraId="7290C989" w14:textId="77777777" w:rsidR="00E746F7" w:rsidRPr="0052603E" w:rsidRDefault="00E746F7" w:rsidP="008350FF">
      <w:pPr>
        <w:tabs>
          <w:tab w:val="left" w:pos="720"/>
        </w:tabs>
        <w:jc w:val="both"/>
        <w:rPr>
          <w:rFonts w:ascii="Verdana" w:hAnsi="Verdana"/>
          <w:szCs w:val="20"/>
          <w:lang w:val="en-GB"/>
        </w:rPr>
      </w:pPr>
    </w:p>
    <w:p w14:paraId="379072D3" w14:textId="77777777" w:rsidR="00E746F7" w:rsidRPr="00AF17E1" w:rsidRDefault="00496EB3" w:rsidP="008350FF">
      <w:pPr>
        <w:numPr>
          <w:ilvl w:val="1"/>
          <w:numId w:val="3"/>
        </w:numPr>
        <w:jc w:val="both"/>
        <w:rPr>
          <w:rFonts w:ascii="Verdana" w:hAnsi="Verdana"/>
          <w:szCs w:val="20"/>
          <w:lang w:val="en-GB"/>
        </w:rPr>
      </w:pPr>
      <w:r w:rsidRPr="0052603E">
        <w:rPr>
          <w:rFonts w:ascii="Verdana" w:hAnsi="Verdana"/>
          <w:szCs w:val="20"/>
          <w:lang w:val="en-GB"/>
        </w:rPr>
        <w:t>S4</w:t>
      </w:r>
      <w:r w:rsidR="00AF17E1">
        <w:rPr>
          <w:rFonts w:ascii="Verdana" w:hAnsi="Verdana"/>
          <w:szCs w:val="20"/>
          <w:lang w:val="en-GB"/>
        </w:rPr>
        <w:t xml:space="preserve">C appoints the Agent as </w:t>
      </w:r>
      <w:r w:rsidR="00AF17E1" w:rsidRPr="00AF17E1">
        <w:rPr>
          <w:rFonts w:ascii="Verdana" w:hAnsi="Verdana"/>
          <w:szCs w:val="20"/>
          <w:lang w:val="en-GB"/>
        </w:rPr>
        <w:t xml:space="preserve">its </w:t>
      </w:r>
      <w:r w:rsidRPr="00AF17E1">
        <w:rPr>
          <w:rFonts w:ascii="Verdana" w:hAnsi="Verdana"/>
          <w:szCs w:val="20"/>
          <w:lang w:val="en-GB"/>
        </w:rPr>
        <w:t>agent</w:t>
      </w:r>
      <w:r w:rsidRPr="00B358F6">
        <w:rPr>
          <w:rFonts w:ascii="Verdana" w:hAnsi="Verdana"/>
          <w:szCs w:val="20"/>
          <w:lang w:val="en-GB"/>
        </w:rPr>
        <w:t xml:space="preserve"> to </w:t>
      </w:r>
      <w:r>
        <w:rPr>
          <w:rFonts w:ascii="Verdana" w:hAnsi="Verdana"/>
          <w:szCs w:val="20"/>
          <w:lang w:val="en-GB"/>
        </w:rPr>
        <w:t>provide the Services</w:t>
      </w:r>
      <w:r w:rsidRPr="00B358F6">
        <w:rPr>
          <w:rFonts w:ascii="Verdana" w:hAnsi="Verdana"/>
          <w:szCs w:val="20"/>
          <w:lang w:val="en-GB"/>
        </w:rPr>
        <w:t xml:space="preserve"> in accordance with the requirements of Schedule 1 and the terms of this Agreement, and the Agent accepts the appointment </w:t>
      </w:r>
      <w:r>
        <w:rPr>
          <w:rFonts w:ascii="Verdana" w:hAnsi="Verdana"/>
          <w:szCs w:val="20"/>
          <w:lang w:val="en-GB"/>
        </w:rPr>
        <w:t>and</w:t>
      </w:r>
      <w:r w:rsidRPr="00B358F6">
        <w:rPr>
          <w:rFonts w:ascii="Verdana" w:hAnsi="Verdana"/>
          <w:szCs w:val="20"/>
          <w:lang w:val="en-GB"/>
        </w:rPr>
        <w:t xml:space="preserve"> </w:t>
      </w:r>
      <w:r w:rsidR="00A17AC5" w:rsidRPr="00AF17E1">
        <w:rPr>
          <w:rFonts w:ascii="Verdana" w:hAnsi="Verdana"/>
          <w:szCs w:val="20"/>
          <w:lang w:val="en-GB"/>
        </w:rPr>
        <w:t>agre</w:t>
      </w:r>
      <w:r>
        <w:rPr>
          <w:rFonts w:ascii="Verdana" w:hAnsi="Verdana"/>
          <w:szCs w:val="20"/>
          <w:lang w:val="en-GB"/>
        </w:rPr>
        <w:t>e</w:t>
      </w:r>
      <w:r w:rsidR="00A17AC5" w:rsidRPr="00AF17E1">
        <w:rPr>
          <w:rFonts w:ascii="Verdana" w:hAnsi="Verdana"/>
          <w:szCs w:val="20"/>
          <w:lang w:val="en-GB"/>
        </w:rPr>
        <w:t xml:space="preserve">s to provide the Services from the Effective Date for the duration of the Term on the terms and conditions set out in this Agreement unless </w:t>
      </w:r>
      <w:r w:rsidR="00A17AC5" w:rsidRPr="00AF17E1">
        <w:rPr>
          <w:rFonts w:ascii="Verdana" w:hAnsi="Verdana"/>
          <w:szCs w:val="20"/>
          <w:lang w:val="en-GB"/>
        </w:rPr>
        <w:lastRenderedPageBreak/>
        <w:t>and until this Agreement is terminated by either party in accordance with its terms or otherwise expires</w:t>
      </w:r>
      <w:r w:rsidR="007513FF" w:rsidRPr="00AF17E1">
        <w:rPr>
          <w:rFonts w:ascii="Verdana" w:hAnsi="Verdana"/>
          <w:szCs w:val="20"/>
          <w:lang w:val="en-GB"/>
        </w:rPr>
        <w:t>.</w:t>
      </w:r>
    </w:p>
    <w:p w14:paraId="3B91CB6A" w14:textId="77777777" w:rsidR="007513FF" w:rsidRPr="00AF17E1" w:rsidRDefault="007513FF" w:rsidP="008350FF">
      <w:pPr>
        <w:tabs>
          <w:tab w:val="left" w:pos="720"/>
        </w:tabs>
        <w:jc w:val="both"/>
        <w:rPr>
          <w:rFonts w:ascii="Verdana" w:hAnsi="Verdana"/>
          <w:szCs w:val="20"/>
          <w:lang w:val="en-GB"/>
        </w:rPr>
      </w:pPr>
    </w:p>
    <w:p w14:paraId="63357547" w14:textId="77777777" w:rsidR="00496EB3" w:rsidRPr="00AF17E1" w:rsidRDefault="00496EB3" w:rsidP="008350FF">
      <w:pPr>
        <w:numPr>
          <w:ilvl w:val="1"/>
          <w:numId w:val="3"/>
        </w:numPr>
        <w:jc w:val="both"/>
        <w:rPr>
          <w:rFonts w:ascii="Verdana" w:hAnsi="Verdana"/>
          <w:szCs w:val="20"/>
          <w:lang w:val="en-GB"/>
        </w:rPr>
      </w:pPr>
      <w:r w:rsidRPr="00AF17E1">
        <w:rPr>
          <w:rFonts w:ascii="Verdana" w:hAnsi="Verdana"/>
          <w:szCs w:val="20"/>
          <w:lang w:val="en-GB"/>
        </w:rPr>
        <w:t xml:space="preserve">The Agent is authorised by S4C to negotiate and conclude contracts for the purchase of the Media on behalf of S4C, following </w:t>
      </w:r>
      <w:r w:rsidR="00AF17E1">
        <w:rPr>
          <w:rFonts w:ascii="Verdana" w:hAnsi="Verdana"/>
          <w:szCs w:val="20"/>
          <w:lang w:val="en-GB"/>
        </w:rPr>
        <w:t xml:space="preserve">prior written </w:t>
      </w:r>
      <w:r w:rsidRPr="00AF17E1">
        <w:rPr>
          <w:rFonts w:ascii="Verdana" w:hAnsi="Verdana"/>
          <w:szCs w:val="20"/>
          <w:lang w:val="en-GB"/>
        </w:rPr>
        <w:t>approval</w:t>
      </w:r>
      <w:r w:rsidR="00082F83" w:rsidRPr="00AF17E1">
        <w:rPr>
          <w:rFonts w:ascii="Verdana" w:hAnsi="Verdana"/>
          <w:szCs w:val="20"/>
          <w:lang w:val="en-GB"/>
        </w:rPr>
        <w:t xml:space="preserve"> </w:t>
      </w:r>
      <w:r w:rsidR="00AF17E1">
        <w:rPr>
          <w:rFonts w:ascii="Verdana" w:hAnsi="Verdana"/>
          <w:szCs w:val="20"/>
          <w:lang w:val="en-GB"/>
        </w:rPr>
        <w:t xml:space="preserve">by the S4C Representative </w:t>
      </w:r>
      <w:r w:rsidR="00082F83" w:rsidRPr="00AF17E1">
        <w:rPr>
          <w:rFonts w:ascii="Verdana" w:hAnsi="Verdana"/>
          <w:szCs w:val="20"/>
          <w:lang w:val="en-GB"/>
        </w:rPr>
        <w:t>in each case</w:t>
      </w:r>
      <w:r w:rsidRPr="00AF17E1">
        <w:rPr>
          <w:rFonts w:ascii="Verdana" w:hAnsi="Verdana"/>
          <w:szCs w:val="20"/>
          <w:lang w:val="en-GB"/>
        </w:rPr>
        <w:t>.</w:t>
      </w:r>
      <w:r w:rsidR="00323620" w:rsidRPr="00AF17E1">
        <w:rPr>
          <w:lang w:val="en"/>
        </w:rPr>
        <w:t xml:space="preserve"> </w:t>
      </w:r>
      <w:r w:rsidR="00323620" w:rsidRPr="00AF17E1">
        <w:rPr>
          <w:rFonts w:ascii="Verdana" w:hAnsi="Verdana"/>
          <w:szCs w:val="20"/>
          <w:lang w:val="en"/>
        </w:rPr>
        <w:t xml:space="preserve">Conclusion of a contract between </w:t>
      </w:r>
      <w:r w:rsidR="00DB6C20" w:rsidRPr="00AF17E1">
        <w:rPr>
          <w:rFonts w:ascii="Verdana" w:hAnsi="Verdana"/>
          <w:szCs w:val="20"/>
          <w:lang w:val="en"/>
        </w:rPr>
        <w:t>Media Suppliers</w:t>
      </w:r>
      <w:r w:rsidR="00323620" w:rsidRPr="00AF17E1">
        <w:rPr>
          <w:rFonts w:ascii="Verdana" w:hAnsi="Verdana"/>
          <w:szCs w:val="20"/>
          <w:lang w:val="en"/>
        </w:rPr>
        <w:t xml:space="preserve"> and the </w:t>
      </w:r>
      <w:r w:rsidR="00DB6C20" w:rsidRPr="00AF17E1">
        <w:rPr>
          <w:rFonts w:ascii="Verdana" w:hAnsi="Verdana"/>
          <w:szCs w:val="20"/>
          <w:lang w:val="en"/>
        </w:rPr>
        <w:t>Agent</w:t>
      </w:r>
      <w:r w:rsidR="00323620" w:rsidRPr="00AF17E1">
        <w:rPr>
          <w:rFonts w:ascii="Verdana" w:hAnsi="Verdana"/>
          <w:szCs w:val="20"/>
          <w:lang w:val="en"/>
        </w:rPr>
        <w:t xml:space="preserve"> is subject to </w:t>
      </w:r>
      <w:r w:rsidR="00DB6C20" w:rsidRPr="00AF17E1">
        <w:rPr>
          <w:rFonts w:ascii="Verdana" w:hAnsi="Verdana"/>
          <w:szCs w:val="20"/>
          <w:lang w:val="en"/>
        </w:rPr>
        <w:t>S4C</w:t>
      </w:r>
      <w:r w:rsidR="00323620" w:rsidRPr="00AF17E1">
        <w:rPr>
          <w:rFonts w:ascii="Verdana" w:hAnsi="Verdana"/>
          <w:szCs w:val="20"/>
          <w:lang w:val="en"/>
        </w:rPr>
        <w:t xml:space="preserve">’s </w:t>
      </w:r>
      <w:r w:rsidR="00AF17E1">
        <w:rPr>
          <w:rFonts w:ascii="Verdana" w:hAnsi="Verdana"/>
          <w:szCs w:val="20"/>
          <w:lang w:val="en"/>
        </w:rPr>
        <w:t xml:space="preserve">written </w:t>
      </w:r>
      <w:r w:rsidR="00323620" w:rsidRPr="00AF17E1">
        <w:rPr>
          <w:rFonts w:ascii="Verdana" w:hAnsi="Verdana"/>
          <w:szCs w:val="20"/>
          <w:lang w:val="en"/>
        </w:rPr>
        <w:t xml:space="preserve">acceptance and </w:t>
      </w:r>
      <w:r w:rsidR="00DB6C20" w:rsidRPr="00AF17E1">
        <w:rPr>
          <w:rFonts w:ascii="Verdana" w:hAnsi="Verdana"/>
          <w:szCs w:val="20"/>
          <w:lang w:val="en"/>
        </w:rPr>
        <w:t>S4C</w:t>
      </w:r>
      <w:r w:rsidR="00323620" w:rsidRPr="00AF17E1">
        <w:rPr>
          <w:rFonts w:ascii="Verdana" w:hAnsi="Verdana"/>
          <w:szCs w:val="20"/>
          <w:lang w:val="en"/>
        </w:rPr>
        <w:t xml:space="preserve"> may refuse </w:t>
      </w:r>
      <w:r w:rsidR="00DB6C20" w:rsidRPr="00AF17E1">
        <w:rPr>
          <w:rFonts w:ascii="Verdana" w:hAnsi="Verdana"/>
          <w:szCs w:val="20"/>
          <w:lang w:val="en"/>
        </w:rPr>
        <w:t>purchases</w:t>
      </w:r>
      <w:r w:rsidR="00323620" w:rsidRPr="00AF17E1">
        <w:rPr>
          <w:rFonts w:ascii="Verdana" w:hAnsi="Verdana"/>
          <w:szCs w:val="20"/>
          <w:lang w:val="en"/>
        </w:rPr>
        <w:t xml:space="preserve"> without giving reasons</w:t>
      </w:r>
      <w:r w:rsidR="00DB6C20" w:rsidRPr="00AF17E1">
        <w:rPr>
          <w:rFonts w:ascii="Verdana" w:hAnsi="Verdana"/>
          <w:szCs w:val="20"/>
          <w:lang w:val="en"/>
        </w:rPr>
        <w:t>.</w:t>
      </w:r>
    </w:p>
    <w:p w14:paraId="14E1017B" w14:textId="77777777" w:rsidR="00496EB3" w:rsidRPr="008938A8" w:rsidRDefault="00496EB3" w:rsidP="008350FF">
      <w:pPr>
        <w:jc w:val="both"/>
        <w:rPr>
          <w:rFonts w:ascii="Verdana" w:hAnsi="Verdana"/>
          <w:szCs w:val="20"/>
          <w:lang w:val="en-GB"/>
        </w:rPr>
      </w:pPr>
    </w:p>
    <w:p w14:paraId="1702999D" w14:textId="77777777" w:rsidR="007513FF" w:rsidRPr="00AF17E1" w:rsidRDefault="00C767D2" w:rsidP="008350FF">
      <w:pPr>
        <w:numPr>
          <w:ilvl w:val="1"/>
          <w:numId w:val="3"/>
        </w:numPr>
        <w:jc w:val="both"/>
        <w:rPr>
          <w:rFonts w:ascii="Verdana" w:hAnsi="Verdana"/>
          <w:szCs w:val="20"/>
          <w:lang w:val="en-GB"/>
        </w:rPr>
      </w:pPr>
      <w:r w:rsidRPr="00AF17E1">
        <w:rPr>
          <w:rFonts w:ascii="Verdana" w:hAnsi="Verdana"/>
          <w:szCs w:val="20"/>
          <w:lang w:val="en-GB"/>
        </w:rPr>
        <w:t>The Agent</w:t>
      </w:r>
      <w:r w:rsidR="00BC2865" w:rsidRPr="00AF17E1">
        <w:rPr>
          <w:rFonts w:ascii="Verdana" w:hAnsi="Verdana"/>
          <w:szCs w:val="20"/>
          <w:lang w:val="en-GB"/>
        </w:rPr>
        <w:t xml:space="preserve"> shall and shall procure that the Staff shall at all times during the Term </w:t>
      </w:r>
      <w:r w:rsidR="009C647B" w:rsidRPr="00AF17E1">
        <w:rPr>
          <w:rFonts w:ascii="Verdana" w:hAnsi="Verdana"/>
          <w:szCs w:val="20"/>
          <w:lang w:val="en-GB"/>
        </w:rPr>
        <w:t xml:space="preserve">perform the Services in accordance with Good Industry Practice, shall </w:t>
      </w:r>
      <w:r w:rsidR="00BC2865" w:rsidRPr="00AF17E1">
        <w:rPr>
          <w:rFonts w:ascii="Verdana" w:hAnsi="Verdana"/>
          <w:szCs w:val="20"/>
          <w:lang w:val="en-GB"/>
        </w:rPr>
        <w:t>c</w:t>
      </w:r>
      <w:r w:rsidR="002E0E9B" w:rsidRPr="00AF17E1">
        <w:rPr>
          <w:rFonts w:ascii="Verdana" w:hAnsi="Verdana"/>
          <w:szCs w:val="20"/>
          <w:lang w:val="en-GB"/>
        </w:rPr>
        <w:t>omply with all Applicable Laws</w:t>
      </w:r>
      <w:r w:rsidR="00082F83">
        <w:rPr>
          <w:rFonts w:ascii="Verdana" w:hAnsi="Verdana"/>
          <w:szCs w:val="20"/>
          <w:lang w:val="en-GB"/>
        </w:rPr>
        <w:t>, the Policies</w:t>
      </w:r>
      <w:r w:rsidR="002E0E9B" w:rsidRPr="00AF17E1">
        <w:rPr>
          <w:rFonts w:ascii="Verdana" w:hAnsi="Verdana"/>
          <w:szCs w:val="20"/>
          <w:lang w:val="en-GB"/>
        </w:rPr>
        <w:t xml:space="preserve"> </w:t>
      </w:r>
      <w:r w:rsidR="00BC2865" w:rsidRPr="00AF17E1">
        <w:rPr>
          <w:rFonts w:ascii="Verdana" w:hAnsi="Verdana"/>
          <w:szCs w:val="20"/>
          <w:lang w:val="en-GB"/>
        </w:rPr>
        <w:t>and all reasonable instructions and directions of S4C from time to time</w:t>
      </w:r>
      <w:r w:rsidR="007513FF" w:rsidRPr="00AF17E1">
        <w:rPr>
          <w:rFonts w:ascii="Verdana" w:hAnsi="Verdana"/>
          <w:szCs w:val="20"/>
          <w:lang w:val="en-GB"/>
        </w:rPr>
        <w:t>.</w:t>
      </w:r>
    </w:p>
    <w:p w14:paraId="59CBCBEA" w14:textId="77777777" w:rsidR="00BE7CFD" w:rsidRPr="00AF17E1" w:rsidRDefault="00BE7CFD" w:rsidP="008350FF">
      <w:pPr>
        <w:jc w:val="both"/>
        <w:rPr>
          <w:rFonts w:ascii="Verdana" w:hAnsi="Verdana"/>
          <w:szCs w:val="20"/>
          <w:lang w:val="en-GB"/>
        </w:rPr>
      </w:pPr>
    </w:p>
    <w:p w14:paraId="7A5AAC77" w14:textId="77777777" w:rsidR="00BE7CFD" w:rsidRPr="00AF17E1" w:rsidRDefault="00C767D2" w:rsidP="008350FF">
      <w:pPr>
        <w:numPr>
          <w:ilvl w:val="1"/>
          <w:numId w:val="3"/>
        </w:numPr>
        <w:jc w:val="both"/>
        <w:rPr>
          <w:rFonts w:ascii="Verdana" w:hAnsi="Verdana"/>
          <w:szCs w:val="20"/>
          <w:lang w:val="en-GB"/>
        </w:rPr>
      </w:pPr>
      <w:r w:rsidRPr="00AF17E1">
        <w:rPr>
          <w:rFonts w:ascii="Verdana" w:hAnsi="Verdana"/>
          <w:szCs w:val="20"/>
          <w:lang w:val="en-GB"/>
        </w:rPr>
        <w:t>The Agent</w:t>
      </w:r>
      <w:r w:rsidR="00234A83" w:rsidRPr="00AF17E1">
        <w:rPr>
          <w:rFonts w:ascii="Verdana" w:hAnsi="Verdana"/>
          <w:szCs w:val="20"/>
          <w:lang w:val="en-GB"/>
        </w:rPr>
        <w:t xml:space="preserve"> shall not enter into any obligation to any person whether express or implied which would or might conflict with the full and proper performance of its obligations to S4C under this Agreement.</w:t>
      </w:r>
    </w:p>
    <w:p w14:paraId="039756FB" w14:textId="77777777" w:rsidR="0080704E" w:rsidRPr="00AF17E1" w:rsidRDefault="0080704E" w:rsidP="008350FF">
      <w:pPr>
        <w:jc w:val="both"/>
        <w:rPr>
          <w:rFonts w:ascii="Verdana" w:hAnsi="Verdana"/>
          <w:szCs w:val="20"/>
          <w:lang w:val="en-GB"/>
        </w:rPr>
      </w:pPr>
    </w:p>
    <w:p w14:paraId="5FF09780" w14:textId="77777777" w:rsidR="0080704E" w:rsidRPr="00AF17E1" w:rsidRDefault="00C767D2" w:rsidP="008350FF">
      <w:pPr>
        <w:numPr>
          <w:ilvl w:val="1"/>
          <w:numId w:val="3"/>
        </w:numPr>
        <w:jc w:val="both"/>
        <w:rPr>
          <w:rFonts w:ascii="Verdana" w:hAnsi="Verdana"/>
          <w:szCs w:val="20"/>
          <w:lang w:val="en-GB"/>
        </w:rPr>
      </w:pPr>
      <w:r w:rsidRPr="00AF17E1">
        <w:rPr>
          <w:rFonts w:ascii="Verdana" w:hAnsi="Verdana"/>
          <w:szCs w:val="20"/>
          <w:lang w:val="en-GB"/>
        </w:rPr>
        <w:t>The Agent</w:t>
      </w:r>
      <w:r w:rsidR="0056605A" w:rsidRPr="00AF17E1">
        <w:rPr>
          <w:rFonts w:ascii="Verdana" w:hAnsi="Verdana"/>
          <w:szCs w:val="20"/>
          <w:lang w:val="en-GB"/>
        </w:rPr>
        <w:t xml:space="preserve"> shall and shall ensure that all Staff shall at all times during the Term act</w:t>
      </w:r>
      <w:r w:rsidR="00082F83">
        <w:rPr>
          <w:rFonts w:ascii="Verdana" w:hAnsi="Verdana"/>
          <w:szCs w:val="20"/>
          <w:lang w:val="en-GB"/>
        </w:rPr>
        <w:t xml:space="preserve"> towards S4C conscientiously, in good faith and</w:t>
      </w:r>
      <w:r w:rsidR="0056605A" w:rsidRPr="00AF17E1">
        <w:rPr>
          <w:rFonts w:ascii="Verdana" w:hAnsi="Verdana"/>
          <w:szCs w:val="20"/>
          <w:lang w:val="en-GB"/>
        </w:rPr>
        <w:t xml:space="preserve"> in S4C’s best interests and in particular and without limitation shall not do or omit to do anything or enter into any agreements with any person which may conflict with S4C’s best interests, adversely impact on S4C’s goodwill or reputation and/or </w:t>
      </w:r>
      <w:r w:rsidRPr="00AF17E1">
        <w:rPr>
          <w:rFonts w:ascii="Verdana" w:hAnsi="Verdana"/>
          <w:szCs w:val="20"/>
          <w:lang w:val="en-GB"/>
        </w:rPr>
        <w:t>the Agent</w:t>
      </w:r>
      <w:r w:rsidR="0056605A" w:rsidRPr="00AF17E1">
        <w:rPr>
          <w:rFonts w:ascii="Verdana" w:hAnsi="Verdana"/>
          <w:szCs w:val="20"/>
          <w:lang w:val="en-GB"/>
        </w:rPr>
        <w:t>’s obligations under this Agreement</w:t>
      </w:r>
      <w:r w:rsidR="005868FB" w:rsidRPr="00AF17E1">
        <w:rPr>
          <w:rFonts w:ascii="Verdana" w:hAnsi="Verdana"/>
          <w:szCs w:val="20"/>
          <w:lang w:val="en-GB"/>
        </w:rPr>
        <w:t>.</w:t>
      </w:r>
      <w:r w:rsidR="00082F83" w:rsidRPr="00082F83">
        <w:rPr>
          <w:rFonts w:ascii="Verdana" w:hAnsi="Verdana"/>
          <w:szCs w:val="20"/>
          <w:lang w:val="en-GB"/>
        </w:rPr>
        <w:t xml:space="preserve"> </w:t>
      </w:r>
      <w:r w:rsidR="00082F83">
        <w:rPr>
          <w:rFonts w:ascii="Verdana" w:hAnsi="Verdana"/>
          <w:szCs w:val="20"/>
          <w:lang w:val="en-GB"/>
        </w:rPr>
        <w:t xml:space="preserve">The Agent undertakes and agrees </w:t>
      </w:r>
      <w:r w:rsidR="00082F83" w:rsidRPr="008E0772">
        <w:rPr>
          <w:rFonts w:ascii="Verdana" w:hAnsi="Verdana"/>
          <w:szCs w:val="20"/>
          <w:lang w:val="en-GB"/>
        </w:rPr>
        <w:t xml:space="preserve">not to allow its interests to conflict with the duties that it owes to S4C under this </w:t>
      </w:r>
      <w:r w:rsidR="00082F83" w:rsidRPr="008E0772">
        <w:rPr>
          <w:rFonts w:ascii="Verdana" w:hAnsi="Verdana"/>
          <w:bCs/>
          <w:szCs w:val="20"/>
          <w:lang w:val="en-GB"/>
        </w:rPr>
        <w:t>Agreement</w:t>
      </w:r>
      <w:r w:rsidR="00082F83" w:rsidRPr="008E0772">
        <w:rPr>
          <w:rFonts w:ascii="Verdana" w:hAnsi="Verdana"/>
          <w:szCs w:val="20"/>
          <w:lang w:val="en-GB"/>
        </w:rPr>
        <w:t xml:space="preserve"> and the general law.</w:t>
      </w:r>
    </w:p>
    <w:p w14:paraId="2BF0EBCF" w14:textId="77777777" w:rsidR="005B613B" w:rsidRPr="00AF17E1" w:rsidRDefault="005B613B" w:rsidP="008350FF">
      <w:pPr>
        <w:jc w:val="both"/>
        <w:rPr>
          <w:rFonts w:ascii="Verdana" w:hAnsi="Verdana"/>
          <w:szCs w:val="20"/>
          <w:lang w:val="en-GB"/>
        </w:rPr>
      </w:pPr>
    </w:p>
    <w:p w14:paraId="549323AA" w14:textId="77777777" w:rsidR="005B613B" w:rsidRDefault="005B613B" w:rsidP="008350FF">
      <w:pPr>
        <w:numPr>
          <w:ilvl w:val="1"/>
          <w:numId w:val="3"/>
        </w:numPr>
        <w:jc w:val="both"/>
        <w:rPr>
          <w:rFonts w:ascii="Verdana" w:hAnsi="Verdana"/>
          <w:szCs w:val="20"/>
          <w:lang w:val="en-GB"/>
        </w:rPr>
      </w:pPr>
      <w:r w:rsidRPr="00AF17E1">
        <w:rPr>
          <w:rFonts w:ascii="Verdana" w:hAnsi="Verdana"/>
          <w:szCs w:val="20"/>
          <w:lang w:val="en-GB"/>
        </w:rPr>
        <w:t xml:space="preserve">Nothing in this Agreement shall oblige S4C to commence or to continue using the whole or any part of the Services or the Product of the Services. In the event that S4C shall in its absolute discretion elect not to use them </w:t>
      </w:r>
      <w:r w:rsidR="00C767D2" w:rsidRPr="00AF17E1">
        <w:rPr>
          <w:rFonts w:ascii="Verdana" w:hAnsi="Verdana"/>
          <w:szCs w:val="20"/>
          <w:lang w:val="en-GB"/>
        </w:rPr>
        <w:t>the Agent</w:t>
      </w:r>
      <w:r w:rsidRPr="00AF17E1">
        <w:rPr>
          <w:rFonts w:ascii="Verdana" w:hAnsi="Verdana"/>
          <w:szCs w:val="20"/>
          <w:lang w:val="en-GB"/>
        </w:rPr>
        <w:t xml:space="preserve"> shall not be entitled to claim any compensation for the loss of opportunity to provide the Services or for any other reason whatsoever.</w:t>
      </w:r>
    </w:p>
    <w:p w14:paraId="2BCC04D4" w14:textId="77777777" w:rsidR="00082F83" w:rsidRDefault="00082F83" w:rsidP="008350FF">
      <w:pPr>
        <w:pStyle w:val="ListParagraph"/>
        <w:jc w:val="both"/>
        <w:rPr>
          <w:rFonts w:ascii="Verdana" w:hAnsi="Verdana"/>
          <w:szCs w:val="20"/>
          <w:lang w:val="en-GB"/>
        </w:rPr>
      </w:pPr>
    </w:p>
    <w:p w14:paraId="4CE20B36" w14:textId="77777777" w:rsidR="00082F83" w:rsidRDefault="00082F83" w:rsidP="008350FF">
      <w:pPr>
        <w:numPr>
          <w:ilvl w:val="1"/>
          <w:numId w:val="3"/>
        </w:numPr>
        <w:jc w:val="both"/>
        <w:rPr>
          <w:rFonts w:ascii="Verdana" w:hAnsi="Verdana"/>
          <w:szCs w:val="20"/>
          <w:lang w:val="en-GB"/>
        </w:rPr>
      </w:pPr>
      <w:r w:rsidRPr="00810224">
        <w:rPr>
          <w:rFonts w:ascii="Verdana" w:hAnsi="Verdana"/>
          <w:szCs w:val="20"/>
          <w:lang w:val="en-GB"/>
        </w:rPr>
        <w:t>Except as authorised by S4C</w:t>
      </w:r>
      <w:r w:rsidR="00AF17E1">
        <w:rPr>
          <w:rFonts w:ascii="Verdana" w:hAnsi="Verdana"/>
          <w:szCs w:val="20"/>
          <w:lang w:val="en-GB"/>
        </w:rPr>
        <w:t xml:space="preserve"> in writing</w:t>
      </w:r>
      <w:r w:rsidRPr="00810224">
        <w:rPr>
          <w:rFonts w:ascii="Verdana" w:hAnsi="Verdana"/>
          <w:szCs w:val="20"/>
          <w:lang w:val="en-GB"/>
        </w:rPr>
        <w:t>,</w:t>
      </w:r>
      <w:r>
        <w:rPr>
          <w:rFonts w:ascii="Verdana" w:hAnsi="Verdana"/>
          <w:szCs w:val="20"/>
          <w:lang w:val="en-GB"/>
        </w:rPr>
        <w:t xml:space="preserve"> the Agent undertakes and agrees</w:t>
      </w:r>
      <w:r w:rsidRPr="00810224">
        <w:rPr>
          <w:rFonts w:ascii="Verdana" w:hAnsi="Verdana"/>
          <w:szCs w:val="20"/>
          <w:lang w:val="en-GB"/>
        </w:rPr>
        <w:t xml:space="preserve"> not to act in a way which will incur any liabilities on behalf of S4C nor to pledge the credit of S4C.</w:t>
      </w:r>
    </w:p>
    <w:p w14:paraId="16D4FA6D" w14:textId="77777777" w:rsidR="00082F83" w:rsidRDefault="00082F83" w:rsidP="008350FF">
      <w:pPr>
        <w:pStyle w:val="ListParagraph"/>
        <w:jc w:val="both"/>
        <w:rPr>
          <w:rFonts w:ascii="Verdana" w:hAnsi="Verdana"/>
          <w:szCs w:val="20"/>
          <w:lang w:val="en-GB"/>
        </w:rPr>
      </w:pPr>
    </w:p>
    <w:p w14:paraId="0397D8FB" w14:textId="77777777" w:rsidR="00082F83" w:rsidRDefault="00082F83" w:rsidP="008350FF">
      <w:pPr>
        <w:numPr>
          <w:ilvl w:val="1"/>
          <w:numId w:val="3"/>
        </w:numPr>
        <w:jc w:val="both"/>
        <w:rPr>
          <w:rFonts w:ascii="Verdana" w:hAnsi="Verdana"/>
          <w:szCs w:val="20"/>
          <w:lang w:val="en-GB"/>
        </w:rPr>
      </w:pPr>
      <w:r w:rsidRPr="00D37956">
        <w:rPr>
          <w:rFonts w:ascii="Verdana" w:hAnsi="Verdana"/>
          <w:szCs w:val="20"/>
          <w:lang w:val="en-GB"/>
        </w:rPr>
        <w:t>T</w:t>
      </w:r>
      <w:r>
        <w:rPr>
          <w:rFonts w:ascii="Verdana" w:hAnsi="Verdana"/>
          <w:szCs w:val="20"/>
          <w:lang w:val="en-GB"/>
        </w:rPr>
        <w:t>he Agent undertakes and agrees t</w:t>
      </w:r>
      <w:r w:rsidRPr="00D37956">
        <w:rPr>
          <w:rFonts w:ascii="Verdana" w:hAnsi="Verdana"/>
          <w:szCs w:val="20"/>
          <w:lang w:val="en-GB"/>
        </w:rPr>
        <w:t>o keep S4C fully informed of its activities concerning the Services and to provide S4C with reports on request.</w:t>
      </w:r>
    </w:p>
    <w:p w14:paraId="736BBD31" w14:textId="77777777" w:rsidR="00082F83" w:rsidRDefault="00082F83" w:rsidP="008350FF">
      <w:pPr>
        <w:pStyle w:val="ListParagraph"/>
        <w:jc w:val="both"/>
        <w:rPr>
          <w:rFonts w:ascii="Verdana" w:hAnsi="Verdana"/>
          <w:szCs w:val="20"/>
          <w:lang w:val="en-GB"/>
        </w:rPr>
      </w:pPr>
    </w:p>
    <w:p w14:paraId="074600DB" w14:textId="77777777" w:rsidR="00082F83" w:rsidRDefault="00082F83" w:rsidP="008350FF">
      <w:pPr>
        <w:numPr>
          <w:ilvl w:val="1"/>
          <w:numId w:val="3"/>
        </w:numPr>
        <w:jc w:val="both"/>
        <w:rPr>
          <w:rFonts w:ascii="Verdana" w:hAnsi="Verdana"/>
          <w:szCs w:val="20"/>
          <w:lang w:val="en-GB"/>
        </w:rPr>
      </w:pPr>
      <w:r w:rsidRPr="00DA75E1">
        <w:rPr>
          <w:rFonts w:ascii="Verdana" w:hAnsi="Verdana"/>
          <w:szCs w:val="20"/>
          <w:lang w:val="en-GB"/>
        </w:rPr>
        <w:t>T</w:t>
      </w:r>
      <w:r>
        <w:rPr>
          <w:rFonts w:ascii="Verdana" w:hAnsi="Verdana"/>
          <w:szCs w:val="20"/>
          <w:lang w:val="en-GB"/>
        </w:rPr>
        <w:t>he Agent undertakes and agrees t</w:t>
      </w:r>
      <w:r w:rsidRPr="00DA75E1">
        <w:rPr>
          <w:rFonts w:ascii="Verdana" w:hAnsi="Verdana"/>
          <w:szCs w:val="20"/>
          <w:lang w:val="en-GB"/>
        </w:rPr>
        <w:t xml:space="preserve">o inform S4C promptly of any complaint or enquiry </w:t>
      </w:r>
      <w:r>
        <w:rPr>
          <w:rFonts w:ascii="Verdana" w:hAnsi="Verdana"/>
          <w:szCs w:val="20"/>
          <w:lang w:val="en-GB"/>
        </w:rPr>
        <w:t>in relation to</w:t>
      </w:r>
      <w:r w:rsidRPr="00DA75E1">
        <w:rPr>
          <w:rFonts w:ascii="Verdana" w:hAnsi="Verdana"/>
          <w:szCs w:val="20"/>
          <w:lang w:val="en-GB"/>
        </w:rPr>
        <w:t xml:space="preserve"> the Services received by the Agent.</w:t>
      </w:r>
    </w:p>
    <w:p w14:paraId="239B955F" w14:textId="77777777" w:rsidR="00DB6C20" w:rsidRDefault="00DB6C20" w:rsidP="008350FF">
      <w:pPr>
        <w:pStyle w:val="ListParagraph"/>
        <w:jc w:val="both"/>
        <w:rPr>
          <w:rFonts w:ascii="Verdana" w:hAnsi="Verdana"/>
          <w:szCs w:val="20"/>
          <w:lang w:val="en-GB"/>
        </w:rPr>
      </w:pPr>
    </w:p>
    <w:p w14:paraId="22BE1FC0" w14:textId="77777777" w:rsidR="00DB6C20" w:rsidRPr="00DB6C20" w:rsidRDefault="00DB6C20" w:rsidP="008350FF">
      <w:pPr>
        <w:ind w:left="709" w:hanging="709"/>
        <w:jc w:val="both"/>
        <w:rPr>
          <w:rFonts w:ascii="Verdana" w:hAnsi="Verdana"/>
          <w:szCs w:val="20"/>
          <w:lang w:val="en"/>
        </w:rPr>
      </w:pPr>
      <w:r>
        <w:rPr>
          <w:rFonts w:ascii="Verdana" w:hAnsi="Verdana"/>
          <w:szCs w:val="20"/>
          <w:lang w:val="en-GB"/>
        </w:rPr>
        <w:t xml:space="preserve">2.10 </w:t>
      </w:r>
      <w:r>
        <w:rPr>
          <w:rFonts w:ascii="Verdana" w:hAnsi="Verdana"/>
          <w:szCs w:val="20"/>
          <w:lang w:val="en-GB"/>
        </w:rPr>
        <w:tab/>
        <w:t xml:space="preserve">The Agent shall not </w:t>
      </w:r>
      <w:r w:rsidRPr="00053E23">
        <w:rPr>
          <w:rFonts w:ascii="Verdana" w:hAnsi="Verdana"/>
          <w:szCs w:val="20"/>
          <w:lang w:val="en-GB"/>
        </w:rPr>
        <w:t xml:space="preserve">edit, adapt, re-size, alter or in any way change the </w:t>
      </w:r>
      <w:r>
        <w:rPr>
          <w:rFonts w:ascii="Verdana" w:hAnsi="Verdana"/>
          <w:szCs w:val="20"/>
          <w:lang w:val="en-GB"/>
        </w:rPr>
        <w:t>S4C A</w:t>
      </w:r>
      <w:r w:rsidRPr="00053E23">
        <w:rPr>
          <w:rFonts w:ascii="Verdana" w:hAnsi="Verdana"/>
          <w:szCs w:val="20"/>
          <w:lang w:val="en-GB"/>
        </w:rPr>
        <w:t>dvertising without S4C’s prior written consent</w:t>
      </w:r>
      <w:r w:rsidRPr="00DB6C20">
        <w:rPr>
          <w:rFonts w:ascii="Verdana" w:hAnsi="Verdana"/>
          <w:szCs w:val="20"/>
          <w:lang w:val="en"/>
        </w:rPr>
        <w:t xml:space="preserve"> </w:t>
      </w:r>
      <w:r>
        <w:rPr>
          <w:rFonts w:ascii="Verdana" w:hAnsi="Verdana"/>
          <w:szCs w:val="20"/>
          <w:lang w:val="en"/>
        </w:rPr>
        <w:t xml:space="preserve">and shall not </w:t>
      </w:r>
      <w:r w:rsidRPr="00DB6C20">
        <w:rPr>
          <w:rFonts w:ascii="Verdana" w:hAnsi="Verdana"/>
          <w:szCs w:val="20"/>
          <w:lang w:val="en"/>
        </w:rPr>
        <w:t xml:space="preserve">use </w:t>
      </w:r>
      <w:r>
        <w:rPr>
          <w:rFonts w:ascii="Verdana" w:hAnsi="Verdana"/>
          <w:szCs w:val="20"/>
          <w:lang w:val="en"/>
        </w:rPr>
        <w:t xml:space="preserve">any </w:t>
      </w:r>
      <w:r w:rsidRPr="00DB6C20">
        <w:rPr>
          <w:rFonts w:ascii="Verdana" w:hAnsi="Verdana"/>
          <w:szCs w:val="20"/>
          <w:lang w:val="en"/>
        </w:rPr>
        <w:t>marketing, promotional or sales materials not supplied or app</w:t>
      </w:r>
      <w:r>
        <w:rPr>
          <w:rFonts w:ascii="Verdana" w:hAnsi="Verdana"/>
          <w:szCs w:val="20"/>
          <w:lang w:val="en"/>
        </w:rPr>
        <w:t>roved by S4C.</w:t>
      </w:r>
    </w:p>
    <w:p w14:paraId="72D4D21A" w14:textId="77777777" w:rsidR="005868FB" w:rsidRDefault="005868FB" w:rsidP="008350FF">
      <w:pPr>
        <w:jc w:val="both"/>
        <w:rPr>
          <w:rFonts w:ascii="Verdana" w:hAnsi="Verdana"/>
          <w:szCs w:val="20"/>
          <w:lang w:val="en-GB"/>
        </w:rPr>
      </w:pPr>
    </w:p>
    <w:p w14:paraId="698D28FA" w14:textId="77777777" w:rsidR="00445113" w:rsidRPr="00AF17E1" w:rsidRDefault="00445113" w:rsidP="008350FF">
      <w:pPr>
        <w:jc w:val="both"/>
        <w:rPr>
          <w:rFonts w:ascii="Verdana" w:hAnsi="Verdana"/>
          <w:szCs w:val="20"/>
          <w:lang w:val="en-GB"/>
        </w:rPr>
      </w:pPr>
    </w:p>
    <w:p w14:paraId="6769F0A2" w14:textId="77777777" w:rsidR="005868FB" w:rsidRPr="00AF17E1" w:rsidRDefault="00C767D2" w:rsidP="008350FF">
      <w:pPr>
        <w:numPr>
          <w:ilvl w:val="0"/>
          <w:numId w:val="3"/>
        </w:numPr>
        <w:ind w:hanging="720"/>
        <w:jc w:val="both"/>
        <w:rPr>
          <w:rFonts w:ascii="Verdana" w:hAnsi="Verdana"/>
          <w:b/>
          <w:szCs w:val="20"/>
          <w:lang w:val="en-GB"/>
        </w:rPr>
      </w:pPr>
      <w:bookmarkStart w:id="0" w:name="_Hlk146544590"/>
      <w:r w:rsidRPr="00AF17E1">
        <w:rPr>
          <w:rFonts w:ascii="Verdana" w:hAnsi="Verdana"/>
          <w:b/>
          <w:szCs w:val="20"/>
          <w:lang w:val="en-GB"/>
        </w:rPr>
        <w:t>The Agent</w:t>
      </w:r>
      <w:r w:rsidR="004C5BE3" w:rsidRPr="00AF17E1">
        <w:rPr>
          <w:rFonts w:ascii="Verdana" w:hAnsi="Verdana"/>
          <w:b/>
          <w:szCs w:val="20"/>
          <w:lang w:val="en-GB"/>
        </w:rPr>
        <w:t>'s terms of business with Media Suppliers</w:t>
      </w:r>
    </w:p>
    <w:bookmarkEnd w:id="0"/>
    <w:p w14:paraId="664173AE" w14:textId="77777777" w:rsidR="005868FB" w:rsidRPr="00AF17E1" w:rsidRDefault="005868FB" w:rsidP="008350FF">
      <w:pPr>
        <w:jc w:val="both"/>
        <w:rPr>
          <w:rFonts w:ascii="Verdana" w:hAnsi="Verdana"/>
          <w:b/>
          <w:szCs w:val="20"/>
          <w:lang w:val="en-GB"/>
        </w:rPr>
      </w:pPr>
    </w:p>
    <w:p w14:paraId="77FFCB93" w14:textId="77777777" w:rsidR="00CF5E5C" w:rsidRPr="00AF17E1" w:rsidRDefault="004C5BE3" w:rsidP="008350FF">
      <w:pPr>
        <w:numPr>
          <w:ilvl w:val="1"/>
          <w:numId w:val="3"/>
        </w:numPr>
        <w:jc w:val="both"/>
        <w:rPr>
          <w:rFonts w:ascii="Verdana" w:hAnsi="Verdana"/>
          <w:szCs w:val="20"/>
          <w:lang w:val="en-GB"/>
        </w:rPr>
      </w:pPr>
      <w:r w:rsidRPr="00AF17E1">
        <w:rPr>
          <w:rFonts w:ascii="Verdana" w:hAnsi="Verdana"/>
          <w:szCs w:val="20"/>
          <w:lang w:val="en-GB"/>
        </w:rPr>
        <w:t xml:space="preserve">Unless otherwise notified to S4C in advance, </w:t>
      </w:r>
      <w:r w:rsidR="00C767D2" w:rsidRPr="00AF17E1">
        <w:rPr>
          <w:rFonts w:ascii="Verdana" w:hAnsi="Verdana"/>
          <w:szCs w:val="20"/>
          <w:lang w:val="en-GB"/>
        </w:rPr>
        <w:t>the Agent</w:t>
      </w:r>
      <w:r w:rsidRPr="00AF17E1">
        <w:rPr>
          <w:rFonts w:ascii="Verdana" w:hAnsi="Verdana"/>
          <w:szCs w:val="20"/>
          <w:lang w:val="en-GB"/>
        </w:rPr>
        <w:t xml:space="preserve">’s contracts with </w:t>
      </w:r>
      <w:r w:rsidR="005F49FF">
        <w:rPr>
          <w:rFonts w:ascii="Verdana" w:hAnsi="Verdana"/>
          <w:szCs w:val="20"/>
          <w:lang w:val="en-GB"/>
        </w:rPr>
        <w:t>M</w:t>
      </w:r>
      <w:r w:rsidRPr="00AF17E1">
        <w:rPr>
          <w:rFonts w:ascii="Verdana" w:hAnsi="Verdana"/>
          <w:szCs w:val="20"/>
          <w:lang w:val="en-GB"/>
        </w:rPr>
        <w:t xml:space="preserve">edia </w:t>
      </w:r>
      <w:r w:rsidR="007969FC">
        <w:rPr>
          <w:rFonts w:ascii="Verdana" w:hAnsi="Verdana"/>
          <w:szCs w:val="20"/>
          <w:lang w:val="en-GB"/>
        </w:rPr>
        <w:t>S</w:t>
      </w:r>
      <w:r w:rsidRPr="00AF17E1">
        <w:rPr>
          <w:rFonts w:ascii="Verdana" w:hAnsi="Verdana"/>
          <w:szCs w:val="20"/>
          <w:lang w:val="en-GB"/>
        </w:rPr>
        <w:t xml:space="preserve">uppliers for </w:t>
      </w:r>
      <w:r w:rsidR="007969FC">
        <w:rPr>
          <w:rFonts w:ascii="Verdana" w:hAnsi="Verdana"/>
          <w:szCs w:val="20"/>
          <w:lang w:val="en-GB"/>
        </w:rPr>
        <w:t xml:space="preserve">the </w:t>
      </w:r>
      <w:r w:rsidRPr="00AF17E1">
        <w:rPr>
          <w:rFonts w:ascii="Verdana" w:hAnsi="Verdana"/>
          <w:szCs w:val="20"/>
          <w:lang w:val="en-GB"/>
        </w:rPr>
        <w:t xml:space="preserve">S4C </w:t>
      </w:r>
      <w:r w:rsidR="007969FC">
        <w:rPr>
          <w:rFonts w:ascii="Verdana" w:hAnsi="Verdana"/>
          <w:szCs w:val="20"/>
          <w:lang w:val="en-GB"/>
        </w:rPr>
        <w:t>A</w:t>
      </w:r>
      <w:r w:rsidRPr="00AF17E1">
        <w:rPr>
          <w:rFonts w:ascii="Verdana" w:hAnsi="Verdana"/>
          <w:szCs w:val="20"/>
          <w:lang w:val="en-GB"/>
        </w:rPr>
        <w:t xml:space="preserve">dvertising will be made on the best achievable terms including </w:t>
      </w:r>
      <w:r w:rsidR="00CF5E5C" w:rsidRPr="00AF17E1">
        <w:rPr>
          <w:rFonts w:ascii="Verdana" w:hAnsi="Verdana"/>
          <w:szCs w:val="20"/>
          <w:lang w:val="en-GB"/>
        </w:rPr>
        <w:t>all relevant</w:t>
      </w:r>
      <w:r w:rsidRPr="00AF17E1">
        <w:rPr>
          <w:rFonts w:ascii="Verdana" w:hAnsi="Verdana"/>
          <w:szCs w:val="20"/>
          <w:lang w:val="en-GB"/>
        </w:rPr>
        <w:t xml:space="preserve"> discounts</w:t>
      </w:r>
      <w:r w:rsidR="00B25D9D">
        <w:rPr>
          <w:rFonts w:ascii="Verdana" w:hAnsi="Verdana"/>
          <w:szCs w:val="20"/>
          <w:lang w:val="en-GB"/>
        </w:rPr>
        <w:t xml:space="preserve"> and </w:t>
      </w:r>
      <w:r w:rsidR="008350FF">
        <w:rPr>
          <w:rFonts w:ascii="Verdana" w:hAnsi="Verdana"/>
          <w:szCs w:val="20"/>
          <w:lang w:val="en-GB"/>
        </w:rPr>
        <w:t>on</w:t>
      </w:r>
      <w:r w:rsidR="00B25D9D">
        <w:rPr>
          <w:rFonts w:ascii="Verdana" w:hAnsi="Verdana"/>
          <w:szCs w:val="20"/>
          <w:lang w:val="en-GB"/>
        </w:rPr>
        <w:t xml:space="preserve"> terms</w:t>
      </w:r>
      <w:r w:rsidR="008350FF">
        <w:rPr>
          <w:rFonts w:ascii="Verdana" w:hAnsi="Verdana"/>
          <w:szCs w:val="20"/>
          <w:lang w:val="en-GB"/>
        </w:rPr>
        <w:t xml:space="preserve"> which are equal to or better than those</w:t>
      </w:r>
      <w:r w:rsidR="00B25D9D">
        <w:rPr>
          <w:rFonts w:ascii="Verdana" w:hAnsi="Verdana"/>
          <w:szCs w:val="20"/>
          <w:lang w:val="en-GB"/>
        </w:rPr>
        <w:t xml:space="preserve"> as set out in Schedule 5</w:t>
      </w:r>
      <w:r w:rsidR="005D7201" w:rsidRPr="00AF17E1">
        <w:rPr>
          <w:rFonts w:ascii="Verdana" w:hAnsi="Verdana"/>
          <w:szCs w:val="20"/>
          <w:lang w:val="en-GB"/>
        </w:rPr>
        <w:t>.</w:t>
      </w:r>
      <w:r w:rsidR="004E23E4" w:rsidRPr="00AF17E1">
        <w:rPr>
          <w:rFonts w:ascii="Verdana" w:hAnsi="Verdana"/>
          <w:szCs w:val="20"/>
          <w:lang w:val="en-GB"/>
        </w:rPr>
        <w:t xml:space="preserve"> </w:t>
      </w:r>
      <w:r w:rsidR="005F49FF">
        <w:rPr>
          <w:rFonts w:ascii="Verdana" w:hAnsi="Verdana"/>
          <w:szCs w:val="20"/>
          <w:lang w:val="en-GB"/>
        </w:rPr>
        <w:t>The Agent undertakes and agrees to act in accordance with sound commercial principl</w:t>
      </w:r>
      <w:r w:rsidR="007969FC">
        <w:rPr>
          <w:rFonts w:ascii="Verdana" w:hAnsi="Verdana"/>
          <w:szCs w:val="20"/>
          <w:lang w:val="en-GB"/>
        </w:rPr>
        <w:t>es in its relations with Media S</w:t>
      </w:r>
      <w:r w:rsidR="005F49FF">
        <w:rPr>
          <w:rFonts w:ascii="Verdana" w:hAnsi="Verdana"/>
          <w:szCs w:val="20"/>
          <w:lang w:val="en-GB"/>
        </w:rPr>
        <w:t>uppliers and to do nothing which S4C considers could be prejudicial to its goodwill or commercial interests.</w:t>
      </w:r>
    </w:p>
    <w:p w14:paraId="2B31BFCA" w14:textId="77777777" w:rsidR="00CF5E5C" w:rsidRPr="00AF17E1" w:rsidRDefault="00CF5E5C" w:rsidP="008350FF">
      <w:pPr>
        <w:jc w:val="both"/>
        <w:rPr>
          <w:rFonts w:ascii="Verdana" w:hAnsi="Verdana"/>
          <w:szCs w:val="20"/>
          <w:lang w:val="en-GB"/>
        </w:rPr>
      </w:pPr>
    </w:p>
    <w:p w14:paraId="2E9765C0" w14:textId="77777777" w:rsidR="004E23E4" w:rsidRPr="00AF17E1" w:rsidRDefault="00C767D2" w:rsidP="008350FF">
      <w:pPr>
        <w:numPr>
          <w:ilvl w:val="1"/>
          <w:numId w:val="3"/>
        </w:numPr>
        <w:jc w:val="both"/>
        <w:rPr>
          <w:rFonts w:ascii="Verdana" w:hAnsi="Verdana"/>
          <w:szCs w:val="20"/>
          <w:lang w:val="en-GB"/>
        </w:rPr>
      </w:pPr>
      <w:r w:rsidRPr="00AF17E1">
        <w:rPr>
          <w:rFonts w:ascii="Verdana" w:hAnsi="Verdana"/>
          <w:szCs w:val="20"/>
          <w:lang w:val="en-GB"/>
        </w:rPr>
        <w:t>The Agent</w:t>
      </w:r>
      <w:r w:rsidR="004E23E4" w:rsidRPr="00AF17E1">
        <w:rPr>
          <w:rFonts w:ascii="Verdana" w:hAnsi="Verdana"/>
          <w:szCs w:val="20"/>
          <w:lang w:val="en-GB"/>
        </w:rPr>
        <w:t xml:space="preserve"> shall ensure that the </w:t>
      </w:r>
      <w:r w:rsidR="005F49FF">
        <w:rPr>
          <w:rFonts w:ascii="Verdana" w:hAnsi="Verdana"/>
          <w:szCs w:val="20"/>
          <w:lang w:val="en-GB"/>
        </w:rPr>
        <w:t>M</w:t>
      </w:r>
      <w:r w:rsidR="004E23E4" w:rsidRPr="00AF17E1">
        <w:rPr>
          <w:rFonts w:ascii="Verdana" w:hAnsi="Verdana"/>
          <w:szCs w:val="20"/>
          <w:lang w:val="en-GB"/>
        </w:rPr>
        <w:t xml:space="preserve">edia </w:t>
      </w:r>
      <w:r w:rsidR="007969FC">
        <w:rPr>
          <w:rFonts w:ascii="Verdana" w:hAnsi="Verdana"/>
          <w:szCs w:val="20"/>
          <w:lang w:val="en-GB"/>
        </w:rPr>
        <w:t>S</w:t>
      </w:r>
      <w:r w:rsidR="004E23E4" w:rsidRPr="00AF17E1">
        <w:rPr>
          <w:rFonts w:ascii="Verdana" w:hAnsi="Verdana"/>
          <w:szCs w:val="20"/>
          <w:lang w:val="en-GB"/>
        </w:rPr>
        <w:t>uppliers contractually commit to observe all S4C requirements in connection with the use of the S4C brand</w:t>
      </w:r>
      <w:r w:rsidR="005F49FF">
        <w:rPr>
          <w:rFonts w:ascii="Verdana" w:hAnsi="Verdana"/>
          <w:szCs w:val="20"/>
          <w:lang w:val="en-GB"/>
        </w:rPr>
        <w:t>, including the S4C Brand Guidelines,</w:t>
      </w:r>
      <w:r w:rsidR="004E23E4" w:rsidRPr="00AF17E1">
        <w:rPr>
          <w:rFonts w:ascii="Verdana" w:hAnsi="Verdana"/>
          <w:szCs w:val="20"/>
          <w:lang w:val="en-GB"/>
        </w:rPr>
        <w:t xml:space="preserve"> and that the </w:t>
      </w:r>
      <w:r w:rsidR="005F49FF">
        <w:rPr>
          <w:rFonts w:ascii="Verdana" w:hAnsi="Verdana"/>
          <w:szCs w:val="20"/>
          <w:lang w:val="en-GB"/>
        </w:rPr>
        <w:t>M</w:t>
      </w:r>
      <w:r w:rsidR="004E23E4" w:rsidRPr="00AF17E1">
        <w:rPr>
          <w:rFonts w:ascii="Verdana" w:hAnsi="Verdana"/>
          <w:szCs w:val="20"/>
          <w:lang w:val="en-GB"/>
        </w:rPr>
        <w:t xml:space="preserve">edia </w:t>
      </w:r>
      <w:r w:rsidR="007969FC">
        <w:rPr>
          <w:rFonts w:ascii="Verdana" w:hAnsi="Verdana"/>
          <w:szCs w:val="20"/>
          <w:lang w:val="en-GB"/>
        </w:rPr>
        <w:t>S</w:t>
      </w:r>
      <w:r w:rsidR="004E23E4" w:rsidRPr="00AF17E1">
        <w:rPr>
          <w:rFonts w:ascii="Verdana" w:hAnsi="Verdana"/>
          <w:szCs w:val="20"/>
          <w:lang w:val="en-GB"/>
        </w:rPr>
        <w:t xml:space="preserve">uppliers </w:t>
      </w:r>
      <w:r w:rsidR="0071121A" w:rsidRPr="00AF17E1">
        <w:rPr>
          <w:rFonts w:ascii="Verdana" w:hAnsi="Verdana"/>
          <w:szCs w:val="20"/>
          <w:lang w:val="en-GB"/>
        </w:rPr>
        <w:t xml:space="preserve">agree </w:t>
      </w:r>
      <w:r w:rsidR="004E23E4" w:rsidRPr="00AF17E1">
        <w:rPr>
          <w:rFonts w:ascii="Verdana" w:hAnsi="Verdana"/>
          <w:szCs w:val="20"/>
          <w:lang w:val="en-GB"/>
        </w:rPr>
        <w:t xml:space="preserve">not </w:t>
      </w:r>
      <w:r w:rsidR="0071121A" w:rsidRPr="00AF17E1">
        <w:rPr>
          <w:rFonts w:ascii="Verdana" w:hAnsi="Verdana"/>
          <w:szCs w:val="20"/>
          <w:lang w:val="en-GB"/>
        </w:rPr>
        <w:t xml:space="preserve">to </w:t>
      </w:r>
      <w:r w:rsidR="004E23E4" w:rsidRPr="00AF17E1">
        <w:rPr>
          <w:rFonts w:ascii="Verdana" w:hAnsi="Verdana"/>
          <w:szCs w:val="20"/>
          <w:lang w:val="en-GB"/>
        </w:rPr>
        <w:t xml:space="preserve">edit, adapt, re-size, alter or in any way change the </w:t>
      </w:r>
      <w:r w:rsidR="007969FC">
        <w:rPr>
          <w:rFonts w:ascii="Verdana" w:hAnsi="Verdana"/>
          <w:szCs w:val="20"/>
          <w:lang w:val="en-GB"/>
        </w:rPr>
        <w:t>S4C A</w:t>
      </w:r>
      <w:r w:rsidR="004E23E4" w:rsidRPr="00AF17E1">
        <w:rPr>
          <w:rFonts w:ascii="Verdana" w:hAnsi="Verdana"/>
          <w:szCs w:val="20"/>
          <w:lang w:val="en-GB"/>
        </w:rPr>
        <w:t xml:space="preserve">dvertising </w:t>
      </w:r>
      <w:r w:rsidR="0071121A" w:rsidRPr="00AF17E1">
        <w:rPr>
          <w:rFonts w:ascii="Verdana" w:hAnsi="Verdana"/>
          <w:szCs w:val="20"/>
          <w:lang w:val="en-GB"/>
        </w:rPr>
        <w:t>without S4C’s prior written consent</w:t>
      </w:r>
      <w:r w:rsidR="004E23E4" w:rsidRPr="00AF17E1">
        <w:rPr>
          <w:rFonts w:ascii="Verdana" w:hAnsi="Verdana"/>
          <w:szCs w:val="20"/>
          <w:lang w:val="en-GB"/>
        </w:rPr>
        <w:t>.</w:t>
      </w:r>
    </w:p>
    <w:p w14:paraId="01274787" w14:textId="77777777" w:rsidR="004E23E4" w:rsidRPr="00AF17E1" w:rsidRDefault="004E23E4" w:rsidP="008350FF">
      <w:pPr>
        <w:jc w:val="both"/>
        <w:rPr>
          <w:rFonts w:ascii="Verdana" w:hAnsi="Verdana"/>
          <w:szCs w:val="20"/>
          <w:lang w:val="en-GB"/>
        </w:rPr>
      </w:pPr>
    </w:p>
    <w:p w14:paraId="5AEFB22D" w14:textId="77777777" w:rsidR="005F49FF" w:rsidRDefault="00C767D2" w:rsidP="008350FF">
      <w:pPr>
        <w:numPr>
          <w:ilvl w:val="1"/>
          <w:numId w:val="3"/>
        </w:numPr>
        <w:jc w:val="both"/>
        <w:rPr>
          <w:rFonts w:ascii="Verdana" w:hAnsi="Verdana"/>
          <w:szCs w:val="20"/>
          <w:lang w:val="en-GB"/>
        </w:rPr>
      </w:pPr>
      <w:r w:rsidRPr="00AF17E1">
        <w:rPr>
          <w:rFonts w:ascii="Verdana" w:hAnsi="Verdana"/>
          <w:szCs w:val="20"/>
          <w:lang w:val="en-GB"/>
        </w:rPr>
        <w:t>The Agent</w:t>
      </w:r>
      <w:r w:rsidR="004C5BE3" w:rsidRPr="00AF17E1">
        <w:rPr>
          <w:rFonts w:ascii="Verdana" w:hAnsi="Verdana"/>
          <w:szCs w:val="20"/>
          <w:lang w:val="en-GB"/>
        </w:rPr>
        <w:t xml:space="preserve"> undertakes that it will act in accordance with the terms of its agreements with </w:t>
      </w:r>
      <w:r w:rsidR="005F49FF">
        <w:rPr>
          <w:rFonts w:ascii="Verdana" w:hAnsi="Verdana"/>
          <w:szCs w:val="20"/>
          <w:lang w:val="en-GB"/>
        </w:rPr>
        <w:t>M</w:t>
      </w:r>
      <w:r w:rsidR="004C5BE3" w:rsidRPr="00AF17E1">
        <w:rPr>
          <w:rFonts w:ascii="Verdana" w:hAnsi="Verdana"/>
          <w:szCs w:val="20"/>
          <w:lang w:val="en-GB"/>
        </w:rPr>
        <w:t xml:space="preserve">edia </w:t>
      </w:r>
      <w:r w:rsidR="0046328C">
        <w:rPr>
          <w:rFonts w:ascii="Verdana" w:hAnsi="Verdana"/>
          <w:szCs w:val="20"/>
          <w:lang w:val="en-GB"/>
        </w:rPr>
        <w:t>S</w:t>
      </w:r>
      <w:r w:rsidR="004C5BE3" w:rsidRPr="00AF17E1">
        <w:rPr>
          <w:rFonts w:ascii="Verdana" w:hAnsi="Verdana"/>
          <w:szCs w:val="20"/>
          <w:lang w:val="en-GB"/>
        </w:rPr>
        <w:t>uppliers and will not breach the same</w:t>
      </w:r>
      <w:r w:rsidR="008350FF">
        <w:rPr>
          <w:rFonts w:ascii="Verdana" w:hAnsi="Verdana"/>
          <w:szCs w:val="20"/>
          <w:lang w:val="en-GB"/>
        </w:rPr>
        <w:t xml:space="preserve"> including without limitation making timely payments for all sums due from time to time to Media Suppliers in connection with S4C campaigns</w:t>
      </w:r>
      <w:r w:rsidR="004C5BE3" w:rsidRPr="00AF17E1">
        <w:rPr>
          <w:rFonts w:ascii="Verdana" w:hAnsi="Verdana"/>
          <w:szCs w:val="20"/>
          <w:lang w:val="en-GB"/>
        </w:rPr>
        <w:t xml:space="preserve">. </w:t>
      </w:r>
      <w:r w:rsidRPr="00AF17E1">
        <w:rPr>
          <w:rFonts w:ascii="Verdana" w:hAnsi="Verdana"/>
          <w:szCs w:val="20"/>
          <w:lang w:val="en-GB"/>
        </w:rPr>
        <w:t>The Agent</w:t>
      </w:r>
      <w:r w:rsidR="004C5BE3" w:rsidRPr="00AF17E1">
        <w:rPr>
          <w:rFonts w:ascii="Verdana" w:hAnsi="Verdana"/>
          <w:szCs w:val="20"/>
          <w:lang w:val="en-GB"/>
        </w:rPr>
        <w:t xml:space="preserve"> undertakes to enforce its rights under such agreements </w:t>
      </w:r>
      <w:r w:rsidR="0071121A" w:rsidRPr="00AF17E1">
        <w:rPr>
          <w:rFonts w:ascii="Verdana" w:hAnsi="Verdana"/>
          <w:szCs w:val="20"/>
          <w:lang w:val="en-GB"/>
        </w:rPr>
        <w:t xml:space="preserve">for </w:t>
      </w:r>
      <w:r w:rsidR="004C5BE3" w:rsidRPr="00AF17E1">
        <w:rPr>
          <w:rFonts w:ascii="Verdana" w:hAnsi="Verdana"/>
          <w:szCs w:val="20"/>
          <w:lang w:val="en-GB"/>
        </w:rPr>
        <w:t xml:space="preserve">S4C’s </w:t>
      </w:r>
      <w:r w:rsidR="0071121A" w:rsidRPr="00AF17E1">
        <w:rPr>
          <w:rFonts w:ascii="Verdana" w:hAnsi="Verdana"/>
          <w:szCs w:val="20"/>
          <w:lang w:val="en-GB"/>
        </w:rPr>
        <w:t>benefit</w:t>
      </w:r>
      <w:r w:rsidR="004C5BE3" w:rsidRPr="00AF17E1">
        <w:rPr>
          <w:rFonts w:ascii="Verdana" w:hAnsi="Verdana"/>
          <w:szCs w:val="20"/>
          <w:lang w:val="en-GB"/>
        </w:rPr>
        <w:t xml:space="preserve">. </w:t>
      </w:r>
    </w:p>
    <w:p w14:paraId="389341AA" w14:textId="77777777" w:rsidR="005F49FF" w:rsidRDefault="005F49FF" w:rsidP="008350FF">
      <w:pPr>
        <w:pStyle w:val="ListParagraph"/>
        <w:jc w:val="both"/>
        <w:rPr>
          <w:rFonts w:ascii="Verdana" w:hAnsi="Verdana"/>
          <w:szCs w:val="20"/>
          <w:lang w:val="en-GB"/>
        </w:rPr>
      </w:pPr>
    </w:p>
    <w:p w14:paraId="044AE97C" w14:textId="77777777" w:rsidR="007969FC" w:rsidRPr="007969FC" w:rsidRDefault="007969FC" w:rsidP="008350FF">
      <w:pPr>
        <w:numPr>
          <w:ilvl w:val="1"/>
          <w:numId w:val="3"/>
        </w:numPr>
        <w:jc w:val="both"/>
        <w:rPr>
          <w:rFonts w:ascii="Verdana" w:hAnsi="Verdana"/>
          <w:szCs w:val="20"/>
          <w:lang w:val="en-GB"/>
        </w:rPr>
      </w:pPr>
      <w:r>
        <w:rPr>
          <w:rFonts w:ascii="Verdana" w:hAnsi="Verdana"/>
          <w:szCs w:val="20"/>
          <w:lang w:val="en-GB"/>
        </w:rPr>
        <w:t>The Agent undertakes and agrees n</w:t>
      </w:r>
      <w:r w:rsidRPr="00573F62">
        <w:rPr>
          <w:rFonts w:ascii="Verdana" w:hAnsi="Verdana"/>
          <w:szCs w:val="20"/>
          <w:lang w:val="en-GB"/>
        </w:rPr>
        <w:t xml:space="preserve">ot without prior reference to S4C (and then only acting strictly on S4C’s express instructions) on behalf of S4C to take part in any dispute or commence or defend any court or other dispute proceedings </w:t>
      </w:r>
      <w:r>
        <w:rPr>
          <w:rFonts w:ascii="Verdana" w:hAnsi="Verdana"/>
          <w:szCs w:val="20"/>
          <w:lang w:val="en-GB"/>
        </w:rPr>
        <w:t xml:space="preserve">in connection with the Services </w:t>
      </w:r>
      <w:r w:rsidRPr="00573F62">
        <w:rPr>
          <w:rFonts w:ascii="Verdana" w:hAnsi="Verdana"/>
          <w:szCs w:val="20"/>
          <w:lang w:val="en-GB"/>
        </w:rPr>
        <w:t>or settle or attempt to settle or make any admission concerning any such proceedings.</w:t>
      </w:r>
    </w:p>
    <w:p w14:paraId="48EBDB8A" w14:textId="77777777" w:rsidR="007969FC" w:rsidRDefault="007969FC" w:rsidP="008350FF">
      <w:pPr>
        <w:pStyle w:val="ListParagraph"/>
        <w:jc w:val="both"/>
        <w:rPr>
          <w:rFonts w:ascii="Verdana" w:hAnsi="Verdana"/>
          <w:szCs w:val="20"/>
          <w:lang w:val="en-GB"/>
        </w:rPr>
      </w:pPr>
    </w:p>
    <w:p w14:paraId="1B521E64" w14:textId="77777777" w:rsidR="00CF5E5C" w:rsidRPr="00AF17E1" w:rsidRDefault="004C5BE3" w:rsidP="008350FF">
      <w:pPr>
        <w:numPr>
          <w:ilvl w:val="1"/>
          <w:numId w:val="3"/>
        </w:numPr>
        <w:jc w:val="both"/>
        <w:rPr>
          <w:rFonts w:ascii="Verdana" w:hAnsi="Verdana"/>
          <w:szCs w:val="20"/>
          <w:lang w:val="en-GB"/>
        </w:rPr>
      </w:pPr>
      <w:r w:rsidRPr="00AF17E1">
        <w:rPr>
          <w:rFonts w:ascii="Verdana" w:hAnsi="Verdana"/>
          <w:szCs w:val="20"/>
          <w:lang w:val="en-GB"/>
        </w:rPr>
        <w:t xml:space="preserve">If </w:t>
      </w:r>
      <w:r w:rsidR="007969FC">
        <w:rPr>
          <w:rFonts w:ascii="Verdana" w:hAnsi="Verdana"/>
          <w:szCs w:val="20"/>
          <w:lang w:val="en-GB"/>
        </w:rPr>
        <w:t>the Agent</w:t>
      </w:r>
      <w:r w:rsidRPr="00AF17E1">
        <w:rPr>
          <w:rFonts w:ascii="Verdana" w:hAnsi="Verdana"/>
          <w:szCs w:val="20"/>
          <w:lang w:val="en-GB"/>
        </w:rPr>
        <w:t xml:space="preserve"> receives notification of any claim or legal proceeding under </w:t>
      </w:r>
      <w:r w:rsidR="007969FC">
        <w:rPr>
          <w:rFonts w:ascii="Verdana" w:hAnsi="Verdana"/>
          <w:szCs w:val="20"/>
          <w:lang w:val="en-GB"/>
        </w:rPr>
        <w:t>any Media</w:t>
      </w:r>
      <w:r w:rsidRPr="00AF17E1">
        <w:rPr>
          <w:rFonts w:ascii="Verdana" w:hAnsi="Verdana"/>
          <w:szCs w:val="20"/>
          <w:lang w:val="en-GB"/>
        </w:rPr>
        <w:t xml:space="preserve"> agreements arising from its breach of the same </w:t>
      </w:r>
      <w:r w:rsidR="00C767D2" w:rsidRPr="00AF17E1">
        <w:rPr>
          <w:rFonts w:ascii="Verdana" w:hAnsi="Verdana"/>
          <w:szCs w:val="20"/>
          <w:lang w:val="en-GB"/>
        </w:rPr>
        <w:t>the Agent</w:t>
      </w:r>
      <w:r w:rsidRPr="00AF17E1">
        <w:rPr>
          <w:rFonts w:ascii="Verdana" w:hAnsi="Verdana"/>
          <w:szCs w:val="20"/>
          <w:lang w:val="en-GB"/>
        </w:rPr>
        <w:t xml:space="preserve"> agrees promptly to notify S4C of such claim or legal proceeding and to give S4C the opportunity to participate in and, subject to the agreement of </w:t>
      </w:r>
      <w:r w:rsidR="00C767D2" w:rsidRPr="00AF17E1">
        <w:rPr>
          <w:rFonts w:ascii="Verdana" w:hAnsi="Verdana"/>
          <w:szCs w:val="20"/>
          <w:lang w:val="en-GB"/>
        </w:rPr>
        <w:t>the Agent</w:t>
      </w:r>
      <w:r w:rsidRPr="00AF17E1">
        <w:rPr>
          <w:rFonts w:ascii="Verdana" w:hAnsi="Verdana"/>
          <w:szCs w:val="20"/>
          <w:lang w:val="en-GB"/>
        </w:rPr>
        <w:t xml:space="preserve">, fully to control any compromise, settlement or other resolution or disposition of such claim or proceeding and to fully co-operate with all reasonable requests in S4C’s participation and control of any compromise, settlement or resolution or other disposition of such claim or proceeding and to take all such steps as S4C may reasonably request to mitigate any liability and costs, damages, losses and expenses in the context of the subject matter of such claim or proceedings. The parties agree that S4C shall have no liability under such contracts where such liability arises as a result of </w:t>
      </w:r>
      <w:r w:rsidR="00C767D2" w:rsidRPr="00AF17E1">
        <w:rPr>
          <w:rFonts w:ascii="Verdana" w:hAnsi="Verdana"/>
          <w:szCs w:val="20"/>
          <w:lang w:val="en-GB"/>
        </w:rPr>
        <w:t>the Agent</w:t>
      </w:r>
      <w:r w:rsidRPr="00AF17E1">
        <w:rPr>
          <w:rFonts w:ascii="Verdana" w:hAnsi="Verdana"/>
          <w:szCs w:val="20"/>
          <w:lang w:val="en-GB"/>
        </w:rPr>
        <w:t xml:space="preserve">’s breach of the same. </w:t>
      </w:r>
    </w:p>
    <w:p w14:paraId="3864B354" w14:textId="77777777" w:rsidR="00CF5E5C" w:rsidRPr="00AF17E1" w:rsidRDefault="00CF5E5C" w:rsidP="008350FF">
      <w:pPr>
        <w:jc w:val="both"/>
        <w:rPr>
          <w:rFonts w:ascii="Verdana" w:hAnsi="Verdana"/>
          <w:szCs w:val="20"/>
          <w:lang w:val="en-GB"/>
        </w:rPr>
      </w:pPr>
    </w:p>
    <w:p w14:paraId="0A405E8F" w14:textId="77777777" w:rsidR="00CF5E5C" w:rsidRDefault="00C767D2" w:rsidP="008350FF">
      <w:pPr>
        <w:numPr>
          <w:ilvl w:val="1"/>
          <w:numId w:val="3"/>
        </w:numPr>
        <w:jc w:val="both"/>
        <w:rPr>
          <w:rFonts w:ascii="Verdana" w:hAnsi="Verdana"/>
          <w:szCs w:val="20"/>
          <w:lang w:val="en-GB"/>
        </w:rPr>
      </w:pPr>
      <w:r w:rsidRPr="00AF17E1">
        <w:rPr>
          <w:rFonts w:ascii="Verdana" w:hAnsi="Verdana"/>
          <w:szCs w:val="20"/>
          <w:lang w:val="en-GB"/>
        </w:rPr>
        <w:t>The Agent</w:t>
      </w:r>
      <w:r w:rsidR="007870AB" w:rsidRPr="00AF17E1">
        <w:rPr>
          <w:rFonts w:ascii="Verdana" w:hAnsi="Verdana"/>
          <w:szCs w:val="20"/>
          <w:lang w:val="en-GB"/>
        </w:rPr>
        <w:t xml:space="preserve"> </w:t>
      </w:r>
      <w:r w:rsidR="004C5BE3" w:rsidRPr="00AF17E1">
        <w:rPr>
          <w:rFonts w:ascii="Verdana" w:hAnsi="Verdana"/>
          <w:szCs w:val="20"/>
          <w:lang w:val="en-GB"/>
        </w:rPr>
        <w:t>agrees</w:t>
      </w:r>
      <w:r w:rsidR="007870AB" w:rsidRPr="00AF17E1">
        <w:rPr>
          <w:rFonts w:ascii="Verdana" w:hAnsi="Verdana"/>
          <w:szCs w:val="20"/>
          <w:lang w:val="en-GB"/>
        </w:rPr>
        <w:t xml:space="preserve"> it</w:t>
      </w:r>
      <w:r w:rsidR="004C5BE3" w:rsidRPr="00AF17E1">
        <w:rPr>
          <w:rFonts w:ascii="Verdana" w:hAnsi="Verdana"/>
          <w:szCs w:val="20"/>
          <w:lang w:val="en-GB"/>
        </w:rPr>
        <w:t xml:space="preserve"> shall use its best endeavours to ensure that </w:t>
      </w:r>
      <w:r w:rsidR="0046328C">
        <w:rPr>
          <w:rFonts w:ascii="Verdana" w:hAnsi="Verdana"/>
          <w:szCs w:val="20"/>
          <w:lang w:val="en-GB"/>
        </w:rPr>
        <w:t xml:space="preserve">S4C may </w:t>
      </w:r>
      <w:proofErr w:type="spellStart"/>
      <w:r w:rsidR="0046328C">
        <w:rPr>
          <w:rFonts w:ascii="Verdana" w:hAnsi="Verdana"/>
          <w:szCs w:val="20"/>
          <w:lang w:val="en-GB"/>
        </w:rPr>
        <w:t>effect</w:t>
      </w:r>
      <w:proofErr w:type="spellEnd"/>
      <w:r w:rsidR="0046328C">
        <w:rPr>
          <w:rFonts w:ascii="Verdana" w:hAnsi="Verdana"/>
          <w:szCs w:val="20"/>
          <w:lang w:val="en-GB"/>
        </w:rPr>
        <w:t xml:space="preserve"> </w:t>
      </w:r>
      <w:r w:rsidR="004C5BE3" w:rsidRPr="00AF17E1">
        <w:rPr>
          <w:rFonts w:ascii="Verdana" w:hAnsi="Verdana"/>
          <w:szCs w:val="20"/>
          <w:lang w:val="en-GB"/>
        </w:rPr>
        <w:t xml:space="preserve">any changes or cancellations </w:t>
      </w:r>
      <w:r w:rsidR="007870AB" w:rsidRPr="00AF17E1">
        <w:rPr>
          <w:rFonts w:ascii="Verdana" w:hAnsi="Verdana"/>
          <w:szCs w:val="20"/>
          <w:lang w:val="en-GB"/>
        </w:rPr>
        <w:t xml:space="preserve">to </w:t>
      </w:r>
      <w:r w:rsidR="0046328C">
        <w:rPr>
          <w:rFonts w:ascii="Verdana" w:hAnsi="Verdana"/>
          <w:szCs w:val="20"/>
          <w:lang w:val="en-GB"/>
        </w:rPr>
        <w:t>the S4C A</w:t>
      </w:r>
      <w:r w:rsidR="0080278A">
        <w:rPr>
          <w:rFonts w:ascii="Verdana" w:hAnsi="Verdana"/>
          <w:szCs w:val="20"/>
          <w:lang w:val="en-GB"/>
        </w:rPr>
        <w:t>dvertising</w:t>
      </w:r>
      <w:r w:rsidR="004C5BE3" w:rsidRPr="00AF17E1">
        <w:rPr>
          <w:rFonts w:ascii="Verdana" w:hAnsi="Verdana"/>
          <w:szCs w:val="20"/>
          <w:lang w:val="en-GB"/>
        </w:rPr>
        <w:t xml:space="preserve"> at no cost to S4C</w:t>
      </w:r>
      <w:r w:rsidR="007870AB" w:rsidRPr="00AF17E1">
        <w:rPr>
          <w:rFonts w:ascii="Verdana" w:hAnsi="Verdana"/>
          <w:szCs w:val="20"/>
          <w:lang w:val="en-GB"/>
        </w:rPr>
        <w:t>.</w:t>
      </w:r>
      <w:r w:rsidR="004C5BE3" w:rsidRPr="00AF17E1">
        <w:rPr>
          <w:rFonts w:ascii="Verdana" w:hAnsi="Verdana"/>
          <w:szCs w:val="20"/>
          <w:lang w:val="en-GB"/>
        </w:rPr>
        <w:t xml:space="preserve"> </w:t>
      </w:r>
    </w:p>
    <w:p w14:paraId="62783A89" w14:textId="77777777" w:rsidR="00323620" w:rsidRDefault="00323620" w:rsidP="008350FF">
      <w:pPr>
        <w:pStyle w:val="ListParagraph"/>
        <w:jc w:val="both"/>
        <w:rPr>
          <w:rFonts w:ascii="Verdana" w:hAnsi="Verdana"/>
          <w:szCs w:val="20"/>
          <w:lang w:val="en-GB"/>
        </w:rPr>
      </w:pPr>
    </w:p>
    <w:p w14:paraId="396A8884" w14:textId="77777777" w:rsidR="00323620" w:rsidRPr="00AF17E1" w:rsidRDefault="00323620" w:rsidP="008350FF">
      <w:pPr>
        <w:numPr>
          <w:ilvl w:val="1"/>
          <w:numId w:val="3"/>
        </w:numPr>
        <w:jc w:val="both"/>
        <w:rPr>
          <w:rFonts w:ascii="Verdana" w:hAnsi="Verdana"/>
          <w:szCs w:val="20"/>
          <w:lang w:val="en-GB"/>
        </w:rPr>
      </w:pPr>
      <w:r>
        <w:rPr>
          <w:rFonts w:ascii="Verdana" w:hAnsi="Verdana"/>
          <w:szCs w:val="20"/>
          <w:lang w:val="en"/>
        </w:rPr>
        <w:t xml:space="preserve">The Agent shall </w:t>
      </w:r>
      <w:r w:rsidRPr="00323620">
        <w:rPr>
          <w:rFonts w:ascii="Verdana" w:hAnsi="Verdana"/>
          <w:szCs w:val="20"/>
          <w:lang w:val="en"/>
        </w:rPr>
        <w:t xml:space="preserve">make clear to all </w:t>
      </w:r>
      <w:r>
        <w:rPr>
          <w:rFonts w:ascii="Verdana" w:hAnsi="Verdana"/>
          <w:szCs w:val="20"/>
          <w:lang w:val="en"/>
        </w:rPr>
        <w:t>Media Suppliers</w:t>
      </w:r>
      <w:r w:rsidRPr="00323620">
        <w:rPr>
          <w:rFonts w:ascii="Verdana" w:hAnsi="Verdana"/>
          <w:szCs w:val="20"/>
          <w:lang w:val="en"/>
        </w:rPr>
        <w:t xml:space="preserve"> and prospective </w:t>
      </w:r>
      <w:r>
        <w:rPr>
          <w:rFonts w:ascii="Verdana" w:hAnsi="Verdana"/>
          <w:szCs w:val="20"/>
          <w:lang w:val="en"/>
        </w:rPr>
        <w:t>Media Suppliers</w:t>
      </w:r>
      <w:r w:rsidRPr="00323620">
        <w:rPr>
          <w:rFonts w:ascii="Verdana" w:hAnsi="Verdana"/>
          <w:szCs w:val="20"/>
          <w:lang w:val="en"/>
        </w:rPr>
        <w:t xml:space="preserve"> that it is </w:t>
      </w:r>
      <w:r w:rsidR="00876BD8">
        <w:rPr>
          <w:rFonts w:ascii="Verdana" w:hAnsi="Verdana"/>
          <w:szCs w:val="20"/>
          <w:lang w:val="en"/>
        </w:rPr>
        <w:t xml:space="preserve">the </w:t>
      </w:r>
      <w:r w:rsidRPr="00323620">
        <w:rPr>
          <w:rFonts w:ascii="Verdana" w:hAnsi="Verdana"/>
          <w:szCs w:val="20"/>
          <w:lang w:val="en"/>
        </w:rPr>
        <w:t xml:space="preserve">agent of </w:t>
      </w:r>
      <w:r>
        <w:rPr>
          <w:rFonts w:ascii="Verdana" w:hAnsi="Verdana"/>
          <w:szCs w:val="20"/>
          <w:lang w:val="en"/>
        </w:rPr>
        <w:t>S4C</w:t>
      </w:r>
      <w:r w:rsidRPr="00323620">
        <w:rPr>
          <w:rFonts w:ascii="Verdana" w:hAnsi="Verdana"/>
          <w:szCs w:val="20"/>
          <w:lang w:val="en"/>
        </w:rPr>
        <w:t xml:space="preserve"> only to the extent</w:t>
      </w:r>
      <w:r>
        <w:rPr>
          <w:rFonts w:ascii="Verdana" w:hAnsi="Verdana"/>
          <w:szCs w:val="20"/>
          <w:lang w:val="en"/>
        </w:rPr>
        <w:t xml:space="preserve"> provided for in this Agreement.</w:t>
      </w:r>
    </w:p>
    <w:p w14:paraId="4703F543" w14:textId="77777777" w:rsidR="00AF17E1" w:rsidRDefault="00AF17E1" w:rsidP="008350FF">
      <w:pPr>
        <w:jc w:val="both"/>
        <w:rPr>
          <w:rFonts w:ascii="Verdana" w:hAnsi="Verdana"/>
          <w:b/>
          <w:szCs w:val="20"/>
          <w:lang w:val="en-GB"/>
        </w:rPr>
      </w:pPr>
    </w:p>
    <w:p w14:paraId="7DE4E5DA" w14:textId="77777777" w:rsidR="00445113" w:rsidRDefault="00445113" w:rsidP="008350FF">
      <w:pPr>
        <w:jc w:val="both"/>
        <w:rPr>
          <w:rFonts w:ascii="Verdana" w:hAnsi="Verdana"/>
          <w:b/>
          <w:szCs w:val="20"/>
          <w:lang w:val="en-GB"/>
        </w:rPr>
      </w:pPr>
    </w:p>
    <w:p w14:paraId="5152C638" w14:textId="77777777" w:rsidR="00323620" w:rsidRPr="00AF17E1" w:rsidRDefault="00AF17E1" w:rsidP="008350FF">
      <w:pPr>
        <w:jc w:val="both"/>
        <w:rPr>
          <w:rFonts w:ascii="Verdana" w:hAnsi="Verdana"/>
          <w:b/>
          <w:szCs w:val="20"/>
          <w:lang w:val="en-GB"/>
        </w:rPr>
      </w:pPr>
      <w:r w:rsidRPr="00AF17E1">
        <w:rPr>
          <w:rFonts w:ascii="Verdana" w:hAnsi="Verdana"/>
          <w:szCs w:val="20"/>
          <w:lang w:val="en-GB"/>
        </w:rPr>
        <w:t>4.</w:t>
      </w:r>
      <w:r w:rsidR="00323620" w:rsidRPr="00AF17E1">
        <w:rPr>
          <w:rFonts w:ascii="Verdana" w:hAnsi="Verdana"/>
          <w:b/>
          <w:szCs w:val="20"/>
          <w:lang w:val="en-GB"/>
        </w:rPr>
        <w:tab/>
        <w:t>S4C Obligations</w:t>
      </w:r>
    </w:p>
    <w:p w14:paraId="6F8B2D14" w14:textId="77777777" w:rsidR="00323620" w:rsidRDefault="00323620" w:rsidP="008350FF">
      <w:pPr>
        <w:jc w:val="both"/>
        <w:rPr>
          <w:rFonts w:ascii="Verdana" w:hAnsi="Verdana"/>
          <w:szCs w:val="20"/>
          <w:lang w:val="en-GB"/>
        </w:rPr>
      </w:pPr>
    </w:p>
    <w:p w14:paraId="494D5732" w14:textId="77777777" w:rsidR="00323620" w:rsidRDefault="00AF17E1" w:rsidP="008350FF">
      <w:pPr>
        <w:jc w:val="both"/>
        <w:rPr>
          <w:rFonts w:ascii="Verdana" w:hAnsi="Verdana"/>
          <w:szCs w:val="20"/>
          <w:lang w:val="en-GB"/>
        </w:rPr>
      </w:pPr>
      <w:r>
        <w:rPr>
          <w:rFonts w:ascii="Verdana" w:hAnsi="Verdana"/>
          <w:szCs w:val="20"/>
          <w:lang w:val="en-GB"/>
        </w:rPr>
        <w:t>4</w:t>
      </w:r>
      <w:r w:rsidR="00323620">
        <w:rPr>
          <w:rFonts w:ascii="Verdana" w:hAnsi="Verdana"/>
          <w:szCs w:val="20"/>
          <w:lang w:val="en-GB"/>
        </w:rPr>
        <w:t>.1</w:t>
      </w:r>
      <w:r w:rsidR="00323620">
        <w:rPr>
          <w:rFonts w:ascii="Verdana" w:hAnsi="Verdana"/>
          <w:szCs w:val="20"/>
          <w:lang w:val="en-GB"/>
        </w:rPr>
        <w:tab/>
        <w:t>S4C shall act in good faith towards the Agent at all times during the Term.</w:t>
      </w:r>
    </w:p>
    <w:p w14:paraId="3716E79D" w14:textId="77777777" w:rsidR="00323620" w:rsidRDefault="00323620" w:rsidP="008350FF">
      <w:pPr>
        <w:jc w:val="both"/>
        <w:rPr>
          <w:rFonts w:ascii="Verdana" w:hAnsi="Verdana"/>
          <w:szCs w:val="20"/>
          <w:lang w:val="en-GB"/>
        </w:rPr>
      </w:pPr>
    </w:p>
    <w:p w14:paraId="04C052B2" w14:textId="77777777" w:rsidR="00323620" w:rsidRDefault="00AF17E1" w:rsidP="008350FF">
      <w:pPr>
        <w:ind w:left="709" w:hanging="709"/>
        <w:jc w:val="both"/>
        <w:rPr>
          <w:rFonts w:ascii="Verdana" w:hAnsi="Verdana"/>
          <w:szCs w:val="20"/>
          <w:lang w:val="en-GB"/>
        </w:rPr>
      </w:pPr>
      <w:r>
        <w:rPr>
          <w:rFonts w:ascii="Verdana" w:hAnsi="Verdana"/>
          <w:szCs w:val="20"/>
          <w:lang w:val="en-GB"/>
        </w:rPr>
        <w:t>4</w:t>
      </w:r>
      <w:r w:rsidR="00323620">
        <w:rPr>
          <w:rFonts w:ascii="Verdana" w:hAnsi="Verdana"/>
          <w:szCs w:val="20"/>
          <w:lang w:val="en-GB"/>
        </w:rPr>
        <w:t>.2</w:t>
      </w:r>
      <w:r w:rsidR="00323620">
        <w:rPr>
          <w:rFonts w:ascii="Verdana" w:hAnsi="Verdana"/>
          <w:szCs w:val="20"/>
          <w:lang w:val="en-GB"/>
        </w:rPr>
        <w:tab/>
        <w:t>S4C shall provide to the Agent the S4C Advertising as reasonably required by the Agent.</w:t>
      </w:r>
    </w:p>
    <w:p w14:paraId="61313647" w14:textId="77777777" w:rsidR="00323620" w:rsidRDefault="00323620" w:rsidP="008350FF">
      <w:pPr>
        <w:ind w:left="709" w:hanging="709"/>
        <w:jc w:val="both"/>
        <w:rPr>
          <w:rFonts w:ascii="Verdana" w:hAnsi="Verdana"/>
          <w:szCs w:val="20"/>
          <w:lang w:val="en-GB"/>
        </w:rPr>
      </w:pPr>
    </w:p>
    <w:p w14:paraId="37FC23CD" w14:textId="77777777" w:rsidR="00323620" w:rsidRPr="00AF17E1" w:rsidRDefault="00AF17E1" w:rsidP="008350FF">
      <w:pPr>
        <w:ind w:left="709" w:hanging="709"/>
        <w:jc w:val="both"/>
        <w:rPr>
          <w:rFonts w:ascii="Verdana" w:hAnsi="Verdana"/>
          <w:szCs w:val="20"/>
          <w:lang w:val="en-GB"/>
        </w:rPr>
      </w:pPr>
      <w:r>
        <w:rPr>
          <w:rFonts w:ascii="Verdana" w:hAnsi="Verdana"/>
          <w:szCs w:val="20"/>
          <w:lang w:val="en"/>
        </w:rPr>
        <w:t>4</w:t>
      </w:r>
      <w:r w:rsidR="00323620">
        <w:rPr>
          <w:rFonts w:ascii="Verdana" w:hAnsi="Verdana"/>
          <w:szCs w:val="20"/>
          <w:lang w:val="en"/>
        </w:rPr>
        <w:t>.3</w:t>
      </w:r>
      <w:r w:rsidR="00323620">
        <w:rPr>
          <w:rFonts w:ascii="Verdana" w:hAnsi="Verdana"/>
          <w:szCs w:val="20"/>
          <w:lang w:val="en"/>
        </w:rPr>
        <w:tab/>
        <w:t xml:space="preserve">S4C shall </w:t>
      </w:r>
      <w:r w:rsidR="00323620" w:rsidRPr="00323620">
        <w:rPr>
          <w:rFonts w:ascii="Verdana" w:hAnsi="Verdana"/>
          <w:szCs w:val="20"/>
          <w:lang w:val="en"/>
        </w:rPr>
        <w:t>provide the Agent with the information the Agent reasonably req</w:t>
      </w:r>
      <w:r w:rsidR="00323620">
        <w:rPr>
          <w:rFonts w:ascii="Verdana" w:hAnsi="Verdana"/>
          <w:szCs w:val="20"/>
          <w:lang w:val="en"/>
        </w:rPr>
        <w:t>uires to perform the Services</w:t>
      </w:r>
      <w:r w:rsidR="00323620" w:rsidRPr="00323620">
        <w:rPr>
          <w:rFonts w:ascii="Verdana" w:hAnsi="Verdana"/>
          <w:szCs w:val="20"/>
          <w:lang w:val="en"/>
        </w:rPr>
        <w:t>.</w:t>
      </w:r>
    </w:p>
    <w:p w14:paraId="5EF6396D" w14:textId="77777777" w:rsidR="00F2687D" w:rsidRDefault="00F2687D" w:rsidP="008350FF">
      <w:pPr>
        <w:ind w:left="720"/>
        <w:jc w:val="both"/>
        <w:rPr>
          <w:rFonts w:ascii="Verdana" w:hAnsi="Verdana"/>
          <w:szCs w:val="20"/>
          <w:lang w:val="en-GB"/>
        </w:rPr>
      </w:pPr>
      <w:bookmarkStart w:id="1" w:name="co_anchor_a496099_1"/>
      <w:bookmarkStart w:id="2" w:name="co_anchor_a557596_1"/>
      <w:bookmarkStart w:id="3" w:name="co_anchor_a841947_1"/>
      <w:bookmarkStart w:id="4" w:name="co_anchor_a464055_1"/>
      <w:bookmarkStart w:id="5" w:name="co_anchor_a119662_1"/>
      <w:bookmarkEnd w:id="1"/>
      <w:bookmarkEnd w:id="2"/>
      <w:bookmarkEnd w:id="3"/>
      <w:bookmarkEnd w:id="4"/>
      <w:bookmarkEnd w:id="5"/>
    </w:p>
    <w:p w14:paraId="2705EF27" w14:textId="77777777" w:rsidR="00445113" w:rsidRPr="00AF17E1" w:rsidRDefault="00445113" w:rsidP="008350FF">
      <w:pPr>
        <w:ind w:left="720"/>
        <w:jc w:val="both"/>
        <w:rPr>
          <w:rFonts w:ascii="Verdana" w:hAnsi="Verdana"/>
          <w:szCs w:val="20"/>
          <w:lang w:val="en-GB"/>
        </w:rPr>
      </w:pPr>
    </w:p>
    <w:p w14:paraId="29B47BDE" w14:textId="77777777" w:rsidR="0075698B" w:rsidRPr="00AF17E1" w:rsidRDefault="008526D5" w:rsidP="008350FF">
      <w:pPr>
        <w:numPr>
          <w:ilvl w:val="0"/>
          <w:numId w:val="52"/>
        </w:numPr>
        <w:ind w:hanging="720"/>
        <w:jc w:val="both"/>
        <w:rPr>
          <w:rFonts w:ascii="Verdana" w:hAnsi="Verdana"/>
          <w:szCs w:val="20"/>
          <w:lang w:val="en-GB"/>
        </w:rPr>
      </w:pPr>
      <w:r w:rsidRPr="00AF17E1">
        <w:rPr>
          <w:rFonts w:ascii="Verdana" w:hAnsi="Verdana"/>
          <w:b/>
          <w:szCs w:val="20"/>
          <w:lang w:val="en-GB"/>
        </w:rPr>
        <w:t>Review Meetings</w:t>
      </w:r>
    </w:p>
    <w:p w14:paraId="0C00BF2E" w14:textId="77777777" w:rsidR="0075698B" w:rsidRPr="00AF17E1" w:rsidRDefault="0075698B" w:rsidP="008350FF">
      <w:pPr>
        <w:jc w:val="both"/>
        <w:rPr>
          <w:rFonts w:ascii="Verdana" w:hAnsi="Verdana"/>
          <w:szCs w:val="20"/>
          <w:lang w:val="en-GB"/>
        </w:rPr>
      </w:pPr>
    </w:p>
    <w:p w14:paraId="13B2FEC9" w14:textId="77777777" w:rsidR="00AF17E1" w:rsidRDefault="00C767D2" w:rsidP="008350FF">
      <w:pPr>
        <w:numPr>
          <w:ilvl w:val="1"/>
          <w:numId w:val="53"/>
        </w:numPr>
        <w:jc w:val="both"/>
        <w:rPr>
          <w:rFonts w:ascii="Verdana" w:hAnsi="Verdana"/>
          <w:szCs w:val="20"/>
          <w:lang w:val="en-GB"/>
        </w:rPr>
      </w:pPr>
      <w:r w:rsidRPr="00AF17E1">
        <w:rPr>
          <w:rFonts w:ascii="Verdana" w:hAnsi="Verdana"/>
          <w:szCs w:val="20"/>
          <w:lang w:val="en-GB"/>
        </w:rPr>
        <w:t>The Agent</w:t>
      </w:r>
      <w:r w:rsidR="008526D5" w:rsidRPr="00AF17E1">
        <w:rPr>
          <w:rFonts w:ascii="Verdana" w:hAnsi="Verdana"/>
          <w:szCs w:val="20"/>
          <w:lang w:val="en-GB"/>
        </w:rPr>
        <w:t xml:space="preserve"> shall meet with S4C at such times and dates reasonably requested by S4C from time to time during the Term to discuss any matter arising out of the provision of the Services which needs to be addressed at short notice.  </w:t>
      </w:r>
      <w:r w:rsidRPr="00AF17E1">
        <w:rPr>
          <w:rFonts w:ascii="Verdana" w:hAnsi="Verdana"/>
          <w:szCs w:val="20"/>
          <w:lang w:val="en-GB"/>
        </w:rPr>
        <w:t>The Agent</w:t>
      </w:r>
      <w:r w:rsidR="008526D5" w:rsidRPr="00AF17E1">
        <w:rPr>
          <w:rFonts w:ascii="Verdana" w:hAnsi="Verdana"/>
          <w:szCs w:val="20"/>
          <w:lang w:val="en-GB"/>
        </w:rPr>
        <w:t xml:space="preserve"> shall use all reasonable endeavours to ensure that such Staff as may reasonably be requested by S4C shall attend such a meeting</w:t>
      </w:r>
      <w:r w:rsidR="00ED312F" w:rsidRPr="00AF17E1">
        <w:rPr>
          <w:rFonts w:ascii="Verdana" w:hAnsi="Verdana"/>
          <w:szCs w:val="20"/>
          <w:lang w:val="en-GB"/>
        </w:rPr>
        <w:t>.</w:t>
      </w:r>
    </w:p>
    <w:p w14:paraId="54E52BE7" w14:textId="77777777" w:rsidR="00AF17E1" w:rsidRDefault="00AF17E1" w:rsidP="008350FF">
      <w:pPr>
        <w:ind w:left="720"/>
        <w:jc w:val="both"/>
        <w:rPr>
          <w:rFonts w:ascii="Verdana" w:hAnsi="Verdana"/>
          <w:szCs w:val="20"/>
          <w:lang w:val="en-GB"/>
        </w:rPr>
      </w:pPr>
    </w:p>
    <w:p w14:paraId="76D2104F" w14:textId="77777777" w:rsidR="00AF17E1" w:rsidRPr="008350FF" w:rsidRDefault="00F64E78" w:rsidP="008350FF">
      <w:pPr>
        <w:numPr>
          <w:ilvl w:val="1"/>
          <w:numId w:val="53"/>
        </w:numPr>
        <w:jc w:val="both"/>
        <w:rPr>
          <w:rFonts w:ascii="Verdana" w:hAnsi="Verdana"/>
          <w:szCs w:val="20"/>
          <w:lang w:val="en-GB"/>
        </w:rPr>
      </w:pPr>
      <w:r w:rsidRPr="00AF17E1">
        <w:rPr>
          <w:rFonts w:ascii="Verdana" w:hAnsi="Verdana"/>
          <w:szCs w:val="20"/>
          <w:lang w:val="en-GB"/>
        </w:rPr>
        <w:t xml:space="preserve">S4C and </w:t>
      </w:r>
      <w:r w:rsidR="00C767D2" w:rsidRPr="00AF17E1">
        <w:rPr>
          <w:rFonts w:ascii="Verdana" w:hAnsi="Verdana"/>
          <w:szCs w:val="20"/>
          <w:lang w:val="en-GB"/>
        </w:rPr>
        <w:t>the Agent</w:t>
      </w:r>
      <w:r w:rsidRPr="00AF17E1">
        <w:rPr>
          <w:rFonts w:ascii="Verdana" w:hAnsi="Verdana"/>
          <w:szCs w:val="20"/>
          <w:lang w:val="en-GB"/>
        </w:rPr>
        <w:t xml:space="preserve"> shall meet </w:t>
      </w:r>
      <w:r w:rsidR="00142465">
        <w:rPr>
          <w:rFonts w:ascii="Verdana" w:hAnsi="Verdana" w:cs="Georgia"/>
          <w:szCs w:val="20"/>
          <w:lang w:val="en-GB"/>
        </w:rPr>
        <w:t>once every 12 months</w:t>
      </w:r>
      <w:r w:rsidR="008350FF">
        <w:rPr>
          <w:rFonts w:ascii="Verdana" w:hAnsi="Verdana" w:cs="Georgia"/>
          <w:szCs w:val="20"/>
          <w:lang w:val="en-GB"/>
        </w:rPr>
        <w:t xml:space="preserve"> to </w:t>
      </w:r>
      <w:r w:rsidRPr="008350FF">
        <w:rPr>
          <w:rFonts w:ascii="Verdana" w:hAnsi="Verdana"/>
          <w:szCs w:val="20"/>
          <w:lang w:val="en-GB"/>
        </w:rPr>
        <w:t xml:space="preserve">formally review matters arising out of the delivery of the Services.  </w:t>
      </w:r>
      <w:r w:rsidR="00C767D2" w:rsidRPr="008350FF">
        <w:rPr>
          <w:rFonts w:ascii="Verdana" w:hAnsi="Verdana"/>
          <w:szCs w:val="20"/>
          <w:lang w:val="en-GB"/>
        </w:rPr>
        <w:t>The Agent</w:t>
      </w:r>
      <w:r w:rsidRPr="008350FF">
        <w:rPr>
          <w:rFonts w:ascii="Verdana" w:hAnsi="Verdana"/>
          <w:szCs w:val="20"/>
          <w:lang w:val="en-GB"/>
        </w:rPr>
        <w:t xml:space="preserve"> shall use all reasonable endeavours to ensure that such Key Personnel and Staff as may reasonably be requested by S4C shall attend each review meeting and shall provide a written report containing all information as S4C shall reasonably request in respect of the </w:t>
      </w:r>
      <w:r w:rsidR="00142465">
        <w:rPr>
          <w:rFonts w:ascii="Verdana" w:hAnsi="Verdana" w:cs="Georgia"/>
          <w:szCs w:val="20"/>
          <w:lang w:val="en-GB"/>
        </w:rPr>
        <w:t>previous 12 months</w:t>
      </w:r>
      <w:r w:rsidR="008350FF">
        <w:rPr>
          <w:rFonts w:ascii="Verdana" w:hAnsi="Verdana" w:cs="Georgia"/>
          <w:szCs w:val="20"/>
          <w:lang w:val="en-GB"/>
        </w:rPr>
        <w:t xml:space="preserve"> </w:t>
      </w:r>
      <w:r w:rsidRPr="008350FF">
        <w:rPr>
          <w:rFonts w:ascii="Verdana" w:hAnsi="Verdana"/>
          <w:szCs w:val="20"/>
          <w:lang w:val="en-GB"/>
        </w:rPr>
        <w:t>at least ten (10) Working Days in advance of any such meeting.</w:t>
      </w:r>
    </w:p>
    <w:p w14:paraId="73C8AD45" w14:textId="77777777" w:rsidR="00AF17E1" w:rsidRDefault="00AF17E1" w:rsidP="008350FF">
      <w:pPr>
        <w:pStyle w:val="ListParagraph"/>
        <w:jc w:val="both"/>
        <w:rPr>
          <w:rFonts w:ascii="Verdana" w:hAnsi="Verdana"/>
          <w:szCs w:val="20"/>
          <w:lang w:val="en-GB"/>
        </w:rPr>
      </w:pPr>
    </w:p>
    <w:p w14:paraId="74AC1298" w14:textId="77777777" w:rsidR="000964E7" w:rsidRPr="00AF17E1" w:rsidRDefault="00F64E78" w:rsidP="008350FF">
      <w:pPr>
        <w:numPr>
          <w:ilvl w:val="1"/>
          <w:numId w:val="53"/>
        </w:numPr>
        <w:jc w:val="both"/>
        <w:rPr>
          <w:rFonts w:ascii="Verdana" w:hAnsi="Verdana"/>
          <w:szCs w:val="20"/>
          <w:lang w:val="en-GB"/>
        </w:rPr>
      </w:pPr>
      <w:r w:rsidRPr="00AF17E1">
        <w:rPr>
          <w:rFonts w:ascii="Verdana" w:hAnsi="Verdana"/>
          <w:szCs w:val="20"/>
          <w:lang w:val="en-GB"/>
        </w:rPr>
        <w:t xml:space="preserve">At the review meetings S4C and </w:t>
      </w:r>
      <w:r w:rsidR="00C767D2" w:rsidRPr="00AF17E1">
        <w:rPr>
          <w:rFonts w:ascii="Verdana" w:hAnsi="Verdana"/>
          <w:szCs w:val="20"/>
          <w:lang w:val="en-GB"/>
        </w:rPr>
        <w:t>the Agent</w:t>
      </w:r>
      <w:r w:rsidRPr="00AF17E1">
        <w:rPr>
          <w:rFonts w:ascii="Verdana" w:hAnsi="Verdana"/>
          <w:szCs w:val="20"/>
          <w:lang w:val="en-GB"/>
        </w:rPr>
        <w:t xml:space="preserve"> shall review and discuss matters arising out of delivery of the Services including but not limited to the following:</w:t>
      </w:r>
    </w:p>
    <w:p w14:paraId="08524C08" w14:textId="77777777" w:rsidR="00100638" w:rsidRPr="00AF17E1" w:rsidRDefault="00100638" w:rsidP="008350FF">
      <w:pPr>
        <w:jc w:val="both"/>
        <w:rPr>
          <w:rFonts w:ascii="Verdana" w:hAnsi="Verdana"/>
          <w:szCs w:val="20"/>
          <w:lang w:val="en-GB"/>
        </w:rPr>
      </w:pPr>
    </w:p>
    <w:p w14:paraId="583B774B" w14:textId="77777777" w:rsidR="00100638" w:rsidRPr="00AF17E1" w:rsidRDefault="00425F7C" w:rsidP="008350FF">
      <w:pPr>
        <w:numPr>
          <w:ilvl w:val="2"/>
          <w:numId w:val="53"/>
        </w:numPr>
        <w:ind w:left="1418" w:hanging="709"/>
        <w:jc w:val="both"/>
        <w:rPr>
          <w:rFonts w:ascii="Verdana" w:hAnsi="Verdana"/>
          <w:szCs w:val="20"/>
          <w:lang w:val="en-GB"/>
        </w:rPr>
      </w:pPr>
      <w:r w:rsidRPr="00AF17E1">
        <w:rPr>
          <w:rFonts w:ascii="Verdana" w:hAnsi="Verdana"/>
          <w:szCs w:val="20"/>
          <w:lang w:val="en-GB"/>
        </w:rPr>
        <w:t>the nature and standard of the Services</w:t>
      </w:r>
      <w:r w:rsidR="001A2DC8" w:rsidRPr="00AF17E1">
        <w:rPr>
          <w:rFonts w:ascii="Verdana" w:hAnsi="Verdana"/>
          <w:szCs w:val="20"/>
          <w:lang w:val="en-GB"/>
        </w:rPr>
        <w:t xml:space="preserve"> provided</w:t>
      </w:r>
      <w:r w:rsidR="00100638" w:rsidRPr="00AF17E1">
        <w:rPr>
          <w:rFonts w:ascii="Verdana" w:hAnsi="Verdana"/>
          <w:szCs w:val="20"/>
          <w:lang w:val="en-GB"/>
        </w:rPr>
        <w:t>;</w:t>
      </w:r>
    </w:p>
    <w:p w14:paraId="7C5C4E69" w14:textId="77777777" w:rsidR="00100638" w:rsidRPr="00AF17E1" w:rsidRDefault="00100638" w:rsidP="008350FF">
      <w:pPr>
        <w:ind w:left="720"/>
        <w:jc w:val="both"/>
        <w:rPr>
          <w:rFonts w:ascii="Verdana" w:hAnsi="Verdana"/>
          <w:szCs w:val="20"/>
          <w:lang w:val="en-GB"/>
        </w:rPr>
      </w:pPr>
    </w:p>
    <w:p w14:paraId="7C390DFF" w14:textId="77777777" w:rsidR="00100638" w:rsidRPr="00AF17E1" w:rsidRDefault="00425F7C" w:rsidP="008350FF">
      <w:pPr>
        <w:numPr>
          <w:ilvl w:val="2"/>
          <w:numId w:val="53"/>
        </w:numPr>
        <w:ind w:left="1440"/>
        <w:jc w:val="both"/>
        <w:rPr>
          <w:rFonts w:ascii="Verdana" w:hAnsi="Verdana"/>
          <w:szCs w:val="20"/>
          <w:lang w:val="en-GB"/>
        </w:rPr>
      </w:pPr>
      <w:r w:rsidRPr="00AF17E1">
        <w:rPr>
          <w:rFonts w:ascii="Verdana" w:hAnsi="Verdana"/>
          <w:szCs w:val="20"/>
          <w:lang w:val="en-GB"/>
        </w:rPr>
        <w:t xml:space="preserve">any changes to be </w:t>
      </w:r>
      <w:r w:rsidR="00DE5A07" w:rsidRPr="00AF17E1">
        <w:rPr>
          <w:rFonts w:ascii="Verdana" w:hAnsi="Verdana"/>
          <w:szCs w:val="20"/>
          <w:lang w:val="en-GB"/>
        </w:rPr>
        <w:t xml:space="preserve">made to the Services and/or communication between S4C and </w:t>
      </w:r>
      <w:r w:rsidR="00C767D2" w:rsidRPr="00AF17E1">
        <w:rPr>
          <w:rFonts w:ascii="Verdana" w:hAnsi="Verdana"/>
          <w:szCs w:val="20"/>
          <w:lang w:val="en-GB"/>
        </w:rPr>
        <w:t>the Agent</w:t>
      </w:r>
      <w:r w:rsidR="00DE5A07" w:rsidRPr="00AF17E1">
        <w:rPr>
          <w:rFonts w:ascii="Verdana" w:hAnsi="Verdana"/>
          <w:szCs w:val="20"/>
          <w:lang w:val="en-GB"/>
        </w:rPr>
        <w:t xml:space="preserve"> </w:t>
      </w:r>
      <w:r w:rsidRPr="00AF17E1">
        <w:rPr>
          <w:rFonts w:ascii="Verdana" w:hAnsi="Verdana"/>
          <w:szCs w:val="20"/>
          <w:lang w:val="en-GB"/>
        </w:rPr>
        <w:t>to improve the efficiency and effectiveness of the Services</w:t>
      </w:r>
      <w:r w:rsidR="00100638" w:rsidRPr="00AF17E1">
        <w:rPr>
          <w:rFonts w:ascii="Verdana" w:hAnsi="Verdana"/>
          <w:szCs w:val="20"/>
          <w:lang w:val="en-GB"/>
        </w:rPr>
        <w:t>;</w:t>
      </w:r>
    </w:p>
    <w:p w14:paraId="33DAF995" w14:textId="77777777" w:rsidR="00100638" w:rsidRPr="00AF17E1" w:rsidRDefault="00100638" w:rsidP="008350FF">
      <w:pPr>
        <w:jc w:val="both"/>
        <w:rPr>
          <w:rFonts w:ascii="Verdana" w:hAnsi="Verdana"/>
          <w:szCs w:val="20"/>
          <w:lang w:val="en-GB"/>
        </w:rPr>
      </w:pPr>
    </w:p>
    <w:p w14:paraId="72A58C09" w14:textId="77777777" w:rsidR="00100638" w:rsidRPr="00AF17E1" w:rsidRDefault="00BB3BC8" w:rsidP="008350FF">
      <w:pPr>
        <w:numPr>
          <w:ilvl w:val="2"/>
          <w:numId w:val="53"/>
        </w:numPr>
        <w:ind w:left="1440"/>
        <w:jc w:val="both"/>
        <w:rPr>
          <w:rFonts w:ascii="Verdana" w:hAnsi="Verdana"/>
          <w:szCs w:val="20"/>
          <w:lang w:val="en-GB"/>
        </w:rPr>
      </w:pPr>
      <w:r w:rsidRPr="00AF17E1">
        <w:rPr>
          <w:rFonts w:ascii="Verdana" w:hAnsi="Verdana"/>
          <w:szCs w:val="20"/>
          <w:lang w:val="en-GB"/>
        </w:rPr>
        <w:t xml:space="preserve">the style, frequency, content, delivery timescale and any other matter relating to the </w:t>
      </w:r>
      <w:r w:rsidR="005D7201" w:rsidRPr="00AF17E1">
        <w:rPr>
          <w:rFonts w:ascii="Verdana" w:hAnsi="Verdana"/>
          <w:szCs w:val="20"/>
          <w:lang w:val="en-GB"/>
        </w:rPr>
        <w:t xml:space="preserve">post </w:t>
      </w:r>
      <w:proofErr w:type="spellStart"/>
      <w:r w:rsidR="005D7201" w:rsidRPr="00AF17E1">
        <w:rPr>
          <w:rFonts w:ascii="Verdana" w:hAnsi="Verdana"/>
          <w:szCs w:val="20"/>
          <w:lang w:val="en-GB"/>
        </w:rPr>
        <w:t>campaing</w:t>
      </w:r>
      <w:proofErr w:type="spellEnd"/>
      <w:r w:rsidR="005D7201" w:rsidRPr="00AF17E1">
        <w:rPr>
          <w:rFonts w:ascii="Verdana" w:hAnsi="Verdana"/>
          <w:szCs w:val="20"/>
          <w:lang w:val="en-GB"/>
        </w:rPr>
        <w:t xml:space="preserve"> </w:t>
      </w:r>
      <w:r w:rsidRPr="00AF17E1">
        <w:rPr>
          <w:rFonts w:ascii="Verdana" w:hAnsi="Verdana"/>
          <w:szCs w:val="20"/>
          <w:lang w:val="en-GB"/>
        </w:rPr>
        <w:t>reports</w:t>
      </w:r>
      <w:r w:rsidR="005D7201" w:rsidRPr="00AF17E1">
        <w:rPr>
          <w:rFonts w:ascii="Verdana" w:hAnsi="Verdana"/>
          <w:szCs w:val="20"/>
          <w:lang w:val="en-GB"/>
        </w:rPr>
        <w:t xml:space="preserve"> and any reports</w:t>
      </w:r>
      <w:r w:rsidR="00DE5A07" w:rsidRPr="00AF17E1">
        <w:rPr>
          <w:rFonts w:ascii="Verdana" w:hAnsi="Verdana"/>
          <w:szCs w:val="20"/>
          <w:lang w:val="en-GB"/>
        </w:rPr>
        <w:t xml:space="preserve"> provided in accordance with clause </w:t>
      </w:r>
      <w:r w:rsidR="00AF17E1">
        <w:rPr>
          <w:rFonts w:ascii="Verdana" w:hAnsi="Verdana"/>
          <w:szCs w:val="20"/>
          <w:lang w:val="en-GB"/>
        </w:rPr>
        <w:t>5</w:t>
      </w:r>
      <w:r w:rsidR="00DE5A07" w:rsidRPr="00AF17E1">
        <w:rPr>
          <w:rFonts w:ascii="Verdana" w:hAnsi="Verdana"/>
          <w:szCs w:val="20"/>
          <w:lang w:val="en-GB"/>
        </w:rPr>
        <w:t>.2</w:t>
      </w:r>
      <w:r w:rsidRPr="00AF17E1">
        <w:rPr>
          <w:rFonts w:ascii="Verdana" w:hAnsi="Verdana"/>
          <w:szCs w:val="20"/>
          <w:lang w:val="en-GB"/>
        </w:rPr>
        <w:t>;</w:t>
      </w:r>
    </w:p>
    <w:p w14:paraId="53FA3D57" w14:textId="77777777" w:rsidR="00100638" w:rsidRPr="00AF17E1" w:rsidRDefault="00100638" w:rsidP="008350FF">
      <w:pPr>
        <w:jc w:val="both"/>
        <w:rPr>
          <w:rFonts w:ascii="Verdana" w:hAnsi="Verdana"/>
          <w:szCs w:val="20"/>
          <w:lang w:val="en-GB"/>
        </w:rPr>
      </w:pPr>
    </w:p>
    <w:p w14:paraId="4210070D" w14:textId="77777777" w:rsidR="00100638" w:rsidRDefault="00BB3BC8" w:rsidP="008350FF">
      <w:pPr>
        <w:numPr>
          <w:ilvl w:val="2"/>
          <w:numId w:val="53"/>
        </w:numPr>
        <w:ind w:left="1440"/>
        <w:jc w:val="both"/>
        <w:rPr>
          <w:rFonts w:ascii="Verdana" w:hAnsi="Verdana"/>
          <w:szCs w:val="20"/>
          <w:lang w:val="en-GB"/>
        </w:rPr>
      </w:pPr>
      <w:r w:rsidRPr="00AF17E1">
        <w:rPr>
          <w:rFonts w:ascii="Verdana" w:hAnsi="Verdana"/>
          <w:szCs w:val="20"/>
          <w:lang w:val="en-GB"/>
        </w:rPr>
        <w:t xml:space="preserve">the details, development and any revision of current </w:t>
      </w:r>
      <w:r w:rsidR="005B613B" w:rsidRPr="00AF17E1">
        <w:rPr>
          <w:rFonts w:ascii="Verdana" w:hAnsi="Verdana"/>
          <w:szCs w:val="20"/>
          <w:lang w:val="en-GB"/>
        </w:rPr>
        <w:t>projects</w:t>
      </w:r>
      <w:r w:rsidRPr="00AF17E1">
        <w:rPr>
          <w:rFonts w:ascii="Verdana" w:hAnsi="Verdana"/>
          <w:szCs w:val="20"/>
          <w:lang w:val="en-GB"/>
        </w:rPr>
        <w:t xml:space="preserve"> including any necessary changes to timescales</w:t>
      </w:r>
      <w:r w:rsidR="005B613B" w:rsidRPr="00AF17E1">
        <w:rPr>
          <w:rFonts w:ascii="Verdana" w:hAnsi="Verdana"/>
          <w:szCs w:val="20"/>
          <w:lang w:val="en-GB"/>
        </w:rPr>
        <w:t>;</w:t>
      </w:r>
    </w:p>
    <w:p w14:paraId="7BEB4C65" w14:textId="77777777" w:rsidR="0046328C" w:rsidRPr="00AF17E1" w:rsidRDefault="0046328C" w:rsidP="008350FF">
      <w:pPr>
        <w:jc w:val="both"/>
        <w:rPr>
          <w:rFonts w:ascii="Verdana" w:hAnsi="Verdana"/>
          <w:szCs w:val="20"/>
          <w:lang w:val="en-GB"/>
        </w:rPr>
      </w:pPr>
    </w:p>
    <w:p w14:paraId="0CDEB442" w14:textId="77777777" w:rsidR="005D7201" w:rsidRPr="00AF17E1" w:rsidRDefault="004E23E4" w:rsidP="008350FF">
      <w:pPr>
        <w:numPr>
          <w:ilvl w:val="2"/>
          <w:numId w:val="53"/>
        </w:numPr>
        <w:ind w:left="1440"/>
        <w:jc w:val="both"/>
        <w:rPr>
          <w:rFonts w:ascii="Verdana" w:hAnsi="Verdana"/>
          <w:szCs w:val="20"/>
          <w:lang w:val="en-GB"/>
        </w:rPr>
      </w:pPr>
      <w:bookmarkStart w:id="6" w:name="_Hlk160550067"/>
      <w:r w:rsidRPr="00AF17E1">
        <w:rPr>
          <w:rFonts w:ascii="Verdana" w:hAnsi="Verdana"/>
          <w:szCs w:val="20"/>
          <w:lang w:val="en-GB"/>
        </w:rPr>
        <w:t xml:space="preserve">information </w:t>
      </w:r>
      <w:r w:rsidR="001A2DC8" w:rsidRPr="00AF17E1">
        <w:rPr>
          <w:rFonts w:ascii="Verdana" w:hAnsi="Verdana"/>
          <w:szCs w:val="20"/>
          <w:lang w:val="en-GB"/>
        </w:rPr>
        <w:t xml:space="preserve">and updates </w:t>
      </w:r>
      <w:r w:rsidRPr="00AF17E1">
        <w:rPr>
          <w:rFonts w:ascii="Verdana" w:hAnsi="Verdana"/>
          <w:szCs w:val="20"/>
          <w:lang w:val="en-GB"/>
        </w:rPr>
        <w:t xml:space="preserve">regarding </w:t>
      </w:r>
      <w:r w:rsidR="005D7201" w:rsidRPr="00AF17E1">
        <w:rPr>
          <w:rFonts w:ascii="Verdana" w:hAnsi="Verdana"/>
          <w:szCs w:val="20"/>
          <w:lang w:val="en-GB"/>
        </w:rPr>
        <w:t>industry developments</w:t>
      </w:r>
      <w:r w:rsidRPr="00AF17E1">
        <w:rPr>
          <w:rFonts w:ascii="Verdana" w:hAnsi="Verdana"/>
          <w:szCs w:val="20"/>
          <w:lang w:val="en-GB"/>
        </w:rPr>
        <w:t xml:space="preserve"> and general industry trends</w:t>
      </w:r>
      <w:r w:rsidR="005D7201" w:rsidRPr="00AF17E1">
        <w:rPr>
          <w:rFonts w:ascii="Verdana" w:hAnsi="Verdana"/>
          <w:szCs w:val="20"/>
          <w:lang w:val="en-GB"/>
        </w:rPr>
        <w:t>;</w:t>
      </w:r>
    </w:p>
    <w:bookmarkEnd w:id="6"/>
    <w:p w14:paraId="56B5FB4D" w14:textId="77777777" w:rsidR="005D7201" w:rsidRPr="00AF17E1" w:rsidRDefault="005D7201" w:rsidP="008350FF">
      <w:pPr>
        <w:ind w:left="720"/>
        <w:jc w:val="both"/>
        <w:rPr>
          <w:rFonts w:ascii="Verdana" w:hAnsi="Verdana"/>
          <w:szCs w:val="20"/>
          <w:lang w:val="en-GB"/>
        </w:rPr>
      </w:pPr>
    </w:p>
    <w:p w14:paraId="1E76A313" w14:textId="77777777" w:rsidR="00D95468" w:rsidRPr="00AF17E1" w:rsidRDefault="00C83FDB" w:rsidP="008350FF">
      <w:pPr>
        <w:numPr>
          <w:ilvl w:val="2"/>
          <w:numId w:val="53"/>
        </w:numPr>
        <w:ind w:left="1440"/>
        <w:jc w:val="both"/>
        <w:rPr>
          <w:rFonts w:ascii="Verdana" w:hAnsi="Verdana"/>
          <w:szCs w:val="20"/>
          <w:lang w:val="en-GB"/>
        </w:rPr>
      </w:pPr>
      <w:r>
        <w:rPr>
          <w:rFonts w:ascii="Verdana" w:hAnsi="Verdana"/>
          <w:szCs w:val="20"/>
          <w:lang w:val="en-GB"/>
        </w:rPr>
        <w:t>any other matter as required</w:t>
      </w:r>
      <w:r w:rsidR="00876BD8">
        <w:rPr>
          <w:rFonts w:ascii="Verdana" w:hAnsi="Verdana"/>
          <w:szCs w:val="20"/>
          <w:lang w:val="en-GB"/>
        </w:rPr>
        <w:t xml:space="preserve"> by S4C</w:t>
      </w:r>
      <w:r>
        <w:rPr>
          <w:rFonts w:ascii="Verdana" w:hAnsi="Verdana"/>
          <w:szCs w:val="20"/>
          <w:lang w:val="en-GB"/>
        </w:rPr>
        <w:t>.</w:t>
      </w:r>
    </w:p>
    <w:p w14:paraId="485ACB2C" w14:textId="77777777" w:rsidR="00D95468" w:rsidRPr="00AF17E1" w:rsidRDefault="00D95468" w:rsidP="008350FF">
      <w:pPr>
        <w:jc w:val="both"/>
        <w:rPr>
          <w:rFonts w:ascii="Verdana" w:hAnsi="Verdana"/>
          <w:szCs w:val="20"/>
          <w:lang w:val="en-GB"/>
        </w:rPr>
      </w:pPr>
    </w:p>
    <w:p w14:paraId="5E312475" w14:textId="77777777" w:rsidR="00D95468" w:rsidRPr="00AF17E1" w:rsidRDefault="00BD01F9" w:rsidP="008350FF">
      <w:pPr>
        <w:numPr>
          <w:ilvl w:val="1"/>
          <w:numId w:val="53"/>
        </w:numPr>
        <w:jc w:val="both"/>
        <w:rPr>
          <w:rFonts w:ascii="Verdana" w:hAnsi="Verdana"/>
          <w:szCs w:val="20"/>
          <w:lang w:val="en-GB"/>
        </w:rPr>
      </w:pPr>
      <w:r w:rsidRPr="00AF17E1">
        <w:rPr>
          <w:rFonts w:ascii="Verdana" w:hAnsi="Verdana"/>
          <w:szCs w:val="20"/>
          <w:lang w:val="en-GB"/>
        </w:rPr>
        <w:t xml:space="preserve">Following </w:t>
      </w:r>
      <w:r w:rsidR="005B613B" w:rsidRPr="00AF17E1">
        <w:rPr>
          <w:rFonts w:ascii="Verdana" w:hAnsi="Verdana"/>
          <w:szCs w:val="20"/>
          <w:lang w:val="en-GB"/>
        </w:rPr>
        <w:t>the</w:t>
      </w:r>
      <w:r w:rsidRPr="00AF17E1">
        <w:rPr>
          <w:rFonts w:ascii="Verdana" w:hAnsi="Verdana"/>
          <w:szCs w:val="20"/>
          <w:lang w:val="en-GB"/>
        </w:rPr>
        <w:t xml:space="preserve"> review meeting</w:t>
      </w:r>
      <w:r w:rsidR="005B613B" w:rsidRPr="00AF17E1">
        <w:rPr>
          <w:rFonts w:ascii="Verdana" w:hAnsi="Verdana"/>
          <w:szCs w:val="20"/>
          <w:lang w:val="en-GB"/>
        </w:rPr>
        <w:t xml:space="preserve"> held on or around the anniversary of the Effective Date</w:t>
      </w:r>
      <w:r w:rsidRPr="00AF17E1">
        <w:rPr>
          <w:rFonts w:ascii="Verdana" w:hAnsi="Verdana"/>
          <w:szCs w:val="20"/>
          <w:lang w:val="en-GB"/>
        </w:rPr>
        <w:t xml:space="preserve">, S4C shall be entitled to give </w:t>
      </w:r>
      <w:r w:rsidR="00C767D2" w:rsidRPr="00AF17E1">
        <w:rPr>
          <w:rFonts w:ascii="Verdana" w:hAnsi="Verdana"/>
          <w:szCs w:val="20"/>
          <w:lang w:val="en-GB"/>
        </w:rPr>
        <w:t>the Agent</w:t>
      </w:r>
      <w:r w:rsidRPr="00AF17E1">
        <w:rPr>
          <w:rFonts w:ascii="Verdana" w:hAnsi="Verdana"/>
          <w:szCs w:val="20"/>
          <w:lang w:val="en-GB"/>
        </w:rPr>
        <w:t xml:space="preserve"> notice in writing:</w:t>
      </w:r>
    </w:p>
    <w:p w14:paraId="1E5095AA" w14:textId="77777777" w:rsidR="00D95468" w:rsidRPr="00AF17E1" w:rsidRDefault="00D95468" w:rsidP="008350FF">
      <w:pPr>
        <w:jc w:val="both"/>
        <w:rPr>
          <w:rFonts w:ascii="Verdana" w:hAnsi="Verdana"/>
          <w:szCs w:val="20"/>
          <w:lang w:val="en-GB"/>
        </w:rPr>
      </w:pPr>
    </w:p>
    <w:p w14:paraId="148A6996" w14:textId="77777777" w:rsidR="00D95468" w:rsidRPr="00AF17E1" w:rsidRDefault="00BD01F9" w:rsidP="008350FF">
      <w:pPr>
        <w:numPr>
          <w:ilvl w:val="2"/>
          <w:numId w:val="53"/>
        </w:numPr>
        <w:ind w:left="1440"/>
        <w:jc w:val="both"/>
        <w:rPr>
          <w:rFonts w:ascii="Verdana" w:hAnsi="Verdana"/>
          <w:szCs w:val="20"/>
          <w:lang w:val="en-GB"/>
        </w:rPr>
      </w:pPr>
      <w:r w:rsidRPr="00AF17E1">
        <w:rPr>
          <w:rFonts w:ascii="Verdana" w:hAnsi="Verdana"/>
          <w:szCs w:val="20"/>
          <w:lang w:val="en-GB"/>
        </w:rPr>
        <w:t xml:space="preserve">to confirm </w:t>
      </w:r>
      <w:r w:rsidR="00C767D2" w:rsidRPr="00AF17E1">
        <w:rPr>
          <w:rFonts w:ascii="Verdana" w:hAnsi="Verdana"/>
          <w:szCs w:val="20"/>
          <w:lang w:val="en-GB"/>
        </w:rPr>
        <w:t>the Agent</w:t>
      </w:r>
      <w:r w:rsidRPr="00AF17E1">
        <w:rPr>
          <w:rFonts w:ascii="Verdana" w:hAnsi="Verdana"/>
          <w:szCs w:val="20"/>
          <w:lang w:val="en-GB"/>
        </w:rPr>
        <w:t>’s appointment for the remainder of the Term in accordance with the terms and conditions of this Agreement</w:t>
      </w:r>
      <w:r w:rsidR="00D95468" w:rsidRPr="00AF17E1">
        <w:rPr>
          <w:rFonts w:ascii="Verdana" w:hAnsi="Verdana"/>
          <w:szCs w:val="20"/>
          <w:lang w:val="en-GB"/>
        </w:rPr>
        <w:t>;</w:t>
      </w:r>
    </w:p>
    <w:p w14:paraId="1D015644" w14:textId="77777777" w:rsidR="00D95468" w:rsidRPr="00AF17E1" w:rsidRDefault="00D95468" w:rsidP="008350FF">
      <w:pPr>
        <w:jc w:val="both"/>
        <w:rPr>
          <w:rFonts w:ascii="Verdana" w:hAnsi="Verdana"/>
          <w:szCs w:val="20"/>
          <w:lang w:val="en-GB"/>
        </w:rPr>
      </w:pPr>
    </w:p>
    <w:p w14:paraId="57574013" w14:textId="77777777" w:rsidR="00D95468" w:rsidRPr="00AF17E1" w:rsidRDefault="00BD01F9" w:rsidP="008350FF">
      <w:pPr>
        <w:numPr>
          <w:ilvl w:val="2"/>
          <w:numId w:val="53"/>
        </w:numPr>
        <w:ind w:left="1440"/>
        <w:jc w:val="both"/>
        <w:rPr>
          <w:rFonts w:ascii="Verdana" w:hAnsi="Verdana"/>
          <w:szCs w:val="20"/>
          <w:lang w:val="en-GB"/>
        </w:rPr>
      </w:pPr>
      <w:r w:rsidRPr="00AF17E1">
        <w:rPr>
          <w:rFonts w:ascii="Verdana" w:hAnsi="Verdana"/>
          <w:szCs w:val="20"/>
          <w:lang w:val="en-GB"/>
        </w:rPr>
        <w:t>to confirm the appointment for the remainder of the Term upon such revised, additional or different terms and conditions as may be agreed between the parties and confirmed in writing;  or</w:t>
      </w:r>
    </w:p>
    <w:p w14:paraId="4941FCC8" w14:textId="77777777" w:rsidR="00D95468" w:rsidRPr="00AF17E1" w:rsidRDefault="00D95468" w:rsidP="008350FF">
      <w:pPr>
        <w:jc w:val="both"/>
        <w:rPr>
          <w:rFonts w:ascii="Verdana" w:hAnsi="Verdana"/>
          <w:szCs w:val="20"/>
          <w:lang w:val="en-GB"/>
        </w:rPr>
      </w:pPr>
    </w:p>
    <w:p w14:paraId="038B635F" w14:textId="77777777" w:rsidR="00D95468" w:rsidRPr="00AF17E1" w:rsidRDefault="00BD01F9" w:rsidP="008350FF">
      <w:pPr>
        <w:numPr>
          <w:ilvl w:val="2"/>
          <w:numId w:val="53"/>
        </w:numPr>
        <w:ind w:left="1440"/>
        <w:jc w:val="both"/>
        <w:rPr>
          <w:rFonts w:ascii="Verdana" w:hAnsi="Verdana"/>
          <w:szCs w:val="20"/>
          <w:lang w:val="en-GB"/>
        </w:rPr>
      </w:pPr>
      <w:r w:rsidRPr="00AF17E1">
        <w:rPr>
          <w:rFonts w:ascii="Verdana" w:hAnsi="Verdana"/>
          <w:szCs w:val="20"/>
          <w:lang w:val="en-GB"/>
        </w:rPr>
        <w:t xml:space="preserve">to terminate this Agreement by giving </w:t>
      </w:r>
      <w:r w:rsidR="005B613B" w:rsidRPr="00AF17E1">
        <w:rPr>
          <w:rFonts w:ascii="Verdana" w:hAnsi="Verdana"/>
          <w:szCs w:val="20"/>
          <w:lang w:val="en-GB"/>
        </w:rPr>
        <w:t>one</w:t>
      </w:r>
      <w:r w:rsidRPr="00AF17E1">
        <w:rPr>
          <w:rFonts w:ascii="Verdana" w:hAnsi="Verdana"/>
          <w:szCs w:val="20"/>
          <w:lang w:val="en-GB"/>
        </w:rPr>
        <w:t xml:space="preserve"> </w:t>
      </w:r>
      <w:proofErr w:type="spellStart"/>
      <w:r w:rsidRPr="00AF17E1">
        <w:rPr>
          <w:rFonts w:ascii="Verdana" w:hAnsi="Verdana"/>
          <w:szCs w:val="20"/>
          <w:lang w:val="en-GB"/>
        </w:rPr>
        <w:t>months notice</w:t>
      </w:r>
      <w:proofErr w:type="spellEnd"/>
      <w:r w:rsidR="005D7201" w:rsidRPr="00AF17E1">
        <w:rPr>
          <w:rFonts w:ascii="Verdana" w:hAnsi="Verdana"/>
          <w:szCs w:val="20"/>
          <w:lang w:val="en-GB"/>
        </w:rPr>
        <w:t xml:space="preserve"> in accordance with </w:t>
      </w:r>
      <w:r w:rsidR="005D7201" w:rsidRPr="0080278A">
        <w:rPr>
          <w:rFonts w:ascii="Verdana" w:hAnsi="Verdana"/>
          <w:szCs w:val="20"/>
          <w:lang w:val="en-GB"/>
        </w:rPr>
        <w:t xml:space="preserve">clause </w:t>
      </w:r>
      <w:r w:rsidR="0080278A" w:rsidRPr="0080278A">
        <w:rPr>
          <w:rFonts w:ascii="Verdana" w:hAnsi="Verdana"/>
          <w:szCs w:val="20"/>
          <w:lang w:val="en-GB"/>
        </w:rPr>
        <w:t>13</w:t>
      </w:r>
      <w:r w:rsidR="002C417E" w:rsidRPr="0080278A">
        <w:rPr>
          <w:rFonts w:ascii="Verdana" w:hAnsi="Verdana"/>
          <w:szCs w:val="20"/>
          <w:lang w:val="en-GB"/>
        </w:rPr>
        <w:t>.2</w:t>
      </w:r>
      <w:r w:rsidR="00D95468" w:rsidRPr="0080278A">
        <w:rPr>
          <w:rFonts w:ascii="Verdana" w:hAnsi="Verdana"/>
          <w:szCs w:val="20"/>
          <w:lang w:val="en-GB"/>
        </w:rPr>
        <w:t>.</w:t>
      </w:r>
    </w:p>
    <w:p w14:paraId="156FD768" w14:textId="77777777" w:rsidR="00D95468" w:rsidRPr="00AF17E1" w:rsidRDefault="00D95468" w:rsidP="008350FF">
      <w:pPr>
        <w:jc w:val="both"/>
        <w:rPr>
          <w:rFonts w:ascii="Verdana" w:hAnsi="Verdana"/>
          <w:szCs w:val="20"/>
          <w:lang w:val="en-GB"/>
        </w:rPr>
      </w:pPr>
    </w:p>
    <w:p w14:paraId="7EA7647A" w14:textId="77777777" w:rsidR="00D95468" w:rsidRPr="00AF17E1" w:rsidRDefault="00D95468" w:rsidP="008350FF">
      <w:pPr>
        <w:jc w:val="both"/>
        <w:rPr>
          <w:rFonts w:ascii="Verdana" w:hAnsi="Verdana"/>
          <w:szCs w:val="20"/>
          <w:lang w:val="en-GB"/>
        </w:rPr>
      </w:pPr>
    </w:p>
    <w:p w14:paraId="76C6A942" w14:textId="77777777" w:rsidR="00D95468" w:rsidRPr="00AF17E1" w:rsidRDefault="00BD01F9" w:rsidP="008350FF">
      <w:pPr>
        <w:numPr>
          <w:ilvl w:val="0"/>
          <w:numId w:val="53"/>
        </w:numPr>
        <w:ind w:left="709" w:hanging="709"/>
        <w:jc w:val="both"/>
        <w:rPr>
          <w:rFonts w:ascii="Verdana" w:hAnsi="Verdana"/>
          <w:b/>
          <w:szCs w:val="20"/>
          <w:lang w:val="en-GB"/>
        </w:rPr>
      </w:pPr>
      <w:r w:rsidRPr="00AF17E1">
        <w:rPr>
          <w:rFonts w:ascii="Verdana" w:hAnsi="Verdana"/>
          <w:b/>
          <w:szCs w:val="20"/>
          <w:lang w:val="en-GB"/>
        </w:rPr>
        <w:t>Staffing</w:t>
      </w:r>
    </w:p>
    <w:p w14:paraId="3E583C71" w14:textId="77777777" w:rsidR="00D95468" w:rsidRPr="00AF17E1" w:rsidRDefault="00D95468" w:rsidP="008350FF">
      <w:pPr>
        <w:jc w:val="both"/>
        <w:rPr>
          <w:rFonts w:ascii="Verdana" w:hAnsi="Verdana"/>
          <w:b/>
          <w:szCs w:val="20"/>
          <w:lang w:val="en-GB"/>
        </w:rPr>
      </w:pPr>
    </w:p>
    <w:p w14:paraId="5A139171" w14:textId="77777777" w:rsidR="00670604" w:rsidRPr="00AF17E1" w:rsidRDefault="00C767D2" w:rsidP="008350FF">
      <w:pPr>
        <w:numPr>
          <w:ilvl w:val="1"/>
          <w:numId w:val="53"/>
        </w:numPr>
        <w:jc w:val="both"/>
        <w:rPr>
          <w:rFonts w:ascii="Verdana" w:hAnsi="Verdana"/>
          <w:szCs w:val="20"/>
          <w:lang w:val="en-GB"/>
        </w:rPr>
      </w:pPr>
      <w:r w:rsidRPr="00AF17E1">
        <w:rPr>
          <w:rFonts w:ascii="Verdana" w:hAnsi="Verdana"/>
          <w:szCs w:val="20"/>
          <w:lang w:val="en-GB"/>
        </w:rPr>
        <w:t>The Agent</w:t>
      </w:r>
      <w:r w:rsidR="00767BE9" w:rsidRPr="00AF17E1">
        <w:rPr>
          <w:rFonts w:ascii="Verdana" w:hAnsi="Verdana"/>
          <w:szCs w:val="20"/>
          <w:lang w:val="en-GB"/>
        </w:rPr>
        <w:t xml:space="preserve"> agrees to employ or engage the services of a sufficient number of Staff with the appropriate skills and experience to ensure that the Services are provided in accordance with Good Industry Practice and the requirements of this Agreement</w:t>
      </w:r>
      <w:r w:rsidR="00B035E2" w:rsidRPr="00AF17E1">
        <w:rPr>
          <w:rFonts w:ascii="Verdana" w:hAnsi="Verdana"/>
          <w:szCs w:val="20"/>
          <w:lang w:val="en-GB"/>
        </w:rPr>
        <w:t>.</w:t>
      </w:r>
    </w:p>
    <w:p w14:paraId="3BBF8673" w14:textId="77777777" w:rsidR="00B035E2" w:rsidRPr="00AF17E1" w:rsidRDefault="00B035E2" w:rsidP="008350FF">
      <w:pPr>
        <w:jc w:val="both"/>
        <w:rPr>
          <w:rFonts w:ascii="Verdana" w:hAnsi="Verdana"/>
          <w:szCs w:val="20"/>
          <w:lang w:val="en-GB"/>
        </w:rPr>
      </w:pPr>
    </w:p>
    <w:p w14:paraId="3D95C0EB" w14:textId="77777777" w:rsidR="004F55CD" w:rsidRDefault="004F55CD" w:rsidP="008350FF">
      <w:pPr>
        <w:numPr>
          <w:ilvl w:val="1"/>
          <w:numId w:val="53"/>
        </w:numPr>
        <w:jc w:val="both"/>
        <w:rPr>
          <w:rFonts w:ascii="Verdana" w:hAnsi="Verdana"/>
          <w:szCs w:val="20"/>
          <w:lang w:val="en-GB"/>
        </w:rPr>
      </w:pPr>
      <w:r w:rsidRPr="00DB6611">
        <w:rPr>
          <w:rFonts w:ascii="Verdana" w:hAnsi="Verdana"/>
          <w:szCs w:val="20"/>
          <w:lang w:val="en-GB"/>
        </w:rPr>
        <w:t xml:space="preserve">The </w:t>
      </w:r>
      <w:r>
        <w:rPr>
          <w:rFonts w:ascii="Verdana" w:hAnsi="Verdana"/>
          <w:szCs w:val="20"/>
          <w:lang w:val="en-GB"/>
        </w:rPr>
        <w:t>Agent</w:t>
      </w:r>
      <w:r w:rsidRPr="00DB6611">
        <w:rPr>
          <w:rFonts w:ascii="Verdana" w:hAnsi="Verdana"/>
          <w:szCs w:val="20"/>
          <w:lang w:val="en-GB"/>
        </w:rPr>
        <w:t xml:space="preserve"> shall procure that all Staff sign a confidentiality agreement in the form set out in Schedule </w:t>
      </w:r>
      <w:r w:rsidR="00876BD8">
        <w:rPr>
          <w:rFonts w:ascii="Verdana" w:hAnsi="Verdana"/>
          <w:szCs w:val="20"/>
          <w:lang w:val="en-GB"/>
        </w:rPr>
        <w:t>4</w:t>
      </w:r>
      <w:r w:rsidRPr="00DB6611">
        <w:rPr>
          <w:rFonts w:ascii="Verdana" w:hAnsi="Verdana"/>
          <w:szCs w:val="20"/>
          <w:lang w:val="en-GB"/>
        </w:rPr>
        <w:t xml:space="preserve"> hereof.</w:t>
      </w:r>
    </w:p>
    <w:p w14:paraId="3516DABA" w14:textId="77777777" w:rsidR="004F55CD" w:rsidRPr="00DB6611" w:rsidRDefault="004F55CD" w:rsidP="008350FF">
      <w:pPr>
        <w:jc w:val="both"/>
        <w:rPr>
          <w:rFonts w:ascii="Verdana" w:hAnsi="Verdana"/>
          <w:szCs w:val="20"/>
          <w:lang w:val="en-GB"/>
        </w:rPr>
      </w:pPr>
    </w:p>
    <w:p w14:paraId="48D1E5DD" w14:textId="77777777" w:rsidR="00A60ABF" w:rsidRPr="00AF17E1" w:rsidRDefault="00C767D2" w:rsidP="008350FF">
      <w:pPr>
        <w:numPr>
          <w:ilvl w:val="1"/>
          <w:numId w:val="53"/>
        </w:numPr>
        <w:jc w:val="both"/>
        <w:rPr>
          <w:rFonts w:ascii="Verdana" w:hAnsi="Verdana"/>
          <w:szCs w:val="20"/>
          <w:lang w:val="en-GB"/>
        </w:rPr>
      </w:pPr>
      <w:r w:rsidRPr="00AF17E1">
        <w:rPr>
          <w:rFonts w:ascii="Verdana" w:hAnsi="Verdana"/>
          <w:szCs w:val="20"/>
          <w:lang w:val="en-GB"/>
        </w:rPr>
        <w:t>The Agent</w:t>
      </w:r>
      <w:r w:rsidR="00767BE9" w:rsidRPr="00AF17E1">
        <w:rPr>
          <w:rFonts w:ascii="Verdana" w:hAnsi="Verdana"/>
          <w:szCs w:val="20"/>
          <w:lang w:val="en-GB"/>
        </w:rPr>
        <w:t xml:space="preserve"> shall provide all necessary training to the Staff in accordance with Good Industry Practice </w:t>
      </w:r>
      <w:r w:rsidR="0046328C">
        <w:rPr>
          <w:rFonts w:ascii="Verdana" w:hAnsi="Verdana"/>
          <w:szCs w:val="20"/>
          <w:lang w:val="en-GB"/>
        </w:rPr>
        <w:t xml:space="preserve">and the Policies </w:t>
      </w:r>
      <w:r w:rsidR="00767BE9" w:rsidRPr="00AF17E1">
        <w:rPr>
          <w:rFonts w:ascii="Verdana" w:hAnsi="Verdana"/>
          <w:szCs w:val="20"/>
          <w:lang w:val="en-GB"/>
        </w:rPr>
        <w:t>and shall provide training to Staff, as appropriate, rela</w:t>
      </w:r>
      <w:r w:rsidR="006D6FEE" w:rsidRPr="00AF17E1">
        <w:rPr>
          <w:rFonts w:ascii="Verdana" w:hAnsi="Verdana"/>
          <w:szCs w:val="20"/>
          <w:lang w:val="en-GB"/>
        </w:rPr>
        <w:t>ting to the Services</w:t>
      </w:r>
      <w:r w:rsidR="00767BE9" w:rsidRPr="00AF17E1">
        <w:rPr>
          <w:rFonts w:ascii="Verdana" w:hAnsi="Verdana"/>
          <w:szCs w:val="20"/>
          <w:lang w:val="en-GB"/>
        </w:rPr>
        <w:t>.</w:t>
      </w:r>
    </w:p>
    <w:p w14:paraId="376C3663" w14:textId="77777777" w:rsidR="006D6FEE" w:rsidRDefault="006D6FEE" w:rsidP="008350FF">
      <w:pPr>
        <w:jc w:val="both"/>
        <w:rPr>
          <w:rFonts w:ascii="Verdana" w:hAnsi="Verdana"/>
          <w:b/>
          <w:szCs w:val="20"/>
          <w:lang w:val="en-GB"/>
        </w:rPr>
      </w:pPr>
    </w:p>
    <w:p w14:paraId="4D6F4B68" w14:textId="77777777" w:rsidR="00445113" w:rsidRPr="00AF17E1" w:rsidRDefault="00445113" w:rsidP="008350FF">
      <w:pPr>
        <w:jc w:val="both"/>
        <w:rPr>
          <w:rFonts w:ascii="Verdana" w:hAnsi="Verdana"/>
          <w:b/>
          <w:szCs w:val="20"/>
          <w:lang w:val="en-GB"/>
        </w:rPr>
      </w:pPr>
    </w:p>
    <w:p w14:paraId="41ACADA5" w14:textId="77777777" w:rsidR="00A60ABF" w:rsidRPr="00AF17E1" w:rsidRDefault="00AF17E1" w:rsidP="008350FF">
      <w:pPr>
        <w:jc w:val="both"/>
        <w:rPr>
          <w:rFonts w:ascii="Verdana" w:hAnsi="Verdana"/>
          <w:b/>
          <w:szCs w:val="20"/>
          <w:lang w:val="en-GB"/>
        </w:rPr>
      </w:pPr>
      <w:r>
        <w:rPr>
          <w:rFonts w:ascii="Verdana" w:hAnsi="Verdana"/>
          <w:b/>
          <w:szCs w:val="20"/>
          <w:lang w:val="en-GB"/>
        </w:rPr>
        <w:lastRenderedPageBreak/>
        <w:t>7</w:t>
      </w:r>
      <w:r w:rsidR="00A47F11" w:rsidRPr="00AF17E1">
        <w:rPr>
          <w:rFonts w:ascii="Verdana" w:hAnsi="Verdana"/>
          <w:b/>
          <w:szCs w:val="20"/>
          <w:lang w:val="en-GB"/>
        </w:rPr>
        <w:t>.</w:t>
      </w:r>
      <w:r w:rsidR="00A47F11" w:rsidRPr="00AF17E1">
        <w:rPr>
          <w:rFonts w:ascii="Verdana" w:hAnsi="Verdana"/>
          <w:b/>
          <w:szCs w:val="20"/>
          <w:lang w:val="en-GB"/>
        </w:rPr>
        <w:tab/>
      </w:r>
      <w:r w:rsidR="00C93C73" w:rsidRPr="00AF17E1">
        <w:rPr>
          <w:rFonts w:ascii="Verdana" w:hAnsi="Verdana"/>
          <w:b/>
          <w:szCs w:val="20"/>
          <w:lang w:val="en-GB"/>
        </w:rPr>
        <w:t>Key Personnel</w:t>
      </w:r>
    </w:p>
    <w:p w14:paraId="188E7D1E" w14:textId="77777777" w:rsidR="00A60ABF" w:rsidRPr="00AF17E1" w:rsidRDefault="00A60ABF" w:rsidP="008350FF">
      <w:pPr>
        <w:jc w:val="both"/>
        <w:rPr>
          <w:rFonts w:ascii="Verdana" w:hAnsi="Verdana"/>
          <w:b/>
          <w:szCs w:val="20"/>
          <w:lang w:val="en-GB"/>
        </w:rPr>
      </w:pPr>
    </w:p>
    <w:p w14:paraId="2D62AA23" w14:textId="77777777" w:rsidR="00AF17E1" w:rsidRDefault="00C767D2" w:rsidP="008350FF">
      <w:pPr>
        <w:numPr>
          <w:ilvl w:val="1"/>
          <w:numId w:val="54"/>
        </w:numPr>
        <w:jc w:val="both"/>
        <w:rPr>
          <w:rFonts w:ascii="Verdana" w:hAnsi="Verdana"/>
          <w:szCs w:val="20"/>
          <w:lang w:val="en-GB"/>
        </w:rPr>
      </w:pPr>
      <w:r w:rsidRPr="00AF17E1">
        <w:rPr>
          <w:rFonts w:ascii="Verdana" w:hAnsi="Verdana"/>
          <w:szCs w:val="20"/>
          <w:lang w:val="en-GB"/>
        </w:rPr>
        <w:t>The Agent</w:t>
      </w:r>
      <w:r w:rsidR="000F0ECA" w:rsidRPr="00AF17E1">
        <w:rPr>
          <w:rFonts w:ascii="Verdana" w:hAnsi="Verdana"/>
          <w:szCs w:val="20"/>
          <w:lang w:val="en-GB"/>
        </w:rPr>
        <w:t xml:space="preserve"> will make every reasonable endeavour to ensure that </w:t>
      </w:r>
      <w:r w:rsidR="00876BD8">
        <w:rPr>
          <w:rFonts w:ascii="Verdana" w:hAnsi="Verdana"/>
          <w:szCs w:val="20"/>
          <w:lang w:val="en-GB"/>
        </w:rPr>
        <w:t xml:space="preserve">the </w:t>
      </w:r>
      <w:r w:rsidR="000F0ECA" w:rsidRPr="00AF17E1">
        <w:rPr>
          <w:rFonts w:ascii="Verdana" w:hAnsi="Verdana"/>
          <w:szCs w:val="20"/>
          <w:lang w:val="en-GB"/>
        </w:rPr>
        <w:t xml:space="preserve">Key Personnel remain employed by </w:t>
      </w:r>
      <w:r w:rsidRPr="00AF17E1">
        <w:rPr>
          <w:rFonts w:ascii="Verdana" w:hAnsi="Verdana"/>
          <w:szCs w:val="20"/>
          <w:lang w:val="en-GB"/>
        </w:rPr>
        <w:t>the Agent</w:t>
      </w:r>
      <w:r w:rsidR="006D6FEE" w:rsidRPr="00AF17E1">
        <w:rPr>
          <w:rFonts w:ascii="Verdana" w:hAnsi="Verdana"/>
          <w:szCs w:val="20"/>
          <w:lang w:val="en-GB"/>
        </w:rPr>
        <w:t xml:space="preserve">. </w:t>
      </w:r>
      <w:r w:rsidRPr="00AF17E1">
        <w:rPr>
          <w:rFonts w:ascii="Verdana" w:hAnsi="Verdana"/>
          <w:szCs w:val="20"/>
          <w:lang w:val="en-GB"/>
        </w:rPr>
        <w:t>The Agent</w:t>
      </w:r>
      <w:r w:rsidR="006D6FEE" w:rsidRPr="00AF17E1">
        <w:rPr>
          <w:rFonts w:ascii="Verdana" w:hAnsi="Verdana"/>
          <w:szCs w:val="20"/>
          <w:lang w:val="en-GB"/>
        </w:rPr>
        <w:t xml:space="preserve"> shall ensure that the Key Personnel is actively involved in the </w:t>
      </w:r>
      <w:r w:rsidR="0046328C">
        <w:rPr>
          <w:rFonts w:ascii="Verdana" w:hAnsi="Verdana"/>
          <w:szCs w:val="20"/>
          <w:lang w:val="en-GB"/>
        </w:rPr>
        <w:t>p</w:t>
      </w:r>
      <w:r w:rsidR="006D6FEE" w:rsidRPr="00AF17E1">
        <w:rPr>
          <w:rFonts w:ascii="Verdana" w:hAnsi="Verdana"/>
          <w:szCs w:val="20"/>
          <w:lang w:val="en-GB"/>
        </w:rPr>
        <w:t>rovision of the Services throughout the Term.</w:t>
      </w:r>
    </w:p>
    <w:p w14:paraId="3D25CA12" w14:textId="77777777" w:rsidR="00C83FDB" w:rsidRDefault="00C83FDB" w:rsidP="008350FF">
      <w:pPr>
        <w:ind w:left="720"/>
        <w:jc w:val="both"/>
        <w:rPr>
          <w:rFonts w:ascii="Verdana" w:hAnsi="Verdana"/>
          <w:szCs w:val="20"/>
          <w:lang w:val="en-GB"/>
        </w:rPr>
      </w:pPr>
    </w:p>
    <w:p w14:paraId="6DC5E7B5" w14:textId="77777777" w:rsidR="00AF17E1" w:rsidRDefault="00C767D2" w:rsidP="008350FF">
      <w:pPr>
        <w:numPr>
          <w:ilvl w:val="1"/>
          <w:numId w:val="54"/>
        </w:numPr>
        <w:jc w:val="both"/>
        <w:rPr>
          <w:rFonts w:ascii="Verdana" w:hAnsi="Verdana"/>
          <w:szCs w:val="20"/>
          <w:lang w:val="en-GB"/>
        </w:rPr>
      </w:pPr>
      <w:r w:rsidRPr="00AF17E1">
        <w:rPr>
          <w:rFonts w:ascii="Verdana" w:hAnsi="Verdana"/>
          <w:szCs w:val="20"/>
          <w:lang w:val="en-GB"/>
        </w:rPr>
        <w:t>The Agent</w:t>
      </w:r>
      <w:r w:rsidR="00C93C73" w:rsidRPr="00AF17E1">
        <w:rPr>
          <w:rFonts w:ascii="Verdana" w:hAnsi="Verdana"/>
          <w:szCs w:val="20"/>
          <w:lang w:val="en-GB"/>
        </w:rPr>
        <w:t xml:space="preserve"> shall notify S4C in writing of any matters or circumstances which could affect the availability of the Key Personnel promptly upon becoming aware of the same</w:t>
      </w:r>
      <w:r w:rsidR="001135C2" w:rsidRPr="00AF17E1">
        <w:rPr>
          <w:rFonts w:ascii="Verdana" w:hAnsi="Verdana"/>
          <w:szCs w:val="20"/>
          <w:lang w:val="en-GB"/>
        </w:rPr>
        <w:t>.</w:t>
      </w:r>
    </w:p>
    <w:p w14:paraId="5C56FC6B" w14:textId="77777777" w:rsidR="00AF17E1" w:rsidRDefault="00AF17E1" w:rsidP="008350FF">
      <w:pPr>
        <w:ind w:left="720"/>
        <w:jc w:val="both"/>
        <w:rPr>
          <w:rFonts w:ascii="Verdana" w:hAnsi="Verdana"/>
          <w:szCs w:val="20"/>
          <w:lang w:val="en-GB"/>
        </w:rPr>
      </w:pPr>
    </w:p>
    <w:p w14:paraId="101E83D8" w14:textId="77777777" w:rsidR="001135C2" w:rsidRPr="00AF17E1" w:rsidRDefault="00C93C73" w:rsidP="008350FF">
      <w:pPr>
        <w:numPr>
          <w:ilvl w:val="1"/>
          <w:numId w:val="54"/>
        </w:numPr>
        <w:jc w:val="both"/>
        <w:rPr>
          <w:rFonts w:ascii="Verdana" w:hAnsi="Verdana"/>
          <w:szCs w:val="20"/>
          <w:lang w:val="en-GB"/>
        </w:rPr>
      </w:pPr>
      <w:r w:rsidRPr="00AF17E1">
        <w:rPr>
          <w:rFonts w:ascii="Verdana" w:hAnsi="Verdana"/>
          <w:szCs w:val="20"/>
          <w:lang w:val="en-GB"/>
        </w:rPr>
        <w:t xml:space="preserve">If any of the Key Personnel are unavailable at any time during the Term </w:t>
      </w:r>
      <w:r w:rsidR="00C767D2" w:rsidRPr="00AF17E1">
        <w:rPr>
          <w:rFonts w:ascii="Verdana" w:hAnsi="Verdana"/>
          <w:szCs w:val="20"/>
          <w:lang w:val="en-GB"/>
        </w:rPr>
        <w:t>the Agent</w:t>
      </w:r>
      <w:r w:rsidRPr="00AF17E1">
        <w:rPr>
          <w:rFonts w:ascii="Verdana" w:hAnsi="Verdana"/>
          <w:szCs w:val="20"/>
          <w:lang w:val="en-GB"/>
        </w:rPr>
        <w:t xml:space="preserve"> shall propose a suitable replacement to S4C in writing.  No replacement for any Key Personnel shall be permitted to participate in the provision of the Services unless S4C has given its prior written approval of such replacement.  If no replacement acceptable to S4C can be found, S4C shall be entitled by notice in writing to </w:t>
      </w:r>
      <w:r w:rsidR="00C767D2" w:rsidRPr="00AF17E1">
        <w:rPr>
          <w:rFonts w:ascii="Verdana" w:hAnsi="Verdana"/>
          <w:szCs w:val="20"/>
          <w:lang w:val="en-GB"/>
        </w:rPr>
        <w:t>the Agent</w:t>
      </w:r>
      <w:r w:rsidRPr="00AF17E1">
        <w:rPr>
          <w:rFonts w:ascii="Verdana" w:hAnsi="Verdana"/>
          <w:szCs w:val="20"/>
          <w:lang w:val="en-GB"/>
        </w:rPr>
        <w:t xml:space="preserve"> to terminate this Agreement with immediate effect.</w:t>
      </w:r>
    </w:p>
    <w:p w14:paraId="7DB4A951" w14:textId="77777777" w:rsidR="001135C2" w:rsidRDefault="001135C2" w:rsidP="008350FF">
      <w:pPr>
        <w:jc w:val="both"/>
        <w:rPr>
          <w:rFonts w:ascii="Verdana" w:hAnsi="Verdana"/>
          <w:szCs w:val="20"/>
          <w:lang w:val="en-GB"/>
        </w:rPr>
      </w:pPr>
    </w:p>
    <w:p w14:paraId="16D07CF1" w14:textId="77777777" w:rsidR="00445113" w:rsidRPr="00AF17E1" w:rsidRDefault="00445113" w:rsidP="008350FF">
      <w:pPr>
        <w:jc w:val="both"/>
        <w:rPr>
          <w:rFonts w:ascii="Verdana" w:hAnsi="Verdana"/>
          <w:szCs w:val="20"/>
          <w:lang w:val="en-GB"/>
        </w:rPr>
      </w:pPr>
    </w:p>
    <w:p w14:paraId="5755EE69" w14:textId="77777777" w:rsidR="00C773E8" w:rsidRPr="00AF17E1" w:rsidRDefault="00D66A07" w:rsidP="008350FF">
      <w:pPr>
        <w:numPr>
          <w:ilvl w:val="0"/>
          <w:numId w:val="55"/>
        </w:numPr>
        <w:ind w:hanging="720"/>
        <w:jc w:val="both"/>
        <w:rPr>
          <w:rFonts w:ascii="Verdana" w:hAnsi="Verdana"/>
          <w:szCs w:val="20"/>
          <w:lang w:val="en-GB"/>
        </w:rPr>
      </w:pPr>
      <w:r w:rsidRPr="00AF17E1">
        <w:rPr>
          <w:rFonts w:ascii="Verdana" w:hAnsi="Verdana"/>
          <w:b/>
          <w:szCs w:val="20"/>
          <w:lang w:val="en-GB"/>
        </w:rPr>
        <w:t>Intellectual Property</w:t>
      </w:r>
    </w:p>
    <w:p w14:paraId="16A80937" w14:textId="77777777" w:rsidR="00C773E8" w:rsidRPr="00AF17E1" w:rsidRDefault="00C773E8" w:rsidP="008350FF">
      <w:pPr>
        <w:jc w:val="both"/>
        <w:rPr>
          <w:rFonts w:ascii="Verdana" w:hAnsi="Verdana"/>
          <w:szCs w:val="20"/>
          <w:lang w:val="en-GB"/>
        </w:rPr>
      </w:pPr>
    </w:p>
    <w:p w14:paraId="47763901" w14:textId="77777777" w:rsidR="00AF17E1" w:rsidRDefault="00C767D2" w:rsidP="008350FF">
      <w:pPr>
        <w:numPr>
          <w:ilvl w:val="1"/>
          <w:numId w:val="55"/>
        </w:numPr>
        <w:ind w:left="709" w:hanging="709"/>
        <w:jc w:val="both"/>
        <w:rPr>
          <w:rFonts w:ascii="Verdana" w:hAnsi="Verdana"/>
          <w:szCs w:val="20"/>
          <w:lang w:val="en-GB"/>
        </w:rPr>
      </w:pPr>
      <w:r w:rsidRPr="00AF17E1">
        <w:rPr>
          <w:rFonts w:ascii="Verdana" w:hAnsi="Verdana"/>
          <w:szCs w:val="20"/>
          <w:lang w:val="en-GB"/>
        </w:rPr>
        <w:t>The Agent</w:t>
      </w:r>
      <w:r w:rsidR="00065D3C" w:rsidRPr="00AF17E1">
        <w:rPr>
          <w:rFonts w:ascii="Verdana" w:hAnsi="Verdana"/>
          <w:szCs w:val="20"/>
          <w:lang w:val="en-GB"/>
        </w:rPr>
        <w:t xml:space="preserve"> shall not use any brands, </w:t>
      </w:r>
      <w:proofErr w:type="spellStart"/>
      <w:r w:rsidR="00065D3C" w:rsidRPr="00AF17E1">
        <w:rPr>
          <w:rFonts w:ascii="Verdana" w:hAnsi="Verdana"/>
          <w:szCs w:val="20"/>
          <w:lang w:val="en-GB"/>
        </w:rPr>
        <w:t>trade marks</w:t>
      </w:r>
      <w:proofErr w:type="spellEnd"/>
      <w:r w:rsidR="00065D3C" w:rsidRPr="00AF17E1">
        <w:rPr>
          <w:rFonts w:ascii="Verdana" w:hAnsi="Verdana"/>
          <w:szCs w:val="20"/>
          <w:lang w:val="en-GB"/>
        </w:rPr>
        <w:t>, trade names or logos of S4C in any manner without the prior written approval of S4C</w:t>
      </w:r>
      <w:r w:rsidR="006D6FEE" w:rsidRPr="00AF17E1">
        <w:rPr>
          <w:rFonts w:ascii="Verdana" w:hAnsi="Verdana"/>
          <w:szCs w:val="20"/>
          <w:lang w:val="en-GB"/>
        </w:rPr>
        <w:t>.</w:t>
      </w:r>
    </w:p>
    <w:p w14:paraId="1D75B3C8" w14:textId="77777777" w:rsidR="00AF17E1" w:rsidRDefault="00AF17E1" w:rsidP="008350FF">
      <w:pPr>
        <w:ind w:left="709"/>
        <w:jc w:val="both"/>
        <w:rPr>
          <w:rFonts w:ascii="Verdana" w:hAnsi="Verdana"/>
          <w:szCs w:val="20"/>
          <w:lang w:val="en-GB"/>
        </w:rPr>
      </w:pPr>
    </w:p>
    <w:p w14:paraId="477EC005" w14:textId="77777777" w:rsidR="00AF17E1" w:rsidRDefault="0046328C" w:rsidP="008350FF">
      <w:pPr>
        <w:numPr>
          <w:ilvl w:val="1"/>
          <w:numId w:val="55"/>
        </w:numPr>
        <w:ind w:left="709" w:hanging="709"/>
        <w:jc w:val="both"/>
        <w:rPr>
          <w:rFonts w:ascii="Verdana" w:hAnsi="Verdana"/>
          <w:szCs w:val="20"/>
          <w:lang w:val="en-GB"/>
        </w:rPr>
      </w:pPr>
      <w:r w:rsidRPr="00AF17E1">
        <w:rPr>
          <w:rFonts w:ascii="Verdana" w:hAnsi="Verdana"/>
          <w:szCs w:val="20"/>
          <w:lang w:val="en-GB"/>
        </w:rPr>
        <w:t>The Agent acknowledges and agrees that, as between the Agent and S4C, the copyright and all other right title and interest in the S4C Advertising is and shall remain the property of S4C.</w:t>
      </w:r>
    </w:p>
    <w:p w14:paraId="64995AC7" w14:textId="77777777" w:rsidR="00AF17E1" w:rsidRDefault="00AF17E1" w:rsidP="008350FF">
      <w:pPr>
        <w:pStyle w:val="ListParagraph"/>
        <w:jc w:val="both"/>
        <w:rPr>
          <w:rFonts w:ascii="Verdana" w:hAnsi="Verdana"/>
          <w:szCs w:val="20"/>
          <w:lang w:val="en-GB"/>
        </w:rPr>
      </w:pPr>
    </w:p>
    <w:p w14:paraId="6A3C71C3" w14:textId="77777777" w:rsidR="005B613B" w:rsidRPr="00AF17E1" w:rsidRDefault="005B613B" w:rsidP="008350FF">
      <w:pPr>
        <w:numPr>
          <w:ilvl w:val="1"/>
          <w:numId w:val="55"/>
        </w:numPr>
        <w:ind w:left="709" w:hanging="709"/>
        <w:jc w:val="both"/>
        <w:rPr>
          <w:rFonts w:ascii="Verdana" w:hAnsi="Verdana"/>
          <w:szCs w:val="20"/>
          <w:lang w:val="en-GB"/>
        </w:rPr>
      </w:pPr>
      <w:r w:rsidRPr="00AF17E1">
        <w:rPr>
          <w:rFonts w:ascii="Verdana" w:hAnsi="Verdana"/>
          <w:szCs w:val="20"/>
          <w:lang w:val="en-GB"/>
        </w:rPr>
        <w:t xml:space="preserve">With effect from the end of the Term </w:t>
      </w:r>
      <w:r w:rsidR="00C767D2" w:rsidRPr="00AF17E1">
        <w:rPr>
          <w:rFonts w:ascii="Verdana" w:hAnsi="Verdana"/>
          <w:szCs w:val="20"/>
          <w:lang w:val="en-GB"/>
        </w:rPr>
        <w:t>the Agent</w:t>
      </w:r>
      <w:r w:rsidRPr="00AF17E1">
        <w:rPr>
          <w:rFonts w:ascii="Verdana" w:hAnsi="Verdana"/>
          <w:szCs w:val="20"/>
          <w:lang w:val="en-GB"/>
        </w:rPr>
        <w:t xml:space="preserve"> hereby irrevocably assigns to S4C with full title guarantee by way of an assignment of present and future copyright the entire copyright and all other right title and interest of whatsoever nature whether vested contingent or future in and to the Product of the Services which exist under the laws of England and Wales and all other analogous rights to which </w:t>
      </w:r>
      <w:r w:rsidR="00C767D2" w:rsidRPr="00AF17E1">
        <w:rPr>
          <w:rFonts w:ascii="Verdana" w:hAnsi="Verdana"/>
          <w:szCs w:val="20"/>
          <w:lang w:val="en-GB"/>
        </w:rPr>
        <w:t>the Agent</w:t>
      </w:r>
      <w:r w:rsidRPr="00AF17E1">
        <w:rPr>
          <w:rFonts w:ascii="Verdana" w:hAnsi="Verdana"/>
          <w:szCs w:val="20"/>
          <w:lang w:val="en-GB"/>
        </w:rPr>
        <w:t xml:space="preserve"> and/or the Staff may be entitled by virtue of the laws of all or any jurisdictions throughout the world TO HOLD the same for S4C its successors, assigns and </w:t>
      </w:r>
      <w:proofErr w:type="spellStart"/>
      <w:r w:rsidRPr="00AF17E1">
        <w:rPr>
          <w:rFonts w:ascii="Verdana" w:hAnsi="Verdana"/>
          <w:szCs w:val="20"/>
          <w:lang w:val="en-GB"/>
        </w:rPr>
        <w:t>licencees</w:t>
      </w:r>
      <w:proofErr w:type="spellEnd"/>
      <w:r w:rsidRPr="00AF17E1">
        <w:rPr>
          <w:rFonts w:ascii="Verdana" w:hAnsi="Verdana"/>
          <w:szCs w:val="20"/>
          <w:lang w:val="en-GB"/>
        </w:rPr>
        <w:t xml:space="preserve"> absolutely for the whole period of copyright throughout the world together with any and all renewals, reversions and extensions thereof.</w:t>
      </w:r>
    </w:p>
    <w:p w14:paraId="2BE52E24" w14:textId="77777777" w:rsidR="00C773E8" w:rsidRDefault="00C773E8" w:rsidP="008350FF">
      <w:pPr>
        <w:ind w:left="720"/>
        <w:jc w:val="both"/>
        <w:rPr>
          <w:rFonts w:ascii="Verdana" w:hAnsi="Verdana"/>
          <w:szCs w:val="20"/>
          <w:lang w:val="en-GB"/>
        </w:rPr>
      </w:pPr>
    </w:p>
    <w:p w14:paraId="1227EEED" w14:textId="77777777" w:rsidR="00445113" w:rsidRPr="00AF17E1" w:rsidRDefault="00445113" w:rsidP="008350FF">
      <w:pPr>
        <w:ind w:left="720"/>
        <w:jc w:val="both"/>
        <w:rPr>
          <w:rFonts w:ascii="Verdana" w:hAnsi="Verdana"/>
          <w:szCs w:val="20"/>
          <w:lang w:val="en-GB"/>
        </w:rPr>
      </w:pPr>
    </w:p>
    <w:p w14:paraId="2105B764" w14:textId="77777777" w:rsidR="00FA7C50" w:rsidRPr="00AF17E1" w:rsidRDefault="00B5679B" w:rsidP="008350FF">
      <w:pPr>
        <w:numPr>
          <w:ilvl w:val="0"/>
          <w:numId w:val="55"/>
        </w:numPr>
        <w:ind w:hanging="720"/>
        <w:jc w:val="both"/>
        <w:rPr>
          <w:rFonts w:ascii="Verdana" w:hAnsi="Verdana"/>
          <w:szCs w:val="20"/>
          <w:lang w:val="en-GB"/>
        </w:rPr>
      </w:pPr>
      <w:r w:rsidRPr="00AF17E1">
        <w:rPr>
          <w:rFonts w:ascii="Verdana" w:hAnsi="Verdana"/>
          <w:b/>
          <w:szCs w:val="20"/>
          <w:lang w:val="en-GB"/>
        </w:rPr>
        <w:t>Warranties</w:t>
      </w:r>
    </w:p>
    <w:p w14:paraId="73594121" w14:textId="77777777" w:rsidR="00FA7C50" w:rsidRPr="00AF17E1" w:rsidRDefault="00FA7C50" w:rsidP="008350FF">
      <w:pPr>
        <w:jc w:val="both"/>
        <w:rPr>
          <w:rFonts w:ascii="Verdana" w:hAnsi="Verdana"/>
          <w:szCs w:val="20"/>
          <w:lang w:val="en-GB"/>
        </w:rPr>
      </w:pPr>
    </w:p>
    <w:p w14:paraId="42248BF8" w14:textId="77777777" w:rsidR="00FA7C50" w:rsidRPr="00AF17E1" w:rsidRDefault="00C767D2" w:rsidP="008350FF">
      <w:pPr>
        <w:numPr>
          <w:ilvl w:val="1"/>
          <w:numId w:val="55"/>
        </w:numPr>
        <w:ind w:left="709" w:hanging="709"/>
        <w:jc w:val="both"/>
        <w:rPr>
          <w:rFonts w:ascii="Verdana" w:hAnsi="Verdana"/>
          <w:szCs w:val="20"/>
          <w:lang w:val="en-GB"/>
        </w:rPr>
      </w:pPr>
      <w:r w:rsidRPr="00AF17E1">
        <w:rPr>
          <w:rFonts w:ascii="Verdana" w:hAnsi="Verdana"/>
          <w:szCs w:val="20"/>
          <w:lang w:val="en-GB"/>
        </w:rPr>
        <w:t>The Agent</w:t>
      </w:r>
      <w:r w:rsidR="00B5679B" w:rsidRPr="00AF17E1">
        <w:rPr>
          <w:rFonts w:ascii="Verdana" w:hAnsi="Verdana"/>
          <w:szCs w:val="20"/>
          <w:lang w:val="en-GB"/>
        </w:rPr>
        <w:t xml:space="preserve"> represents, warrants and undertakes to S4C in the terms set out in Schedule 2.</w:t>
      </w:r>
    </w:p>
    <w:p w14:paraId="0F1A8209" w14:textId="77777777" w:rsidR="00EB35B3" w:rsidRPr="00AF17E1" w:rsidRDefault="00EB35B3" w:rsidP="008350FF">
      <w:pPr>
        <w:jc w:val="both"/>
        <w:rPr>
          <w:rFonts w:ascii="Verdana" w:hAnsi="Verdana"/>
          <w:szCs w:val="20"/>
          <w:lang w:val="en-GB"/>
        </w:rPr>
      </w:pPr>
    </w:p>
    <w:p w14:paraId="06FB5E0D" w14:textId="77777777" w:rsidR="00EB35B3" w:rsidRPr="00AF17E1" w:rsidRDefault="00C767D2" w:rsidP="008350FF">
      <w:pPr>
        <w:numPr>
          <w:ilvl w:val="1"/>
          <w:numId w:val="55"/>
        </w:numPr>
        <w:ind w:left="720"/>
        <w:jc w:val="both"/>
        <w:rPr>
          <w:rFonts w:ascii="Verdana" w:hAnsi="Verdana"/>
          <w:szCs w:val="20"/>
          <w:lang w:val="en-GB"/>
        </w:rPr>
      </w:pPr>
      <w:r w:rsidRPr="00AF17E1">
        <w:rPr>
          <w:rFonts w:ascii="Verdana" w:hAnsi="Verdana"/>
          <w:szCs w:val="20"/>
          <w:lang w:val="en-GB"/>
        </w:rPr>
        <w:t>The Agent</w:t>
      </w:r>
      <w:r w:rsidR="00B5679B" w:rsidRPr="00AF17E1">
        <w:rPr>
          <w:rFonts w:ascii="Verdana" w:hAnsi="Verdana"/>
          <w:szCs w:val="20"/>
          <w:lang w:val="en-GB"/>
        </w:rPr>
        <w:t xml:space="preserve"> accepts that S4C enters into this Agreement in reliance upon each of the Warranties.</w:t>
      </w:r>
    </w:p>
    <w:p w14:paraId="7453D6D6" w14:textId="77777777" w:rsidR="00EB35B3" w:rsidRPr="00AF17E1" w:rsidRDefault="00EB35B3" w:rsidP="008350FF">
      <w:pPr>
        <w:jc w:val="both"/>
        <w:rPr>
          <w:rFonts w:ascii="Verdana" w:hAnsi="Verdana"/>
          <w:szCs w:val="20"/>
          <w:lang w:val="en-GB"/>
        </w:rPr>
      </w:pPr>
    </w:p>
    <w:p w14:paraId="4F65BFD6" w14:textId="77777777" w:rsidR="00EB35B3" w:rsidRPr="00AF17E1" w:rsidRDefault="00B5679B" w:rsidP="008350FF">
      <w:pPr>
        <w:numPr>
          <w:ilvl w:val="1"/>
          <w:numId w:val="55"/>
        </w:numPr>
        <w:ind w:left="720"/>
        <w:jc w:val="both"/>
        <w:rPr>
          <w:rFonts w:ascii="Verdana" w:hAnsi="Verdana"/>
          <w:szCs w:val="20"/>
          <w:lang w:val="en-GB"/>
        </w:rPr>
      </w:pPr>
      <w:r w:rsidRPr="00AF17E1">
        <w:rPr>
          <w:rFonts w:ascii="Verdana" w:hAnsi="Verdana"/>
          <w:szCs w:val="20"/>
          <w:lang w:val="en-GB"/>
        </w:rPr>
        <w:t>Each of the Warranties shall be construed as a separate and independent warranty and shall not be limited or restricted by reference to or inference from the terms of any other Warranty or any other provision of this Agreement</w:t>
      </w:r>
      <w:r w:rsidR="00EB35B3" w:rsidRPr="00AF17E1">
        <w:rPr>
          <w:rFonts w:ascii="Verdana" w:hAnsi="Verdana"/>
          <w:szCs w:val="20"/>
          <w:lang w:val="en-GB"/>
        </w:rPr>
        <w:t>.</w:t>
      </w:r>
    </w:p>
    <w:p w14:paraId="0D7D4465" w14:textId="77777777" w:rsidR="00EB35B3" w:rsidRPr="00AF17E1" w:rsidRDefault="00EB35B3" w:rsidP="008350FF">
      <w:pPr>
        <w:jc w:val="both"/>
        <w:rPr>
          <w:rFonts w:ascii="Verdana" w:hAnsi="Verdana"/>
          <w:szCs w:val="20"/>
          <w:lang w:val="en-GB"/>
        </w:rPr>
      </w:pPr>
    </w:p>
    <w:p w14:paraId="19B58D64" w14:textId="77777777" w:rsidR="00CC78FE" w:rsidRPr="00AF17E1" w:rsidRDefault="00CC78FE" w:rsidP="008350FF">
      <w:pPr>
        <w:jc w:val="both"/>
        <w:rPr>
          <w:rFonts w:ascii="Verdana" w:hAnsi="Verdana"/>
          <w:szCs w:val="20"/>
          <w:lang w:val="en-GB"/>
        </w:rPr>
      </w:pPr>
    </w:p>
    <w:p w14:paraId="64FDFFBB" w14:textId="77777777" w:rsidR="00EB35B3" w:rsidRPr="00AF17E1" w:rsidRDefault="00B5679B" w:rsidP="008350FF">
      <w:pPr>
        <w:numPr>
          <w:ilvl w:val="0"/>
          <w:numId w:val="55"/>
        </w:numPr>
        <w:ind w:hanging="720"/>
        <w:jc w:val="both"/>
        <w:rPr>
          <w:rFonts w:ascii="Verdana" w:hAnsi="Verdana"/>
          <w:b/>
          <w:szCs w:val="20"/>
          <w:lang w:val="en-GB"/>
        </w:rPr>
      </w:pPr>
      <w:r w:rsidRPr="00AF17E1">
        <w:rPr>
          <w:rFonts w:ascii="Verdana" w:hAnsi="Verdana"/>
          <w:b/>
          <w:szCs w:val="20"/>
          <w:lang w:val="en-GB"/>
        </w:rPr>
        <w:t>Financial Matters</w:t>
      </w:r>
    </w:p>
    <w:p w14:paraId="7F4890EE" w14:textId="77777777" w:rsidR="00EB35B3" w:rsidRPr="00AF17E1" w:rsidRDefault="00EB35B3" w:rsidP="008350FF">
      <w:pPr>
        <w:ind w:left="720" w:hanging="720"/>
        <w:jc w:val="both"/>
        <w:rPr>
          <w:rFonts w:ascii="Verdana" w:hAnsi="Verdana"/>
          <w:b/>
          <w:szCs w:val="20"/>
          <w:lang w:val="en-GB"/>
        </w:rPr>
      </w:pPr>
    </w:p>
    <w:p w14:paraId="1DECFF29" w14:textId="77777777" w:rsidR="00A12421" w:rsidRPr="00AF17E1" w:rsidRDefault="00AF17E1" w:rsidP="008350FF">
      <w:pPr>
        <w:ind w:left="720" w:hanging="720"/>
        <w:jc w:val="both"/>
        <w:rPr>
          <w:rFonts w:ascii="Verdana" w:hAnsi="Verdana"/>
          <w:szCs w:val="20"/>
          <w:lang w:val="en-GB"/>
        </w:rPr>
      </w:pPr>
      <w:r>
        <w:rPr>
          <w:rFonts w:ascii="Verdana" w:hAnsi="Verdana"/>
          <w:szCs w:val="20"/>
          <w:lang w:val="en-GB"/>
        </w:rPr>
        <w:t>10</w:t>
      </w:r>
      <w:r w:rsidR="00A12421" w:rsidRPr="00AF17E1">
        <w:rPr>
          <w:rFonts w:ascii="Verdana" w:hAnsi="Verdana"/>
          <w:szCs w:val="20"/>
          <w:lang w:val="en-GB"/>
        </w:rPr>
        <w:t>.1</w:t>
      </w:r>
      <w:r w:rsidR="00A12421" w:rsidRPr="00AF17E1">
        <w:rPr>
          <w:rFonts w:ascii="Verdana" w:hAnsi="Verdana"/>
          <w:szCs w:val="20"/>
          <w:lang w:val="en-GB"/>
        </w:rPr>
        <w:tab/>
      </w:r>
      <w:r w:rsidR="00C767D2" w:rsidRPr="00AF17E1">
        <w:rPr>
          <w:rFonts w:ascii="Verdana" w:hAnsi="Verdana"/>
          <w:szCs w:val="20"/>
          <w:lang w:val="en-GB"/>
        </w:rPr>
        <w:t>The Agent</w:t>
      </w:r>
      <w:r w:rsidR="00A12421" w:rsidRPr="00AF17E1">
        <w:rPr>
          <w:rFonts w:ascii="Verdana" w:hAnsi="Verdana"/>
          <w:szCs w:val="20"/>
          <w:lang w:val="en-GB"/>
        </w:rPr>
        <w:t xml:space="preserve"> will invoice S4C for all </w:t>
      </w:r>
      <w:r w:rsidR="007969FC" w:rsidRPr="00AF17E1">
        <w:rPr>
          <w:rFonts w:ascii="Verdana" w:hAnsi="Verdana"/>
          <w:szCs w:val="20"/>
          <w:lang w:val="en-GB"/>
        </w:rPr>
        <w:t>M</w:t>
      </w:r>
      <w:r w:rsidR="00A12421" w:rsidRPr="00AF17E1">
        <w:rPr>
          <w:rFonts w:ascii="Verdana" w:hAnsi="Verdana"/>
          <w:szCs w:val="20"/>
          <w:lang w:val="en-GB"/>
        </w:rPr>
        <w:t xml:space="preserve">edia purchases at the end of the month in which the relevant </w:t>
      </w:r>
      <w:r w:rsidR="0046328C" w:rsidRPr="00AF17E1">
        <w:rPr>
          <w:rFonts w:ascii="Verdana" w:hAnsi="Verdana"/>
          <w:szCs w:val="20"/>
          <w:lang w:val="en-GB"/>
        </w:rPr>
        <w:t>S4C A</w:t>
      </w:r>
      <w:r w:rsidR="00A12421" w:rsidRPr="00AF17E1">
        <w:rPr>
          <w:rFonts w:ascii="Verdana" w:hAnsi="Verdana"/>
          <w:szCs w:val="20"/>
          <w:lang w:val="en-GB"/>
        </w:rPr>
        <w:t>dvertising appeared.</w:t>
      </w:r>
    </w:p>
    <w:p w14:paraId="280595BF" w14:textId="77777777" w:rsidR="00A12421" w:rsidRPr="00AF17E1" w:rsidRDefault="006D6FEE" w:rsidP="008350FF">
      <w:pPr>
        <w:tabs>
          <w:tab w:val="left" w:pos="1365"/>
        </w:tabs>
        <w:ind w:left="720" w:hanging="720"/>
        <w:jc w:val="both"/>
        <w:rPr>
          <w:rFonts w:ascii="Verdana" w:hAnsi="Verdana"/>
          <w:szCs w:val="20"/>
          <w:lang w:val="en-GB"/>
        </w:rPr>
      </w:pPr>
      <w:r w:rsidRPr="00AF17E1">
        <w:rPr>
          <w:rFonts w:ascii="Verdana" w:hAnsi="Verdana"/>
          <w:szCs w:val="20"/>
          <w:lang w:val="en-GB"/>
        </w:rPr>
        <w:tab/>
      </w:r>
      <w:r w:rsidRPr="00AF17E1">
        <w:rPr>
          <w:rFonts w:ascii="Verdana" w:hAnsi="Verdana"/>
          <w:szCs w:val="20"/>
          <w:lang w:val="en-GB"/>
        </w:rPr>
        <w:tab/>
      </w:r>
    </w:p>
    <w:p w14:paraId="794E8FA8" w14:textId="77777777" w:rsidR="00A12421" w:rsidRDefault="00AF17E1" w:rsidP="008350FF">
      <w:pPr>
        <w:ind w:left="720" w:hanging="720"/>
        <w:jc w:val="both"/>
        <w:rPr>
          <w:rFonts w:ascii="Verdana" w:hAnsi="Verdana"/>
          <w:szCs w:val="20"/>
          <w:lang w:val="en-GB"/>
        </w:rPr>
      </w:pPr>
      <w:r>
        <w:rPr>
          <w:rFonts w:ascii="Verdana" w:hAnsi="Verdana"/>
          <w:szCs w:val="20"/>
          <w:lang w:val="en-GB"/>
        </w:rPr>
        <w:lastRenderedPageBreak/>
        <w:t>10</w:t>
      </w:r>
      <w:r w:rsidR="00A12421" w:rsidRPr="00AF17E1">
        <w:rPr>
          <w:rFonts w:ascii="Verdana" w:hAnsi="Verdana"/>
          <w:szCs w:val="20"/>
          <w:lang w:val="en-GB"/>
        </w:rPr>
        <w:t>.2</w:t>
      </w:r>
      <w:r w:rsidR="00A12421" w:rsidRPr="00AF17E1">
        <w:rPr>
          <w:rFonts w:ascii="Verdana" w:hAnsi="Verdana"/>
          <w:szCs w:val="20"/>
          <w:lang w:val="en-GB"/>
        </w:rPr>
        <w:tab/>
      </w:r>
      <w:r w:rsidR="00086EEC">
        <w:rPr>
          <w:rFonts w:ascii="Verdana" w:hAnsi="Verdana"/>
          <w:szCs w:val="20"/>
          <w:lang w:val="en-GB"/>
        </w:rPr>
        <w:t xml:space="preserve">Subject to </w:t>
      </w:r>
      <w:r w:rsidR="00501824">
        <w:rPr>
          <w:rFonts w:ascii="Verdana" w:hAnsi="Verdana"/>
          <w:szCs w:val="20"/>
          <w:lang w:val="en-GB"/>
        </w:rPr>
        <w:t xml:space="preserve">clause </w:t>
      </w:r>
      <w:r w:rsidR="00086EEC">
        <w:rPr>
          <w:rFonts w:ascii="Verdana" w:hAnsi="Verdana"/>
          <w:szCs w:val="20"/>
          <w:lang w:val="en-GB"/>
        </w:rPr>
        <w:t>10.3 below, t</w:t>
      </w:r>
      <w:r w:rsidR="00C767D2" w:rsidRPr="00AF17E1">
        <w:rPr>
          <w:rFonts w:ascii="Verdana" w:hAnsi="Verdana"/>
          <w:szCs w:val="20"/>
          <w:lang w:val="en-GB"/>
        </w:rPr>
        <w:t>he Agent</w:t>
      </w:r>
      <w:r w:rsidR="00A12421" w:rsidRPr="00AF17E1">
        <w:rPr>
          <w:rFonts w:ascii="Verdana" w:hAnsi="Verdana"/>
          <w:szCs w:val="20"/>
          <w:lang w:val="en-GB"/>
        </w:rPr>
        <w:t xml:space="preserve"> will invoice the </w:t>
      </w:r>
      <w:r w:rsidR="0046328C" w:rsidRPr="00AF17E1">
        <w:rPr>
          <w:rFonts w:ascii="Verdana" w:hAnsi="Verdana"/>
          <w:szCs w:val="20"/>
          <w:lang w:val="en-GB"/>
        </w:rPr>
        <w:t>M</w:t>
      </w:r>
      <w:r w:rsidR="00A12421" w:rsidRPr="00AF17E1">
        <w:rPr>
          <w:rFonts w:ascii="Verdana" w:hAnsi="Verdana"/>
          <w:szCs w:val="20"/>
          <w:lang w:val="en-GB"/>
        </w:rPr>
        <w:t xml:space="preserve">edia </w:t>
      </w:r>
      <w:r w:rsidR="0046328C" w:rsidRPr="00AF17E1">
        <w:rPr>
          <w:rFonts w:ascii="Verdana" w:hAnsi="Verdana"/>
          <w:szCs w:val="20"/>
          <w:lang w:val="en-GB"/>
        </w:rPr>
        <w:t>S</w:t>
      </w:r>
      <w:r w:rsidR="00A12421" w:rsidRPr="00AF17E1">
        <w:rPr>
          <w:rFonts w:ascii="Verdana" w:hAnsi="Verdana"/>
          <w:szCs w:val="20"/>
          <w:lang w:val="en-GB"/>
        </w:rPr>
        <w:t xml:space="preserve">uppliers directly for </w:t>
      </w:r>
      <w:r w:rsidR="00C767D2" w:rsidRPr="00AF17E1">
        <w:rPr>
          <w:rFonts w:ascii="Verdana" w:hAnsi="Verdana"/>
          <w:szCs w:val="20"/>
          <w:lang w:val="en-GB"/>
        </w:rPr>
        <w:t>the Agent</w:t>
      </w:r>
      <w:r w:rsidR="006D6FEE" w:rsidRPr="00AF17E1">
        <w:rPr>
          <w:rFonts w:ascii="Verdana" w:hAnsi="Verdana"/>
          <w:szCs w:val="20"/>
          <w:lang w:val="en-GB"/>
        </w:rPr>
        <w:t>'s</w:t>
      </w:r>
      <w:r w:rsidR="00A12421" w:rsidRPr="00AF17E1">
        <w:rPr>
          <w:rFonts w:ascii="Verdana" w:hAnsi="Verdana"/>
          <w:szCs w:val="20"/>
          <w:lang w:val="en-GB"/>
        </w:rPr>
        <w:t xml:space="preserve"> commission.</w:t>
      </w:r>
    </w:p>
    <w:p w14:paraId="55EA26FA" w14:textId="77777777" w:rsidR="00086EEC" w:rsidRDefault="00086EEC" w:rsidP="008350FF">
      <w:pPr>
        <w:ind w:left="720" w:hanging="720"/>
        <w:jc w:val="both"/>
        <w:rPr>
          <w:rFonts w:ascii="Verdana" w:hAnsi="Verdana"/>
          <w:szCs w:val="20"/>
          <w:lang w:val="en-GB"/>
        </w:rPr>
      </w:pPr>
    </w:p>
    <w:p w14:paraId="12E623E8" w14:textId="77777777" w:rsidR="00086EEC" w:rsidRDefault="00086EEC" w:rsidP="008350FF">
      <w:pPr>
        <w:ind w:left="720" w:hanging="720"/>
        <w:jc w:val="both"/>
        <w:rPr>
          <w:rFonts w:ascii="Verdana" w:hAnsi="Verdana"/>
          <w:szCs w:val="20"/>
          <w:lang w:val="en-GB"/>
        </w:rPr>
      </w:pPr>
      <w:r>
        <w:rPr>
          <w:rFonts w:ascii="Verdana" w:hAnsi="Verdana"/>
          <w:szCs w:val="20"/>
          <w:lang w:val="en-GB"/>
        </w:rPr>
        <w:t>10.3</w:t>
      </w:r>
      <w:r>
        <w:rPr>
          <w:rFonts w:ascii="Verdana" w:hAnsi="Verdana"/>
          <w:szCs w:val="20"/>
          <w:lang w:val="en-GB"/>
        </w:rPr>
        <w:tab/>
      </w:r>
      <w:r w:rsidR="00876BD8">
        <w:rPr>
          <w:rFonts w:ascii="Verdana" w:hAnsi="Verdana"/>
          <w:szCs w:val="20"/>
          <w:lang w:val="en-GB"/>
        </w:rPr>
        <w:t xml:space="preserve">The Agent acknowledges and agrees that the Agent shall not be entitled in any circumstances to receive commission from both a Media Supplier and S4C for the same Media purchase. </w:t>
      </w:r>
    </w:p>
    <w:p w14:paraId="21FC4204" w14:textId="77777777" w:rsidR="00ED5580" w:rsidRPr="00AF17E1" w:rsidRDefault="00ED5580" w:rsidP="008350FF">
      <w:pPr>
        <w:ind w:left="720" w:hanging="720"/>
        <w:jc w:val="both"/>
        <w:rPr>
          <w:rFonts w:ascii="Verdana" w:hAnsi="Verdana"/>
          <w:szCs w:val="20"/>
          <w:lang w:val="en-GB"/>
        </w:rPr>
      </w:pPr>
    </w:p>
    <w:p w14:paraId="657D58E9" w14:textId="77777777" w:rsidR="00A12421" w:rsidRPr="00AF17E1" w:rsidRDefault="00AF17E1" w:rsidP="008350FF">
      <w:pPr>
        <w:ind w:left="720" w:hanging="720"/>
        <w:jc w:val="both"/>
        <w:rPr>
          <w:rFonts w:ascii="Verdana" w:hAnsi="Verdana"/>
          <w:szCs w:val="20"/>
          <w:lang w:val="en-GB"/>
        </w:rPr>
      </w:pPr>
      <w:r>
        <w:rPr>
          <w:rFonts w:ascii="Verdana" w:hAnsi="Verdana"/>
          <w:szCs w:val="20"/>
          <w:lang w:val="en-GB"/>
        </w:rPr>
        <w:t>10</w:t>
      </w:r>
      <w:r w:rsidR="00A12421" w:rsidRPr="00AF17E1">
        <w:rPr>
          <w:rFonts w:ascii="Verdana" w:hAnsi="Verdana"/>
          <w:szCs w:val="20"/>
          <w:lang w:val="en-GB"/>
        </w:rPr>
        <w:t>.</w:t>
      </w:r>
      <w:r w:rsidR="00797845">
        <w:rPr>
          <w:rFonts w:ascii="Verdana" w:hAnsi="Verdana"/>
          <w:szCs w:val="20"/>
          <w:lang w:val="en-GB"/>
        </w:rPr>
        <w:t>4</w:t>
      </w:r>
      <w:r w:rsidR="00A12421" w:rsidRPr="00AF17E1">
        <w:rPr>
          <w:rFonts w:ascii="Verdana" w:hAnsi="Verdana"/>
          <w:szCs w:val="20"/>
          <w:lang w:val="en-GB"/>
        </w:rPr>
        <w:tab/>
        <w:t xml:space="preserve">Following each campaign </w:t>
      </w:r>
      <w:r w:rsidR="00C767D2" w:rsidRPr="00AF17E1">
        <w:rPr>
          <w:rFonts w:ascii="Verdana" w:hAnsi="Verdana"/>
          <w:szCs w:val="20"/>
          <w:lang w:val="en-GB"/>
        </w:rPr>
        <w:t>the Agent</w:t>
      </w:r>
      <w:r w:rsidR="00A12421" w:rsidRPr="00AF17E1">
        <w:rPr>
          <w:rFonts w:ascii="Verdana" w:hAnsi="Verdana"/>
          <w:szCs w:val="20"/>
          <w:lang w:val="en-GB"/>
        </w:rPr>
        <w:t xml:space="preserve"> will provide the S4C Representative with a breakdown of all monies paid and received in respect of this </w:t>
      </w:r>
      <w:r w:rsidR="0046328C">
        <w:rPr>
          <w:rFonts w:ascii="Verdana" w:hAnsi="Verdana"/>
          <w:szCs w:val="20"/>
          <w:lang w:val="en-GB"/>
        </w:rPr>
        <w:t>A</w:t>
      </w:r>
      <w:r w:rsidR="00A12421" w:rsidRPr="00AF17E1">
        <w:rPr>
          <w:rFonts w:ascii="Verdana" w:hAnsi="Verdana"/>
          <w:szCs w:val="20"/>
          <w:lang w:val="en-GB"/>
        </w:rPr>
        <w:t xml:space="preserve">greement outlining the commission received by </w:t>
      </w:r>
      <w:r w:rsidR="00C767D2" w:rsidRPr="00AF17E1">
        <w:rPr>
          <w:rFonts w:ascii="Verdana" w:hAnsi="Verdana"/>
          <w:szCs w:val="20"/>
          <w:lang w:val="en-GB"/>
        </w:rPr>
        <w:t>the Agent</w:t>
      </w:r>
      <w:r w:rsidR="00086EEC">
        <w:rPr>
          <w:rFonts w:ascii="Verdana" w:hAnsi="Verdana"/>
          <w:szCs w:val="20"/>
          <w:lang w:val="en-GB"/>
        </w:rPr>
        <w:t xml:space="preserve"> from Media Suppliers</w:t>
      </w:r>
      <w:r w:rsidR="00A12421" w:rsidRPr="00AF17E1">
        <w:rPr>
          <w:rFonts w:ascii="Verdana" w:hAnsi="Verdana"/>
          <w:szCs w:val="20"/>
          <w:lang w:val="en-GB"/>
        </w:rPr>
        <w:t>.</w:t>
      </w:r>
    </w:p>
    <w:p w14:paraId="14C8CB19" w14:textId="77777777" w:rsidR="00A12421" w:rsidRPr="00AF17E1" w:rsidRDefault="00A12421" w:rsidP="008350FF">
      <w:pPr>
        <w:ind w:left="720" w:hanging="720"/>
        <w:jc w:val="both"/>
        <w:rPr>
          <w:rFonts w:ascii="Verdana" w:hAnsi="Verdana"/>
          <w:szCs w:val="20"/>
          <w:lang w:val="en-GB"/>
        </w:rPr>
      </w:pPr>
    </w:p>
    <w:p w14:paraId="7624397F" w14:textId="77777777" w:rsidR="00A12421" w:rsidRPr="00AF17E1" w:rsidRDefault="00AF17E1" w:rsidP="008350FF">
      <w:pPr>
        <w:ind w:left="720" w:hanging="720"/>
        <w:jc w:val="both"/>
        <w:rPr>
          <w:rFonts w:ascii="Verdana" w:hAnsi="Verdana"/>
          <w:szCs w:val="20"/>
          <w:lang w:val="en-GB"/>
        </w:rPr>
      </w:pPr>
      <w:r>
        <w:rPr>
          <w:rFonts w:ascii="Verdana" w:hAnsi="Verdana"/>
          <w:szCs w:val="20"/>
          <w:lang w:val="en-GB"/>
        </w:rPr>
        <w:t>10</w:t>
      </w:r>
      <w:r w:rsidR="006D6FEE" w:rsidRPr="00AF17E1">
        <w:rPr>
          <w:rFonts w:ascii="Verdana" w:hAnsi="Verdana"/>
          <w:szCs w:val="20"/>
          <w:lang w:val="en-GB"/>
        </w:rPr>
        <w:t>.</w:t>
      </w:r>
      <w:r w:rsidR="00797845">
        <w:rPr>
          <w:rFonts w:ascii="Verdana" w:hAnsi="Verdana"/>
          <w:szCs w:val="20"/>
          <w:lang w:val="en-GB"/>
        </w:rPr>
        <w:t>5</w:t>
      </w:r>
      <w:r w:rsidR="006D6FEE" w:rsidRPr="00AF17E1">
        <w:rPr>
          <w:rFonts w:ascii="Verdana" w:hAnsi="Verdana"/>
          <w:szCs w:val="20"/>
          <w:lang w:val="en-GB"/>
        </w:rPr>
        <w:tab/>
      </w:r>
      <w:r w:rsidR="00C767D2" w:rsidRPr="00AF17E1">
        <w:rPr>
          <w:rFonts w:ascii="Verdana" w:hAnsi="Verdana"/>
          <w:szCs w:val="20"/>
          <w:lang w:val="en-GB"/>
        </w:rPr>
        <w:t>The Agent</w:t>
      </w:r>
      <w:r w:rsidR="006D6FEE" w:rsidRPr="00AF17E1">
        <w:rPr>
          <w:rFonts w:ascii="Verdana" w:hAnsi="Verdana"/>
          <w:szCs w:val="20"/>
          <w:lang w:val="en-GB"/>
        </w:rPr>
        <w:t xml:space="preserve"> shall retain a</w:t>
      </w:r>
      <w:r w:rsidR="00A12421" w:rsidRPr="00AF17E1">
        <w:rPr>
          <w:rFonts w:ascii="Verdana" w:hAnsi="Verdana"/>
          <w:szCs w:val="20"/>
          <w:lang w:val="en-GB"/>
        </w:rPr>
        <w:t xml:space="preserve">ll </w:t>
      </w:r>
      <w:r w:rsidR="006D6FEE" w:rsidRPr="00AF17E1">
        <w:rPr>
          <w:rFonts w:ascii="Verdana" w:hAnsi="Verdana"/>
          <w:szCs w:val="20"/>
          <w:lang w:val="en-GB"/>
        </w:rPr>
        <w:t>i</w:t>
      </w:r>
      <w:r w:rsidR="00A12421" w:rsidRPr="00AF17E1">
        <w:rPr>
          <w:rFonts w:ascii="Verdana" w:hAnsi="Verdana"/>
          <w:szCs w:val="20"/>
          <w:lang w:val="en-GB"/>
        </w:rPr>
        <w:t xml:space="preserve">nvoices and other paperwork, books and records relating to this Agreement at its offices and S4C shall be entitled on no less than 7 </w:t>
      </w:r>
      <w:proofErr w:type="spellStart"/>
      <w:r w:rsidR="00A12421" w:rsidRPr="00AF17E1">
        <w:rPr>
          <w:rFonts w:ascii="Verdana" w:hAnsi="Verdana"/>
          <w:szCs w:val="20"/>
          <w:lang w:val="en-GB"/>
        </w:rPr>
        <w:t>days notice</w:t>
      </w:r>
      <w:proofErr w:type="spellEnd"/>
      <w:r w:rsidR="00A12421" w:rsidRPr="00AF17E1">
        <w:rPr>
          <w:rFonts w:ascii="Verdana" w:hAnsi="Verdana"/>
          <w:szCs w:val="20"/>
          <w:lang w:val="en-GB"/>
        </w:rPr>
        <w:t xml:space="preserve"> to enter onto the premises of </w:t>
      </w:r>
      <w:r w:rsidR="00C767D2" w:rsidRPr="00AF17E1">
        <w:rPr>
          <w:rFonts w:ascii="Verdana" w:hAnsi="Verdana"/>
          <w:szCs w:val="20"/>
          <w:lang w:val="en-GB"/>
        </w:rPr>
        <w:t>the Agent</w:t>
      </w:r>
      <w:r w:rsidR="00A12421" w:rsidRPr="00AF17E1">
        <w:rPr>
          <w:rFonts w:ascii="Verdana" w:hAnsi="Verdana"/>
          <w:szCs w:val="20"/>
          <w:lang w:val="en-GB"/>
        </w:rPr>
        <w:t xml:space="preserve"> during work hours to audit and inspect the same. In the event that any audit and inspection by S4C reveals that </w:t>
      </w:r>
      <w:r w:rsidR="00C767D2" w:rsidRPr="00AF17E1">
        <w:rPr>
          <w:rFonts w:ascii="Verdana" w:hAnsi="Verdana"/>
          <w:szCs w:val="20"/>
          <w:lang w:val="en-GB"/>
        </w:rPr>
        <w:t>the Agent</w:t>
      </w:r>
      <w:r w:rsidR="00A12421" w:rsidRPr="00AF17E1">
        <w:rPr>
          <w:rFonts w:ascii="Verdana" w:hAnsi="Verdana"/>
          <w:szCs w:val="20"/>
          <w:lang w:val="en-GB"/>
        </w:rPr>
        <w:t xml:space="preserve"> has over-charged S4C in respect of any of the services provided, </w:t>
      </w:r>
      <w:r w:rsidR="00C767D2" w:rsidRPr="00AF17E1">
        <w:rPr>
          <w:rFonts w:ascii="Verdana" w:hAnsi="Verdana"/>
          <w:szCs w:val="20"/>
          <w:lang w:val="en-GB"/>
        </w:rPr>
        <w:t>the Agent</w:t>
      </w:r>
      <w:r w:rsidR="00A12421" w:rsidRPr="00AF17E1">
        <w:rPr>
          <w:rFonts w:ascii="Verdana" w:hAnsi="Verdana"/>
          <w:szCs w:val="20"/>
          <w:lang w:val="en-GB"/>
        </w:rPr>
        <w:t xml:space="preserve"> shall reimburse S4C within 7 days. In the event that such overcharge exceeds 5% of the item in question, </w:t>
      </w:r>
      <w:r w:rsidR="00C767D2" w:rsidRPr="00AF17E1">
        <w:rPr>
          <w:rFonts w:ascii="Verdana" w:hAnsi="Verdana"/>
          <w:szCs w:val="20"/>
          <w:lang w:val="en-GB"/>
        </w:rPr>
        <w:t>the Agent</w:t>
      </w:r>
      <w:r w:rsidR="00A12421" w:rsidRPr="00AF17E1">
        <w:rPr>
          <w:rFonts w:ascii="Verdana" w:hAnsi="Verdana"/>
          <w:szCs w:val="20"/>
          <w:lang w:val="en-GB"/>
        </w:rPr>
        <w:t xml:space="preserve"> agrees to reimburse S4C the co</w:t>
      </w:r>
      <w:r w:rsidR="006D6FEE" w:rsidRPr="00AF17E1">
        <w:rPr>
          <w:rFonts w:ascii="Verdana" w:hAnsi="Verdana"/>
          <w:szCs w:val="20"/>
          <w:lang w:val="en-GB"/>
        </w:rPr>
        <w:t>st of performing such audit</w:t>
      </w:r>
      <w:r w:rsidR="00A12421" w:rsidRPr="00AF17E1">
        <w:rPr>
          <w:rFonts w:ascii="Verdana" w:hAnsi="Verdana"/>
          <w:szCs w:val="20"/>
          <w:lang w:val="en-GB"/>
        </w:rPr>
        <w:t>.</w:t>
      </w:r>
    </w:p>
    <w:p w14:paraId="66BEBEE9" w14:textId="77777777" w:rsidR="00A12421" w:rsidRPr="00AF17E1" w:rsidRDefault="00A12421" w:rsidP="008350FF">
      <w:pPr>
        <w:ind w:left="720" w:hanging="720"/>
        <w:jc w:val="both"/>
        <w:rPr>
          <w:rFonts w:ascii="Verdana" w:hAnsi="Verdana"/>
          <w:szCs w:val="20"/>
          <w:lang w:val="en-GB"/>
        </w:rPr>
      </w:pPr>
    </w:p>
    <w:p w14:paraId="3EAEE190" w14:textId="77777777" w:rsidR="00A12421" w:rsidRPr="00AF17E1" w:rsidRDefault="00AF17E1" w:rsidP="008350FF">
      <w:pPr>
        <w:ind w:left="720" w:hanging="720"/>
        <w:jc w:val="both"/>
        <w:rPr>
          <w:rFonts w:ascii="Verdana" w:hAnsi="Verdana"/>
          <w:szCs w:val="20"/>
          <w:lang w:val="en-GB"/>
        </w:rPr>
      </w:pPr>
      <w:r>
        <w:rPr>
          <w:rFonts w:ascii="Verdana" w:hAnsi="Verdana"/>
          <w:szCs w:val="20"/>
          <w:lang w:val="en-GB"/>
        </w:rPr>
        <w:t>10</w:t>
      </w:r>
      <w:r w:rsidR="00A12421" w:rsidRPr="00AF17E1">
        <w:rPr>
          <w:rFonts w:ascii="Verdana" w:hAnsi="Verdana"/>
          <w:szCs w:val="20"/>
          <w:lang w:val="en-GB"/>
        </w:rPr>
        <w:t>.</w:t>
      </w:r>
      <w:r w:rsidR="00797845">
        <w:rPr>
          <w:rFonts w:ascii="Verdana" w:hAnsi="Verdana"/>
          <w:szCs w:val="20"/>
          <w:lang w:val="en-GB"/>
        </w:rPr>
        <w:t>6</w:t>
      </w:r>
      <w:r w:rsidR="00A12421" w:rsidRPr="00AF17E1">
        <w:rPr>
          <w:rFonts w:ascii="Verdana" w:hAnsi="Verdana"/>
          <w:szCs w:val="20"/>
          <w:lang w:val="en-GB"/>
        </w:rPr>
        <w:t xml:space="preserve"> </w:t>
      </w:r>
      <w:r w:rsidR="00A12421" w:rsidRPr="00AF17E1">
        <w:rPr>
          <w:rFonts w:ascii="Verdana" w:hAnsi="Verdana"/>
          <w:szCs w:val="20"/>
          <w:lang w:val="en-GB"/>
        </w:rPr>
        <w:tab/>
        <w:t xml:space="preserve">S4C </w:t>
      </w:r>
      <w:r w:rsidR="000C593E">
        <w:rPr>
          <w:rFonts w:ascii="Verdana" w:hAnsi="Verdana"/>
          <w:szCs w:val="20"/>
          <w:lang w:val="en-GB"/>
        </w:rPr>
        <w:t>agrees</w:t>
      </w:r>
      <w:r w:rsidR="00A12421" w:rsidRPr="00AF17E1">
        <w:rPr>
          <w:rFonts w:ascii="Verdana" w:hAnsi="Verdana"/>
          <w:szCs w:val="20"/>
          <w:lang w:val="en-GB"/>
        </w:rPr>
        <w:t xml:space="preserve"> to pay all </w:t>
      </w:r>
      <w:r w:rsidR="00086EEC">
        <w:rPr>
          <w:rFonts w:ascii="Verdana" w:hAnsi="Verdana"/>
          <w:szCs w:val="20"/>
          <w:lang w:val="en-GB"/>
        </w:rPr>
        <w:t xml:space="preserve">valid </w:t>
      </w:r>
      <w:r w:rsidR="00A12421" w:rsidRPr="00AF17E1">
        <w:rPr>
          <w:rFonts w:ascii="Verdana" w:hAnsi="Verdana"/>
          <w:szCs w:val="20"/>
          <w:lang w:val="en-GB"/>
        </w:rPr>
        <w:t xml:space="preserve">invoices within </w:t>
      </w:r>
      <w:r w:rsidR="000C593E">
        <w:rPr>
          <w:rFonts w:ascii="Verdana" w:hAnsi="Verdana" w:cs="Georgia"/>
          <w:szCs w:val="20"/>
          <w:lang w:val="en-GB"/>
        </w:rPr>
        <w:t>[</w:t>
      </w:r>
      <w:r w:rsidR="000C593E" w:rsidRPr="009B7335">
        <w:rPr>
          <w:rFonts w:ascii="Verdana" w:hAnsi="Verdana" w:cs="Georgia"/>
          <w:szCs w:val="20"/>
          <w:lang w:val="en-GB"/>
        </w:rPr>
        <w:t>TBC based on successful tender response</w:t>
      </w:r>
      <w:r w:rsidR="000C593E">
        <w:rPr>
          <w:rFonts w:ascii="Verdana" w:hAnsi="Verdana" w:cs="Georgia"/>
          <w:szCs w:val="20"/>
          <w:lang w:val="en-GB"/>
        </w:rPr>
        <w:t xml:space="preserve">] </w:t>
      </w:r>
      <w:r w:rsidR="00A12421" w:rsidRPr="00AF17E1">
        <w:rPr>
          <w:rFonts w:ascii="Verdana" w:hAnsi="Verdana"/>
          <w:szCs w:val="20"/>
          <w:lang w:val="en-GB"/>
        </w:rPr>
        <w:t xml:space="preserve">thereof. </w:t>
      </w:r>
    </w:p>
    <w:p w14:paraId="561020E3" w14:textId="77777777" w:rsidR="00A12421" w:rsidRPr="00AF17E1" w:rsidRDefault="00A12421" w:rsidP="008350FF">
      <w:pPr>
        <w:ind w:left="720" w:hanging="720"/>
        <w:jc w:val="both"/>
        <w:rPr>
          <w:rFonts w:ascii="Verdana" w:hAnsi="Verdana"/>
          <w:szCs w:val="20"/>
          <w:lang w:val="en-GB"/>
        </w:rPr>
      </w:pPr>
    </w:p>
    <w:p w14:paraId="43CA7A8F" w14:textId="77777777" w:rsidR="00CC78FE" w:rsidRPr="00AF17E1" w:rsidRDefault="00AF17E1" w:rsidP="008350FF">
      <w:pPr>
        <w:ind w:left="720" w:hanging="720"/>
        <w:jc w:val="both"/>
        <w:rPr>
          <w:rFonts w:ascii="Verdana" w:hAnsi="Verdana"/>
          <w:szCs w:val="20"/>
          <w:lang w:val="en-GB"/>
        </w:rPr>
      </w:pPr>
      <w:r>
        <w:rPr>
          <w:rFonts w:ascii="Verdana" w:hAnsi="Verdana"/>
          <w:szCs w:val="20"/>
          <w:lang w:val="en-GB"/>
        </w:rPr>
        <w:t>10</w:t>
      </w:r>
      <w:r w:rsidR="00A12421" w:rsidRPr="00AF17E1">
        <w:rPr>
          <w:rFonts w:ascii="Verdana" w:hAnsi="Verdana"/>
          <w:szCs w:val="20"/>
          <w:lang w:val="en-GB"/>
        </w:rPr>
        <w:t>.</w:t>
      </w:r>
      <w:r w:rsidR="00797845">
        <w:rPr>
          <w:rFonts w:ascii="Verdana" w:hAnsi="Verdana"/>
          <w:szCs w:val="20"/>
          <w:lang w:val="en-GB"/>
        </w:rPr>
        <w:t>7</w:t>
      </w:r>
      <w:r w:rsidR="00A12421" w:rsidRPr="00AF17E1">
        <w:rPr>
          <w:rFonts w:ascii="Verdana" w:hAnsi="Verdana"/>
          <w:szCs w:val="20"/>
          <w:lang w:val="en-GB"/>
        </w:rPr>
        <w:tab/>
        <w:t xml:space="preserve">Notwithstanding the foregoing, </w:t>
      </w:r>
      <w:r w:rsidR="00C767D2" w:rsidRPr="00AF17E1">
        <w:rPr>
          <w:rFonts w:ascii="Verdana" w:hAnsi="Verdana"/>
          <w:szCs w:val="20"/>
          <w:lang w:val="en-GB"/>
        </w:rPr>
        <w:t>the Agent</w:t>
      </w:r>
      <w:r w:rsidR="00A12421" w:rsidRPr="00AF17E1">
        <w:rPr>
          <w:rFonts w:ascii="Verdana" w:hAnsi="Verdana"/>
          <w:szCs w:val="20"/>
          <w:lang w:val="en-GB"/>
        </w:rPr>
        <w:t xml:space="preserve"> agrees to provide S4C with written notice in the case of those </w:t>
      </w:r>
      <w:r w:rsidR="00DD0A39">
        <w:rPr>
          <w:rFonts w:ascii="Verdana" w:hAnsi="Verdana"/>
          <w:szCs w:val="20"/>
          <w:lang w:val="en-GB"/>
        </w:rPr>
        <w:t>M</w:t>
      </w:r>
      <w:r w:rsidR="00A12421" w:rsidRPr="00AF17E1">
        <w:rPr>
          <w:rFonts w:ascii="Verdana" w:hAnsi="Verdana"/>
          <w:szCs w:val="20"/>
          <w:lang w:val="en-GB"/>
        </w:rPr>
        <w:t xml:space="preserve">edia </w:t>
      </w:r>
      <w:r w:rsidR="00DD0A39">
        <w:rPr>
          <w:rFonts w:ascii="Verdana" w:hAnsi="Verdana"/>
          <w:szCs w:val="20"/>
          <w:lang w:val="en-GB"/>
        </w:rPr>
        <w:t>S</w:t>
      </w:r>
      <w:r w:rsidR="00A12421" w:rsidRPr="00AF17E1">
        <w:rPr>
          <w:rFonts w:ascii="Verdana" w:hAnsi="Verdana"/>
          <w:szCs w:val="20"/>
          <w:lang w:val="en-GB"/>
        </w:rPr>
        <w:t xml:space="preserve">uppliers that require payment prior to the dates set out above and/or require payment of a surcharge if their accounts are not settled by a specified date. In such cases and provided that </w:t>
      </w:r>
      <w:r w:rsidR="00C767D2" w:rsidRPr="00AF17E1">
        <w:rPr>
          <w:rFonts w:ascii="Verdana" w:hAnsi="Verdana"/>
          <w:szCs w:val="20"/>
          <w:lang w:val="en-GB"/>
        </w:rPr>
        <w:t>the Agent</w:t>
      </w:r>
      <w:r w:rsidR="00A12421" w:rsidRPr="00AF17E1">
        <w:rPr>
          <w:rFonts w:ascii="Verdana" w:hAnsi="Verdana"/>
          <w:szCs w:val="20"/>
          <w:lang w:val="en-GB"/>
        </w:rPr>
        <w:t xml:space="preserve"> shall have notified S4C in advance the conditions of </w:t>
      </w:r>
      <w:r w:rsidR="00C767D2" w:rsidRPr="00AF17E1">
        <w:rPr>
          <w:rFonts w:ascii="Verdana" w:hAnsi="Verdana"/>
          <w:szCs w:val="20"/>
          <w:lang w:val="en-GB"/>
        </w:rPr>
        <w:t>the Agent</w:t>
      </w:r>
      <w:r w:rsidR="00A12421" w:rsidRPr="00AF17E1">
        <w:rPr>
          <w:rFonts w:ascii="Verdana" w:hAnsi="Verdana"/>
          <w:szCs w:val="20"/>
          <w:lang w:val="en-GB"/>
        </w:rPr>
        <w:t xml:space="preserve">’s contract with such </w:t>
      </w:r>
      <w:r w:rsidR="00DD0A39">
        <w:rPr>
          <w:rFonts w:ascii="Verdana" w:hAnsi="Verdana"/>
          <w:szCs w:val="20"/>
          <w:lang w:val="en-GB"/>
        </w:rPr>
        <w:t>M</w:t>
      </w:r>
      <w:r w:rsidR="00A12421" w:rsidRPr="00AF17E1">
        <w:rPr>
          <w:rFonts w:ascii="Verdana" w:hAnsi="Verdana"/>
          <w:szCs w:val="20"/>
          <w:lang w:val="en-GB"/>
        </w:rPr>
        <w:t xml:space="preserve">edia </w:t>
      </w:r>
      <w:r w:rsidR="00DD0A39">
        <w:rPr>
          <w:rFonts w:ascii="Verdana" w:hAnsi="Verdana"/>
          <w:szCs w:val="20"/>
          <w:lang w:val="en-GB"/>
        </w:rPr>
        <w:t>S</w:t>
      </w:r>
      <w:r w:rsidR="00A12421" w:rsidRPr="00AF17E1">
        <w:rPr>
          <w:rFonts w:ascii="Verdana" w:hAnsi="Verdana"/>
          <w:szCs w:val="20"/>
          <w:lang w:val="en-GB"/>
        </w:rPr>
        <w:t>uppliers, S4C agrees to pay the relevant charges on such earlier dates.</w:t>
      </w:r>
    </w:p>
    <w:p w14:paraId="49CC8E79" w14:textId="77777777" w:rsidR="00CC78FE" w:rsidRDefault="00CC78FE" w:rsidP="008350FF">
      <w:pPr>
        <w:jc w:val="both"/>
        <w:rPr>
          <w:rFonts w:ascii="Verdana" w:hAnsi="Verdana"/>
          <w:szCs w:val="20"/>
          <w:lang w:val="en-GB"/>
        </w:rPr>
      </w:pPr>
    </w:p>
    <w:p w14:paraId="47829F95" w14:textId="77777777" w:rsidR="00445113" w:rsidRPr="00AF17E1" w:rsidRDefault="00445113" w:rsidP="008350FF">
      <w:pPr>
        <w:jc w:val="both"/>
        <w:rPr>
          <w:rFonts w:ascii="Verdana" w:hAnsi="Verdana"/>
          <w:szCs w:val="20"/>
          <w:lang w:val="en-GB"/>
        </w:rPr>
      </w:pPr>
    </w:p>
    <w:p w14:paraId="7930F8FB" w14:textId="77777777" w:rsidR="00CC78FE" w:rsidRPr="00AF17E1" w:rsidRDefault="00CC78FE" w:rsidP="008350FF">
      <w:pPr>
        <w:numPr>
          <w:ilvl w:val="0"/>
          <w:numId w:val="55"/>
        </w:numPr>
        <w:ind w:hanging="720"/>
        <w:jc w:val="both"/>
        <w:rPr>
          <w:rFonts w:ascii="Verdana" w:hAnsi="Verdana"/>
          <w:szCs w:val="20"/>
          <w:lang w:val="en-GB"/>
        </w:rPr>
      </w:pPr>
      <w:r w:rsidRPr="00AF17E1">
        <w:rPr>
          <w:rFonts w:ascii="Verdana" w:hAnsi="Verdana"/>
          <w:b/>
          <w:szCs w:val="20"/>
          <w:lang w:val="en-GB"/>
        </w:rPr>
        <w:t>Indemni</w:t>
      </w:r>
      <w:r w:rsidR="00AA69C3" w:rsidRPr="00AF17E1">
        <w:rPr>
          <w:rFonts w:ascii="Verdana" w:hAnsi="Verdana"/>
          <w:b/>
          <w:szCs w:val="20"/>
          <w:lang w:val="en-GB"/>
        </w:rPr>
        <w:t>ty</w:t>
      </w:r>
    </w:p>
    <w:p w14:paraId="66CCBDED" w14:textId="77777777" w:rsidR="00CC78FE" w:rsidRPr="00AF17E1" w:rsidRDefault="00CC78FE" w:rsidP="008350FF">
      <w:pPr>
        <w:jc w:val="both"/>
        <w:rPr>
          <w:rFonts w:ascii="Verdana" w:hAnsi="Verdana"/>
          <w:szCs w:val="20"/>
          <w:lang w:val="en-GB"/>
        </w:rPr>
      </w:pPr>
    </w:p>
    <w:p w14:paraId="579F19F8" w14:textId="77777777" w:rsidR="00CC78FE" w:rsidRPr="00AF17E1" w:rsidRDefault="00C767D2" w:rsidP="008350FF">
      <w:pPr>
        <w:ind w:left="720"/>
        <w:jc w:val="both"/>
        <w:rPr>
          <w:rFonts w:ascii="Verdana" w:hAnsi="Verdana"/>
          <w:szCs w:val="20"/>
          <w:lang w:val="en-GB"/>
        </w:rPr>
      </w:pPr>
      <w:r w:rsidRPr="00AF17E1">
        <w:rPr>
          <w:rFonts w:ascii="Verdana" w:hAnsi="Verdana"/>
          <w:szCs w:val="20"/>
          <w:lang w:val="en-GB"/>
        </w:rPr>
        <w:t>The Agent</w:t>
      </w:r>
      <w:r w:rsidR="0083657E" w:rsidRPr="00AF17E1">
        <w:rPr>
          <w:rFonts w:ascii="Verdana" w:hAnsi="Verdana"/>
          <w:szCs w:val="20"/>
          <w:lang w:val="en-GB"/>
        </w:rPr>
        <w:t xml:space="preserve"> shall indemnify and hold harmless and keep indemnified and held harmless S4C on demand from and against any and all actions, claims, demands, proceedings, fines, costs, expenses (including legal expenses on a solicitor own client basis), charges, losses, damages and other liabilities of whatsoever nature and howsoever suffered,</w:t>
      </w:r>
      <w:r w:rsidR="00FC51E6" w:rsidRPr="00AF17E1">
        <w:rPr>
          <w:rFonts w:ascii="Verdana" w:hAnsi="Verdana"/>
          <w:szCs w:val="20"/>
          <w:lang w:val="en-GB"/>
        </w:rPr>
        <w:t xml:space="preserve"> incurred or sustained by S4C as a result of or in connection with the performance or non-performance by </w:t>
      </w:r>
      <w:r w:rsidRPr="00AF17E1">
        <w:rPr>
          <w:rFonts w:ascii="Verdana" w:hAnsi="Verdana"/>
          <w:szCs w:val="20"/>
          <w:lang w:val="en-GB"/>
        </w:rPr>
        <w:t>the Agent</w:t>
      </w:r>
      <w:r w:rsidR="00FC51E6" w:rsidRPr="00AF17E1">
        <w:rPr>
          <w:rFonts w:ascii="Verdana" w:hAnsi="Verdana"/>
          <w:szCs w:val="20"/>
          <w:lang w:val="en-GB"/>
        </w:rPr>
        <w:t xml:space="preserve"> of any of its obligations under this Agreement or breach by </w:t>
      </w:r>
      <w:r w:rsidRPr="00AF17E1">
        <w:rPr>
          <w:rFonts w:ascii="Verdana" w:hAnsi="Verdana"/>
          <w:szCs w:val="20"/>
          <w:lang w:val="en-GB"/>
        </w:rPr>
        <w:t>the Agent</w:t>
      </w:r>
      <w:r w:rsidR="00FC51E6" w:rsidRPr="00AF17E1">
        <w:rPr>
          <w:rFonts w:ascii="Verdana" w:hAnsi="Verdana"/>
          <w:szCs w:val="20"/>
          <w:lang w:val="en-GB"/>
        </w:rPr>
        <w:t xml:space="preserve"> of any of the Warranties or any negligence or wilful act or omission on the part of </w:t>
      </w:r>
      <w:r w:rsidRPr="00AF17E1">
        <w:rPr>
          <w:rFonts w:ascii="Verdana" w:hAnsi="Verdana"/>
          <w:szCs w:val="20"/>
          <w:lang w:val="en-GB"/>
        </w:rPr>
        <w:t>the Agent</w:t>
      </w:r>
      <w:r w:rsidR="00FC51E6" w:rsidRPr="00AF17E1">
        <w:rPr>
          <w:rFonts w:ascii="Verdana" w:hAnsi="Verdana"/>
          <w:szCs w:val="20"/>
          <w:lang w:val="en-GB"/>
        </w:rPr>
        <w:t xml:space="preserve"> or any member of Staff or any claim by any person that the use or exploitation by S4C or any of its successors, assigns or licensees of the Intellectual Property infringes the rights of any person.</w:t>
      </w:r>
    </w:p>
    <w:p w14:paraId="0DB41604" w14:textId="77777777" w:rsidR="00B70FE4" w:rsidRDefault="00B70FE4" w:rsidP="008350FF">
      <w:pPr>
        <w:jc w:val="both"/>
        <w:rPr>
          <w:rFonts w:ascii="Verdana" w:hAnsi="Verdana"/>
          <w:szCs w:val="20"/>
          <w:lang w:val="en-GB"/>
        </w:rPr>
      </w:pPr>
    </w:p>
    <w:p w14:paraId="50BD3F8A" w14:textId="77777777" w:rsidR="00445113" w:rsidRPr="00DB6611" w:rsidRDefault="00445113" w:rsidP="008350FF">
      <w:pPr>
        <w:jc w:val="both"/>
        <w:rPr>
          <w:rFonts w:ascii="Verdana" w:hAnsi="Verdana"/>
          <w:szCs w:val="20"/>
          <w:lang w:val="en-GB"/>
        </w:rPr>
      </w:pPr>
    </w:p>
    <w:p w14:paraId="073B71CB" w14:textId="77777777" w:rsidR="00B70FE4" w:rsidRPr="00A01713" w:rsidRDefault="00B70FE4" w:rsidP="008350FF">
      <w:pPr>
        <w:numPr>
          <w:ilvl w:val="0"/>
          <w:numId w:val="55"/>
        </w:numPr>
        <w:ind w:hanging="720"/>
        <w:jc w:val="both"/>
        <w:rPr>
          <w:rFonts w:ascii="Verdana" w:hAnsi="Verdana"/>
          <w:szCs w:val="20"/>
          <w:lang w:val="en-GB"/>
        </w:rPr>
      </w:pPr>
      <w:r>
        <w:rPr>
          <w:rFonts w:ascii="Verdana" w:hAnsi="Verdana"/>
          <w:b/>
          <w:szCs w:val="20"/>
          <w:lang w:val="en-GB"/>
        </w:rPr>
        <w:t>Insurance</w:t>
      </w:r>
    </w:p>
    <w:p w14:paraId="0E89385D" w14:textId="77777777" w:rsidR="00B70FE4" w:rsidRDefault="00B70FE4" w:rsidP="008350FF">
      <w:pPr>
        <w:jc w:val="both"/>
        <w:rPr>
          <w:rFonts w:ascii="Verdana" w:hAnsi="Verdana"/>
          <w:szCs w:val="20"/>
          <w:lang w:val="en-GB"/>
        </w:rPr>
      </w:pPr>
    </w:p>
    <w:p w14:paraId="4144036E" w14:textId="77777777" w:rsidR="00B70FE4" w:rsidRPr="00513822" w:rsidRDefault="00513822" w:rsidP="008350FF">
      <w:pPr>
        <w:numPr>
          <w:ilvl w:val="1"/>
          <w:numId w:val="55"/>
        </w:numPr>
        <w:ind w:left="709" w:hanging="709"/>
        <w:jc w:val="both"/>
        <w:rPr>
          <w:rFonts w:ascii="Verdana" w:hAnsi="Verdana"/>
          <w:szCs w:val="20"/>
          <w:lang w:val="en"/>
        </w:rPr>
      </w:pPr>
      <w:r>
        <w:rPr>
          <w:rFonts w:ascii="Verdana" w:hAnsi="Verdana"/>
          <w:szCs w:val="20"/>
          <w:lang w:val="en"/>
        </w:rPr>
        <w:t>With effect from the Effective Date</w:t>
      </w:r>
      <w:r w:rsidR="00B70FE4" w:rsidRPr="00513822">
        <w:rPr>
          <w:rFonts w:ascii="Verdana" w:hAnsi="Verdana"/>
          <w:szCs w:val="20"/>
          <w:lang w:val="en"/>
        </w:rPr>
        <w:t>, t</w:t>
      </w:r>
      <w:r>
        <w:rPr>
          <w:rFonts w:ascii="Verdana" w:hAnsi="Verdana"/>
          <w:szCs w:val="20"/>
          <w:lang w:val="en"/>
        </w:rPr>
        <w:t>he Agent</w:t>
      </w:r>
      <w:r w:rsidR="00B70FE4" w:rsidRPr="00513822">
        <w:rPr>
          <w:rFonts w:ascii="Verdana" w:hAnsi="Verdana"/>
          <w:szCs w:val="20"/>
          <w:lang w:val="en"/>
        </w:rPr>
        <w:t xml:space="preserve"> undertakes to effect suitable insurance policies with reputable insurance companies or underwriters against all risks normally insured against in accordance with industry custom and practice and the specific circumstances of the Services for the duration of the Term. </w:t>
      </w:r>
      <w:proofErr w:type="spellStart"/>
      <w:r w:rsidR="00B70FE4" w:rsidRPr="00513822">
        <w:rPr>
          <w:rFonts w:ascii="Verdana" w:hAnsi="Verdana"/>
          <w:szCs w:val="20"/>
        </w:rPr>
        <w:t>Without</w:t>
      </w:r>
      <w:proofErr w:type="spellEnd"/>
      <w:r w:rsidR="00B70FE4" w:rsidRPr="00513822">
        <w:rPr>
          <w:rFonts w:ascii="Verdana" w:hAnsi="Verdana"/>
          <w:szCs w:val="20"/>
        </w:rPr>
        <w:t xml:space="preserve"> </w:t>
      </w:r>
      <w:proofErr w:type="spellStart"/>
      <w:r w:rsidR="00B70FE4" w:rsidRPr="00513822">
        <w:rPr>
          <w:rFonts w:ascii="Verdana" w:hAnsi="Verdana"/>
          <w:szCs w:val="20"/>
        </w:rPr>
        <w:t>prejudice</w:t>
      </w:r>
      <w:proofErr w:type="spellEnd"/>
      <w:r w:rsidR="00B70FE4" w:rsidRPr="00513822">
        <w:rPr>
          <w:rFonts w:ascii="Verdana" w:hAnsi="Verdana"/>
          <w:szCs w:val="20"/>
        </w:rPr>
        <w:t xml:space="preserve"> to the </w:t>
      </w:r>
      <w:proofErr w:type="spellStart"/>
      <w:r w:rsidR="00B70FE4" w:rsidRPr="00513822">
        <w:rPr>
          <w:rFonts w:ascii="Verdana" w:hAnsi="Verdana"/>
          <w:szCs w:val="20"/>
        </w:rPr>
        <w:t>generality</w:t>
      </w:r>
      <w:proofErr w:type="spellEnd"/>
      <w:r w:rsidR="00B70FE4" w:rsidRPr="00513822">
        <w:rPr>
          <w:rFonts w:ascii="Verdana" w:hAnsi="Verdana"/>
          <w:szCs w:val="20"/>
        </w:rPr>
        <w:t xml:space="preserve"> of the </w:t>
      </w:r>
      <w:proofErr w:type="spellStart"/>
      <w:r w:rsidR="00B70FE4" w:rsidRPr="00513822">
        <w:rPr>
          <w:rFonts w:ascii="Verdana" w:hAnsi="Verdana"/>
          <w:szCs w:val="20"/>
        </w:rPr>
        <w:t>foregoing</w:t>
      </w:r>
      <w:proofErr w:type="spellEnd"/>
      <w:r w:rsidR="00B70FE4" w:rsidRPr="00513822">
        <w:rPr>
          <w:rFonts w:ascii="Verdana" w:hAnsi="Verdana"/>
          <w:szCs w:val="20"/>
        </w:rPr>
        <w:t xml:space="preserve"> </w:t>
      </w:r>
      <w:proofErr w:type="spellStart"/>
      <w:r w:rsidR="00B70FE4" w:rsidRPr="00513822">
        <w:rPr>
          <w:rFonts w:ascii="Verdana" w:hAnsi="Verdana"/>
          <w:szCs w:val="20"/>
        </w:rPr>
        <w:t>such</w:t>
      </w:r>
      <w:proofErr w:type="spellEnd"/>
      <w:r w:rsidR="00B70FE4" w:rsidRPr="00513822">
        <w:rPr>
          <w:rFonts w:ascii="Verdana" w:hAnsi="Verdana"/>
          <w:szCs w:val="20"/>
        </w:rPr>
        <w:t xml:space="preserve"> </w:t>
      </w:r>
      <w:proofErr w:type="spellStart"/>
      <w:r w:rsidR="00B70FE4" w:rsidRPr="00513822">
        <w:rPr>
          <w:rFonts w:ascii="Verdana" w:hAnsi="Verdana"/>
          <w:szCs w:val="20"/>
        </w:rPr>
        <w:t>insurance</w:t>
      </w:r>
      <w:proofErr w:type="spellEnd"/>
      <w:r w:rsidR="00B70FE4" w:rsidRPr="00513822">
        <w:rPr>
          <w:rFonts w:ascii="Verdana" w:hAnsi="Verdana"/>
          <w:szCs w:val="20"/>
        </w:rPr>
        <w:t xml:space="preserve"> </w:t>
      </w:r>
      <w:proofErr w:type="spellStart"/>
      <w:r w:rsidR="00B70FE4" w:rsidRPr="00513822">
        <w:rPr>
          <w:rFonts w:ascii="Verdana" w:hAnsi="Verdana"/>
          <w:szCs w:val="20"/>
        </w:rPr>
        <w:t>shall</w:t>
      </w:r>
      <w:proofErr w:type="spellEnd"/>
      <w:r w:rsidR="00B70FE4" w:rsidRPr="00513822">
        <w:rPr>
          <w:rFonts w:ascii="Verdana" w:hAnsi="Verdana"/>
          <w:szCs w:val="20"/>
        </w:rPr>
        <w:t xml:space="preserve"> </w:t>
      </w:r>
      <w:proofErr w:type="spellStart"/>
      <w:r w:rsidR="00B70FE4" w:rsidRPr="00513822">
        <w:rPr>
          <w:rFonts w:ascii="Verdana" w:hAnsi="Verdana"/>
          <w:szCs w:val="20"/>
        </w:rPr>
        <w:t>include</w:t>
      </w:r>
      <w:proofErr w:type="spellEnd"/>
      <w:r w:rsidR="00B70FE4" w:rsidRPr="00513822">
        <w:rPr>
          <w:rFonts w:ascii="Verdana" w:hAnsi="Verdana"/>
          <w:b/>
          <w:bCs/>
          <w:szCs w:val="20"/>
          <w:lang w:val="en"/>
        </w:rPr>
        <w:t xml:space="preserve"> </w:t>
      </w:r>
      <w:r w:rsidR="00B70FE4" w:rsidRPr="00AF17E1">
        <w:rPr>
          <w:rFonts w:ascii="Verdana" w:hAnsi="Verdana"/>
          <w:szCs w:val="20"/>
          <w:lang w:val="en"/>
        </w:rPr>
        <w:t xml:space="preserve">adequate public liability </w:t>
      </w:r>
      <w:bookmarkStart w:id="7" w:name="ORIGHIT_18"/>
      <w:bookmarkStart w:id="8" w:name="HIT_18"/>
      <w:bookmarkEnd w:id="7"/>
      <w:bookmarkEnd w:id="8"/>
      <w:r w:rsidR="00B70FE4" w:rsidRPr="00AF17E1">
        <w:rPr>
          <w:rFonts w:ascii="Verdana" w:hAnsi="Verdana"/>
          <w:szCs w:val="20"/>
          <w:lang w:val="en"/>
        </w:rPr>
        <w:t>insurance cover</w:t>
      </w:r>
      <w:r w:rsidR="00B70FE4" w:rsidRPr="00513822">
        <w:rPr>
          <w:rFonts w:ascii="Verdana" w:hAnsi="Verdana"/>
          <w:szCs w:val="20"/>
          <w:lang w:val="en"/>
        </w:rPr>
        <w:t xml:space="preserve"> with a reputable </w:t>
      </w:r>
      <w:bookmarkStart w:id="9" w:name="ORIGHIT_19"/>
      <w:bookmarkStart w:id="10" w:name="HIT_19"/>
      <w:bookmarkEnd w:id="9"/>
      <w:bookmarkEnd w:id="10"/>
      <w:r w:rsidR="00B70FE4" w:rsidRPr="00513822">
        <w:rPr>
          <w:rFonts w:ascii="Verdana" w:hAnsi="Verdana"/>
          <w:szCs w:val="20"/>
          <w:lang w:val="en"/>
        </w:rPr>
        <w:t xml:space="preserve">insurance company to a minimum indemnity limit of </w:t>
      </w:r>
      <w:r w:rsidR="000C593E">
        <w:rPr>
          <w:rFonts w:ascii="Verdana" w:hAnsi="Verdana" w:cs="Georgia"/>
          <w:szCs w:val="20"/>
          <w:lang w:val="en-GB"/>
        </w:rPr>
        <w:t>[</w:t>
      </w:r>
      <w:r w:rsidR="000C593E" w:rsidRPr="009B7335">
        <w:rPr>
          <w:rFonts w:ascii="Verdana" w:hAnsi="Verdana" w:cs="Georgia"/>
          <w:szCs w:val="20"/>
          <w:lang w:val="en-GB"/>
        </w:rPr>
        <w:t xml:space="preserve">TBC based on successful tender response] </w:t>
      </w:r>
      <w:r w:rsidR="00B70FE4" w:rsidRPr="009B7335">
        <w:rPr>
          <w:rFonts w:ascii="Verdana" w:hAnsi="Verdana"/>
          <w:szCs w:val="20"/>
          <w:lang w:val="en"/>
        </w:rPr>
        <w:t xml:space="preserve">per claim and </w:t>
      </w:r>
      <w:r w:rsidR="000C593E" w:rsidRPr="009B7335">
        <w:rPr>
          <w:rFonts w:ascii="Verdana" w:hAnsi="Verdana" w:cs="Georgia"/>
          <w:szCs w:val="20"/>
          <w:lang w:val="en-GB"/>
        </w:rPr>
        <w:t>[TBC based on successful tender response</w:t>
      </w:r>
      <w:r w:rsidR="000C593E">
        <w:rPr>
          <w:rFonts w:ascii="Verdana" w:hAnsi="Verdana" w:cs="Georgia"/>
          <w:szCs w:val="20"/>
          <w:lang w:val="en-GB"/>
        </w:rPr>
        <w:t xml:space="preserve">] </w:t>
      </w:r>
      <w:r w:rsidR="00B70FE4" w:rsidRPr="00513822">
        <w:rPr>
          <w:rFonts w:ascii="Verdana" w:hAnsi="Verdana"/>
          <w:szCs w:val="20"/>
          <w:lang w:val="en"/>
        </w:rPr>
        <w:t>in aggregate per annum.</w:t>
      </w:r>
    </w:p>
    <w:p w14:paraId="69445CEA" w14:textId="77777777" w:rsidR="00B70FE4" w:rsidRPr="00A0475E" w:rsidRDefault="00B70FE4" w:rsidP="008350FF">
      <w:pPr>
        <w:ind w:left="709" w:hanging="709"/>
        <w:jc w:val="both"/>
        <w:rPr>
          <w:rFonts w:ascii="Verdana" w:hAnsi="Verdana"/>
          <w:szCs w:val="20"/>
          <w:lang w:val="en"/>
        </w:rPr>
      </w:pPr>
    </w:p>
    <w:p w14:paraId="7EAD618F" w14:textId="77777777" w:rsidR="00B70FE4" w:rsidRPr="00A0475E" w:rsidRDefault="00B70FE4" w:rsidP="008350FF">
      <w:pPr>
        <w:numPr>
          <w:ilvl w:val="1"/>
          <w:numId w:val="55"/>
        </w:numPr>
        <w:ind w:left="709" w:hanging="709"/>
        <w:jc w:val="both"/>
        <w:rPr>
          <w:rFonts w:ascii="Verdana" w:hAnsi="Verdana"/>
          <w:szCs w:val="20"/>
          <w:lang w:val="en"/>
        </w:rPr>
      </w:pPr>
      <w:r>
        <w:rPr>
          <w:rFonts w:ascii="Verdana" w:hAnsi="Verdana"/>
          <w:szCs w:val="20"/>
          <w:lang w:val="en"/>
        </w:rPr>
        <w:lastRenderedPageBreak/>
        <w:t xml:space="preserve">The </w:t>
      </w:r>
      <w:r w:rsidR="00513822">
        <w:rPr>
          <w:rFonts w:ascii="Verdana" w:hAnsi="Verdana"/>
          <w:szCs w:val="20"/>
          <w:lang w:val="en"/>
        </w:rPr>
        <w:t>Agent</w:t>
      </w:r>
      <w:r>
        <w:rPr>
          <w:rFonts w:ascii="Verdana" w:hAnsi="Verdana"/>
          <w:szCs w:val="20"/>
          <w:lang w:val="en"/>
        </w:rPr>
        <w:t xml:space="preserve"> undertakes to comply </w:t>
      </w:r>
      <w:proofErr w:type="spellStart"/>
      <w:r w:rsidRPr="00AE48B0">
        <w:rPr>
          <w:rFonts w:ascii="Verdana" w:hAnsi="Verdana"/>
          <w:szCs w:val="20"/>
        </w:rPr>
        <w:t>with</w:t>
      </w:r>
      <w:proofErr w:type="spellEnd"/>
      <w:r w:rsidRPr="00AE48B0">
        <w:rPr>
          <w:rFonts w:ascii="Verdana" w:hAnsi="Verdana"/>
          <w:szCs w:val="20"/>
        </w:rPr>
        <w:t xml:space="preserve"> the </w:t>
      </w:r>
      <w:proofErr w:type="spellStart"/>
      <w:r w:rsidRPr="00AE48B0">
        <w:rPr>
          <w:rFonts w:ascii="Verdana" w:hAnsi="Verdana"/>
          <w:szCs w:val="20"/>
        </w:rPr>
        <w:t>terms</w:t>
      </w:r>
      <w:proofErr w:type="spellEnd"/>
      <w:r w:rsidRPr="00AE48B0">
        <w:rPr>
          <w:rFonts w:ascii="Verdana" w:hAnsi="Verdana"/>
          <w:szCs w:val="20"/>
        </w:rPr>
        <w:t xml:space="preserve">, </w:t>
      </w:r>
      <w:proofErr w:type="spellStart"/>
      <w:r w:rsidRPr="00AE48B0">
        <w:rPr>
          <w:rFonts w:ascii="Verdana" w:hAnsi="Verdana"/>
          <w:szCs w:val="20"/>
        </w:rPr>
        <w:t>conditions</w:t>
      </w:r>
      <w:proofErr w:type="spellEnd"/>
      <w:r w:rsidRPr="00AE48B0">
        <w:rPr>
          <w:rFonts w:ascii="Verdana" w:hAnsi="Verdana"/>
          <w:szCs w:val="20"/>
        </w:rPr>
        <w:t xml:space="preserve"> </w:t>
      </w:r>
      <w:proofErr w:type="spellStart"/>
      <w:r w:rsidRPr="00AE48B0">
        <w:rPr>
          <w:rFonts w:ascii="Verdana" w:hAnsi="Verdana"/>
          <w:szCs w:val="20"/>
        </w:rPr>
        <w:t>and</w:t>
      </w:r>
      <w:proofErr w:type="spellEnd"/>
      <w:r w:rsidRPr="00AE48B0">
        <w:rPr>
          <w:rFonts w:ascii="Verdana" w:hAnsi="Verdana"/>
          <w:szCs w:val="20"/>
        </w:rPr>
        <w:t xml:space="preserve"> </w:t>
      </w:r>
      <w:proofErr w:type="spellStart"/>
      <w:r w:rsidRPr="00AE48B0">
        <w:rPr>
          <w:rFonts w:ascii="Verdana" w:hAnsi="Verdana"/>
          <w:szCs w:val="20"/>
        </w:rPr>
        <w:t>limitations</w:t>
      </w:r>
      <w:proofErr w:type="spellEnd"/>
      <w:r w:rsidRPr="00AE48B0">
        <w:rPr>
          <w:rFonts w:ascii="Verdana" w:hAnsi="Verdana"/>
          <w:szCs w:val="20"/>
        </w:rPr>
        <w:t xml:space="preserve"> of the Insurance </w:t>
      </w:r>
      <w:proofErr w:type="spellStart"/>
      <w:r w:rsidRPr="00AE48B0">
        <w:rPr>
          <w:rFonts w:ascii="Verdana" w:hAnsi="Verdana"/>
          <w:szCs w:val="20"/>
        </w:rPr>
        <w:t>Policies</w:t>
      </w:r>
      <w:proofErr w:type="spellEnd"/>
      <w:r w:rsidRPr="00AE48B0">
        <w:rPr>
          <w:rFonts w:ascii="Verdana" w:hAnsi="Verdana"/>
          <w:szCs w:val="20"/>
        </w:rPr>
        <w:t xml:space="preserve"> </w:t>
      </w:r>
      <w:proofErr w:type="spellStart"/>
      <w:r w:rsidRPr="00AE48B0">
        <w:rPr>
          <w:rFonts w:ascii="Verdana" w:hAnsi="Verdana"/>
          <w:szCs w:val="20"/>
        </w:rPr>
        <w:t>throughout</w:t>
      </w:r>
      <w:proofErr w:type="spellEnd"/>
      <w:r w:rsidRPr="00AE48B0">
        <w:rPr>
          <w:rFonts w:ascii="Verdana" w:hAnsi="Verdana"/>
          <w:szCs w:val="20"/>
        </w:rPr>
        <w:t xml:space="preserve"> the </w:t>
      </w:r>
      <w:r>
        <w:rPr>
          <w:rFonts w:ascii="Verdana" w:hAnsi="Verdana"/>
          <w:szCs w:val="20"/>
        </w:rPr>
        <w:t xml:space="preserve">Term, </w:t>
      </w:r>
      <w:proofErr w:type="spellStart"/>
      <w:r>
        <w:rPr>
          <w:rFonts w:ascii="Verdana" w:hAnsi="Verdana"/>
          <w:szCs w:val="20"/>
        </w:rPr>
        <w:t>including</w:t>
      </w:r>
      <w:proofErr w:type="spellEnd"/>
      <w:r>
        <w:rPr>
          <w:rFonts w:ascii="Verdana" w:hAnsi="Verdana"/>
          <w:szCs w:val="20"/>
        </w:rPr>
        <w:t xml:space="preserve"> </w:t>
      </w:r>
      <w:proofErr w:type="spellStart"/>
      <w:r>
        <w:rPr>
          <w:rFonts w:ascii="Verdana" w:hAnsi="Verdana"/>
          <w:szCs w:val="20"/>
        </w:rPr>
        <w:t>prompt</w:t>
      </w:r>
      <w:proofErr w:type="spellEnd"/>
      <w:r>
        <w:rPr>
          <w:rFonts w:ascii="Verdana" w:hAnsi="Verdana"/>
          <w:szCs w:val="20"/>
        </w:rPr>
        <w:t xml:space="preserve"> </w:t>
      </w:r>
      <w:proofErr w:type="spellStart"/>
      <w:r>
        <w:rPr>
          <w:rFonts w:ascii="Verdana" w:hAnsi="Verdana"/>
          <w:szCs w:val="20"/>
        </w:rPr>
        <w:t>payment</w:t>
      </w:r>
      <w:proofErr w:type="spellEnd"/>
      <w:r>
        <w:rPr>
          <w:rFonts w:ascii="Verdana" w:hAnsi="Verdana"/>
          <w:szCs w:val="20"/>
        </w:rPr>
        <w:t xml:space="preserve"> of all </w:t>
      </w:r>
      <w:proofErr w:type="spellStart"/>
      <w:r>
        <w:rPr>
          <w:rFonts w:ascii="Verdana" w:hAnsi="Verdana"/>
          <w:szCs w:val="20"/>
        </w:rPr>
        <w:t>premiums</w:t>
      </w:r>
      <w:proofErr w:type="spellEnd"/>
      <w:r>
        <w:rPr>
          <w:rFonts w:ascii="Verdana" w:hAnsi="Verdana"/>
          <w:szCs w:val="20"/>
        </w:rPr>
        <w:t xml:space="preserve">, </w:t>
      </w:r>
      <w:proofErr w:type="spellStart"/>
      <w:r>
        <w:rPr>
          <w:rFonts w:ascii="Verdana" w:hAnsi="Verdana"/>
          <w:szCs w:val="20"/>
        </w:rPr>
        <w:t>and</w:t>
      </w:r>
      <w:proofErr w:type="spellEnd"/>
      <w:r>
        <w:rPr>
          <w:rFonts w:ascii="Verdana" w:hAnsi="Verdana"/>
          <w:szCs w:val="20"/>
        </w:rPr>
        <w:t xml:space="preserve"> </w:t>
      </w:r>
      <w:r>
        <w:rPr>
          <w:rFonts w:ascii="Verdana" w:hAnsi="Verdana"/>
          <w:szCs w:val="20"/>
          <w:lang w:val="en"/>
        </w:rPr>
        <w:t>that</w:t>
      </w:r>
      <w:r w:rsidRPr="00A0475E">
        <w:rPr>
          <w:rFonts w:ascii="Verdana" w:hAnsi="Verdana"/>
          <w:szCs w:val="20"/>
          <w:lang w:val="en"/>
        </w:rPr>
        <w:t xml:space="preserve"> it will not do, or omit to do, anything to vitiate either in whole or in part any of the </w:t>
      </w:r>
      <w:bookmarkStart w:id="11" w:name="ORIGHIT_30"/>
      <w:bookmarkStart w:id="12" w:name="HIT_30"/>
      <w:bookmarkStart w:id="13" w:name="ORIGHIT_31"/>
      <w:bookmarkStart w:id="14" w:name="HIT_31"/>
      <w:bookmarkEnd w:id="11"/>
      <w:bookmarkEnd w:id="12"/>
      <w:bookmarkEnd w:id="13"/>
      <w:bookmarkEnd w:id="14"/>
      <w:r>
        <w:rPr>
          <w:rStyle w:val="hit"/>
          <w:rFonts w:ascii="Verdana" w:hAnsi="Verdana"/>
          <w:szCs w:val="20"/>
          <w:lang w:val="en"/>
        </w:rPr>
        <w:t>Insurance Policies</w:t>
      </w:r>
      <w:r w:rsidRPr="00A0475E">
        <w:rPr>
          <w:rFonts w:ascii="Verdana" w:hAnsi="Verdana"/>
          <w:szCs w:val="20"/>
          <w:lang w:val="en"/>
        </w:rPr>
        <w:t>.</w:t>
      </w:r>
    </w:p>
    <w:p w14:paraId="5C84A202" w14:textId="77777777" w:rsidR="00B70FE4" w:rsidRPr="00A22396" w:rsidRDefault="00B70FE4" w:rsidP="008350FF">
      <w:pPr>
        <w:pStyle w:val="ListParagraph"/>
        <w:ind w:left="709" w:hanging="709"/>
        <w:jc w:val="both"/>
        <w:rPr>
          <w:rFonts w:ascii="Times New Roman" w:hAnsi="Times New Roman"/>
          <w:szCs w:val="20"/>
          <w:lang w:val="en"/>
        </w:rPr>
      </w:pPr>
    </w:p>
    <w:p w14:paraId="674818B1" w14:textId="77777777" w:rsidR="00B70FE4" w:rsidRPr="00AE48B0" w:rsidRDefault="00B70FE4" w:rsidP="008350FF">
      <w:pPr>
        <w:numPr>
          <w:ilvl w:val="1"/>
          <w:numId w:val="55"/>
        </w:numPr>
        <w:ind w:left="709" w:hanging="709"/>
        <w:jc w:val="both"/>
        <w:rPr>
          <w:rFonts w:ascii="Verdana" w:hAnsi="Verdana"/>
          <w:szCs w:val="20"/>
        </w:rPr>
      </w:pPr>
      <w:r w:rsidRPr="00AE48B0">
        <w:rPr>
          <w:rFonts w:ascii="Verdana" w:hAnsi="Verdana"/>
          <w:szCs w:val="20"/>
        </w:rPr>
        <w:t xml:space="preserve">The </w:t>
      </w:r>
      <w:proofErr w:type="spellStart"/>
      <w:r w:rsidR="00513822">
        <w:rPr>
          <w:rFonts w:ascii="Verdana" w:hAnsi="Verdana"/>
          <w:szCs w:val="20"/>
        </w:rPr>
        <w:t>Agent</w:t>
      </w:r>
      <w:proofErr w:type="spellEnd"/>
      <w:r w:rsidRPr="00AE48B0">
        <w:rPr>
          <w:rFonts w:ascii="Verdana" w:hAnsi="Verdana"/>
          <w:szCs w:val="20"/>
        </w:rPr>
        <w:t xml:space="preserve"> </w:t>
      </w:r>
      <w:proofErr w:type="spellStart"/>
      <w:r w:rsidRPr="00AE48B0">
        <w:rPr>
          <w:rFonts w:ascii="Verdana" w:hAnsi="Verdana"/>
          <w:szCs w:val="20"/>
        </w:rPr>
        <w:t>shall</w:t>
      </w:r>
      <w:proofErr w:type="spellEnd"/>
      <w:r w:rsidRPr="00AE48B0">
        <w:rPr>
          <w:rFonts w:ascii="Verdana" w:hAnsi="Verdana"/>
          <w:szCs w:val="20"/>
        </w:rPr>
        <w:t xml:space="preserve"> </w:t>
      </w:r>
      <w:proofErr w:type="spellStart"/>
      <w:r w:rsidRPr="00AE48B0">
        <w:rPr>
          <w:rFonts w:ascii="Verdana" w:hAnsi="Verdana"/>
          <w:szCs w:val="20"/>
        </w:rPr>
        <w:t>promptly</w:t>
      </w:r>
      <w:proofErr w:type="spellEnd"/>
      <w:r w:rsidRPr="00AE48B0">
        <w:rPr>
          <w:rFonts w:ascii="Verdana" w:hAnsi="Verdana"/>
          <w:szCs w:val="20"/>
        </w:rPr>
        <w:t xml:space="preserve"> </w:t>
      </w:r>
      <w:proofErr w:type="spellStart"/>
      <w:r w:rsidRPr="00AE48B0">
        <w:rPr>
          <w:rFonts w:ascii="Verdana" w:hAnsi="Verdana"/>
          <w:szCs w:val="20"/>
        </w:rPr>
        <w:t>on</w:t>
      </w:r>
      <w:proofErr w:type="spellEnd"/>
      <w:r w:rsidRPr="00AE48B0">
        <w:rPr>
          <w:rFonts w:ascii="Verdana" w:hAnsi="Verdana"/>
          <w:szCs w:val="20"/>
        </w:rPr>
        <w:t xml:space="preserve"> </w:t>
      </w:r>
      <w:proofErr w:type="spellStart"/>
      <w:r w:rsidRPr="00AE48B0">
        <w:rPr>
          <w:rFonts w:ascii="Verdana" w:hAnsi="Verdana"/>
          <w:szCs w:val="20"/>
        </w:rPr>
        <w:t>request</w:t>
      </w:r>
      <w:proofErr w:type="spellEnd"/>
      <w:r w:rsidRPr="00AE48B0">
        <w:rPr>
          <w:rFonts w:ascii="Verdana" w:hAnsi="Verdana"/>
          <w:szCs w:val="20"/>
        </w:rPr>
        <w:t xml:space="preserve"> </w:t>
      </w:r>
      <w:proofErr w:type="spellStart"/>
      <w:r w:rsidRPr="00AE48B0">
        <w:rPr>
          <w:rFonts w:ascii="Verdana" w:hAnsi="Verdana"/>
          <w:szCs w:val="20"/>
        </w:rPr>
        <w:t>provide</w:t>
      </w:r>
      <w:proofErr w:type="spellEnd"/>
      <w:r w:rsidRPr="00AE48B0">
        <w:rPr>
          <w:rFonts w:ascii="Verdana" w:hAnsi="Verdana"/>
          <w:szCs w:val="20"/>
        </w:rPr>
        <w:t xml:space="preserve"> S4C </w:t>
      </w:r>
      <w:proofErr w:type="spellStart"/>
      <w:r w:rsidRPr="00AE48B0">
        <w:rPr>
          <w:rFonts w:ascii="Verdana" w:hAnsi="Verdana"/>
          <w:szCs w:val="20"/>
        </w:rPr>
        <w:t>with</w:t>
      </w:r>
      <w:proofErr w:type="spellEnd"/>
      <w:r w:rsidRPr="00AE48B0">
        <w:rPr>
          <w:rFonts w:ascii="Verdana" w:hAnsi="Verdana"/>
          <w:szCs w:val="20"/>
        </w:rPr>
        <w:t xml:space="preserve"> </w:t>
      </w:r>
      <w:proofErr w:type="spellStart"/>
      <w:r w:rsidRPr="00AE48B0">
        <w:rPr>
          <w:rFonts w:ascii="Verdana" w:hAnsi="Verdana"/>
          <w:szCs w:val="20"/>
        </w:rPr>
        <w:t>full</w:t>
      </w:r>
      <w:proofErr w:type="spellEnd"/>
      <w:r w:rsidRPr="00AE48B0">
        <w:rPr>
          <w:rFonts w:ascii="Verdana" w:hAnsi="Verdana"/>
          <w:szCs w:val="20"/>
        </w:rPr>
        <w:t xml:space="preserve"> </w:t>
      </w:r>
      <w:proofErr w:type="spellStart"/>
      <w:r w:rsidRPr="00AE48B0">
        <w:rPr>
          <w:rFonts w:ascii="Verdana" w:hAnsi="Verdana"/>
          <w:szCs w:val="20"/>
        </w:rPr>
        <w:t>information</w:t>
      </w:r>
      <w:proofErr w:type="spellEnd"/>
      <w:r w:rsidRPr="00AE48B0">
        <w:rPr>
          <w:rFonts w:ascii="Verdana" w:hAnsi="Verdana"/>
          <w:szCs w:val="20"/>
        </w:rPr>
        <w:t xml:space="preserve"> </w:t>
      </w:r>
      <w:proofErr w:type="spellStart"/>
      <w:r w:rsidRPr="00AE48B0">
        <w:rPr>
          <w:rFonts w:ascii="Verdana" w:hAnsi="Verdana"/>
          <w:szCs w:val="20"/>
        </w:rPr>
        <w:t>and</w:t>
      </w:r>
      <w:proofErr w:type="spellEnd"/>
      <w:r w:rsidRPr="00AE48B0">
        <w:rPr>
          <w:rFonts w:ascii="Verdana" w:hAnsi="Verdana"/>
          <w:szCs w:val="20"/>
        </w:rPr>
        <w:t xml:space="preserve"> </w:t>
      </w:r>
      <w:proofErr w:type="spellStart"/>
      <w:r w:rsidRPr="00AE48B0">
        <w:rPr>
          <w:rFonts w:ascii="Verdana" w:hAnsi="Verdana"/>
          <w:szCs w:val="20"/>
        </w:rPr>
        <w:t>documentation</w:t>
      </w:r>
      <w:proofErr w:type="spellEnd"/>
      <w:r w:rsidRPr="00AE48B0">
        <w:rPr>
          <w:rFonts w:ascii="Verdana" w:hAnsi="Verdana"/>
          <w:szCs w:val="20"/>
        </w:rPr>
        <w:t xml:space="preserve"> </w:t>
      </w:r>
      <w:proofErr w:type="spellStart"/>
      <w:r w:rsidRPr="00AE48B0">
        <w:rPr>
          <w:rFonts w:ascii="Verdana" w:hAnsi="Verdana"/>
          <w:szCs w:val="20"/>
        </w:rPr>
        <w:t>relating</w:t>
      </w:r>
      <w:proofErr w:type="spellEnd"/>
      <w:r w:rsidRPr="00AE48B0">
        <w:rPr>
          <w:rFonts w:ascii="Verdana" w:hAnsi="Verdana"/>
          <w:szCs w:val="20"/>
        </w:rPr>
        <w:t xml:space="preserve"> to all Insurance </w:t>
      </w:r>
      <w:proofErr w:type="spellStart"/>
      <w:r w:rsidRPr="00AE48B0">
        <w:rPr>
          <w:rFonts w:ascii="Verdana" w:hAnsi="Verdana"/>
          <w:szCs w:val="20"/>
        </w:rPr>
        <w:t>Policies</w:t>
      </w:r>
      <w:proofErr w:type="spellEnd"/>
      <w:r w:rsidRPr="00AE48B0">
        <w:rPr>
          <w:rFonts w:ascii="Verdana" w:hAnsi="Verdana"/>
          <w:szCs w:val="20"/>
        </w:rPr>
        <w:t xml:space="preserve"> </w:t>
      </w:r>
      <w:proofErr w:type="spellStart"/>
      <w:r w:rsidRPr="00AE48B0">
        <w:rPr>
          <w:rFonts w:ascii="Verdana" w:hAnsi="Verdana"/>
          <w:szCs w:val="20"/>
        </w:rPr>
        <w:t>and</w:t>
      </w:r>
      <w:proofErr w:type="spellEnd"/>
      <w:r w:rsidRPr="00AE48B0">
        <w:rPr>
          <w:rFonts w:ascii="Verdana" w:hAnsi="Verdana"/>
          <w:szCs w:val="20"/>
        </w:rPr>
        <w:t xml:space="preserve"> all </w:t>
      </w:r>
      <w:proofErr w:type="spellStart"/>
      <w:r w:rsidRPr="00AE48B0">
        <w:rPr>
          <w:rFonts w:ascii="Verdana" w:hAnsi="Verdana"/>
          <w:szCs w:val="20"/>
        </w:rPr>
        <w:t>modifications</w:t>
      </w:r>
      <w:proofErr w:type="spellEnd"/>
      <w:r w:rsidRPr="00AE48B0">
        <w:rPr>
          <w:rFonts w:ascii="Verdana" w:hAnsi="Verdana"/>
          <w:szCs w:val="20"/>
        </w:rPr>
        <w:t xml:space="preserve"> </w:t>
      </w:r>
      <w:proofErr w:type="spellStart"/>
      <w:r w:rsidRPr="00AE48B0">
        <w:rPr>
          <w:rFonts w:ascii="Verdana" w:hAnsi="Verdana"/>
          <w:szCs w:val="20"/>
        </w:rPr>
        <w:t>additions</w:t>
      </w:r>
      <w:proofErr w:type="spellEnd"/>
      <w:r w:rsidRPr="00AE48B0">
        <w:rPr>
          <w:rFonts w:ascii="Verdana" w:hAnsi="Verdana"/>
          <w:szCs w:val="20"/>
        </w:rPr>
        <w:t xml:space="preserve"> </w:t>
      </w:r>
      <w:proofErr w:type="spellStart"/>
      <w:r w:rsidRPr="00AE48B0">
        <w:rPr>
          <w:rFonts w:ascii="Verdana" w:hAnsi="Verdana"/>
          <w:szCs w:val="20"/>
        </w:rPr>
        <w:t>and</w:t>
      </w:r>
      <w:proofErr w:type="spellEnd"/>
      <w:r w:rsidRPr="00AE48B0">
        <w:rPr>
          <w:rFonts w:ascii="Verdana" w:hAnsi="Verdana"/>
          <w:szCs w:val="20"/>
        </w:rPr>
        <w:t xml:space="preserve"> </w:t>
      </w:r>
      <w:proofErr w:type="spellStart"/>
      <w:r w:rsidRPr="00AE48B0">
        <w:rPr>
          <w:rFonts w:ascii="Verdana" w:hAnsi="Verdana"/>
          <w:szCs w:val="20"/>
        </w:rPr>
        <w:t>extensions</w:t>
      </w:r>
      <w:proofErr w:type="spellEnd"/>
      <w:r w:rsidRPr="00AE48B0">
        <w:rPr>
          <w:rFonts w:ascii="Verdana" w:hAnsi="Verdana"/>
          <w:szCs w:val="20"/>
        </w:rPr>
        <w:t xml:space="preserve"> of </w:t>
      </w:r>
      <w:proofErr w:type="spellStart"/>
      <w:r w:rsidRPr="00AE48B0">
        <w:rPr>
          <w:rFonts w:ascii="Verdana" w:hAnsi="Verdana"/>
          <w:szCs w:val="20"/>
        </w:rPr>
        <w:t>such</w:t>
      </w:r>
      <w:proofErr w:type="spellEnd"/>
      <w:r w:rsidRPr="00AE48B0">
        <w:rPr>
          <w:rFonts w:ascii="Verdana" w:hAnsi="Verdana"/>
          <w:szCs w:val="20"/>
        </w:rPr>
        <w:t xml:space="preserve"> Insurance </w:t>
      </w:r>
      <w:proofErr w:type="spellStart"/>
      <w:r w:rsidRPr="00AE48B0">
        <w:rPr>
          <w:rFonts w:ascii="Verdana" w:hAnsi="Verdana"/>
          <w:szCs w:val="20"/>
        </w:rPr>
        <w:t>Policies</w:t>
      </w:r>
      <w:proofErr w:type="spellEnd"/>
      <w:r w:rsidRPr="00AE48B0">
        <w:rPr>
          <w:rFonts w:ascii="Verdana" w:hAnsi="Verdana"/>
          <w:szCs w:val="20"/>
        </w:rPr>
        <w:t>.</w:t>
      </w:r>
    </w:p>
    <w:p w14:paraId="53E822B4" w14:textId="77777777" w:rsidR="00B70FE4" w:rsidRPr="00A0475E" w:rsidRDefault="00B70FE4" w:rsidP="008350FF">
      <w:pPr>
        <w:pStyle w:val="ListParagraph"/>
        <w:ind w:left="709" w:hanging="709"/>
        <w:jc w:val="both"/>
        <w:rPr>
          <w:rFonts w:ascii="Verdana" w:hAnsi="Verdana"/>
          <w:szCs w:val="20"/>
          <w:lang w:val="en"/>
        </w:rPr>
      </w:pPr>
      <w:bookmarkStart w:id="15" w:name="ORIGHIT_32"/>
      <w:bookmarkStart w:id="16" w:name="HIT_32"/>
      <w:bookmarkStart w:id="17" w:name="ORIGHIT_33"/>
      <w:bookmarkStart w:id="18" w:name="HIT_33"/>
      <w:bookmarkStart w:id="19" w:name="ORIGHIT_34"/>
      <w:bookmarkStart w:id="20" w:name="HIT_34"/>
      <w:bookmarkEnd w:id="15"/>
      <w:bookmarkEnd w:id="16"/>
      <w:bookmarkEnd w:id="17"/>
      <w:bookmarkEnd w:id="18"/>
      <w:bookmarkEnd w:id="19"/>
      <w:bookmarkEnd w:id="20"/>
    </w:p>
    <w:p w14:paraId="0B883C85" w14:textId="77777777" w:rsidR="00B70FE4" w:rsidRDefault="00B70FE4" w:rsidP="008350FF">
      <w:pPr>
        <w:numPr>
          <w:ilvl w:val="1"/>
          <w:numId w:val="55"/>
        </w:numPr>
        <w:ind w:left="709" w:hanging="709"/>
        <w:jc w:val="both"/>
        <w:rPr>
          <w:rFonts w:ascii="Verdana" w:hAnsi="Verdana"/>
          <w:szCs w:val="20"/>
        </w:rPr>
      </w:pPr>
      <w:r w:rsidRPr="00AE48B0">
        <w:rPr>
          <w:rFonts w:ascii="Verdana" w:hAnsi="Verdana"/>
          <w:szCs w:val="20"/>
        </w:rPr>
        <w:t xml:space="preserve">The </w:t>
      </w:r>
      <w:proofErr w:type="spellStart"/>
      <w:r w:rsidR="00513822">
        <w:rPr>
          <w:rFonts w:ascii="Verdana" w:hAnsi="Verdana"/>
          <w:szCs w:val="20"/>
        </w:rPr>
        <w:t>Agent</w:t>
      </w:r>
      <w:proofErr w:type="spellEnd"/>
      <w:r w:rsidRPr="00AE48B0">
        <w:rPr>
          <w:rFonts w:ascii="Verdana" w:hAnsi="Verdana"/>
          <w:szCs w:val="20"/>
        </w:rPr>
        <w:t xml:space="preserve"> </w:t>
      </w:r>
      <w:proofErr w:type="spellStart"/>
      <w:r w:rsidRPr="00AE48B0">
        <w:rPr>
          <w:rFonts w:ascii="Verdana" w:hAnsi="Verdana"/>
          <w:szCs w:val="20"/>
        </w:rPr>
        <w:t>shall</w:t>
      </w:r>
      <w:proofErr w:type="spellEnd"/>
      <w:r w:rsidRPr="00AE48B0">
        <w:rPr>
          <w:rFonts w:ascii="Verdana" w:hAnsi="Verdana"/>
          <w:szCs w:val="20"/>
        </w:rPr>
        <w:t xml:space="preserve"> </w:t>
      </w:r>
      <w:proofErr w:type="spellStart"/>
      <w:r w:rsidRPr="00AE48B0">
        <w:rPr>
          <w:rFonts w:ascii="Verdana" w:hAnsi="Verdana"/>
          <w:szCs w:val="20"/>
        </w:rPr>
        <w:t>forthwith</w:t>
      </w:r>
      <w:proofErr w:type="spellEnd"/>
      <w:r w:rsidRPr="00AE48B0">
        <w:rPr>
          <w:rFonts w:ascii="Verdana" w:hAnsi="Verdana"/>
          <w:szCs w:val="20"/>
        </w:rPr>
        <w:t xml:space="preserve"> </w:t>
      </w:r>
      <w:proofErr w:type="spellStart"/>
      <w:r w:rsidRPr="00AE48B0">
        <w:rPr>
          <w:rFonts w:ascii="Verdana" w:hAnsi="Verdana"/>
          <w:szCs w:val="20"/>
        </w:rPr>
        <w:t>advise</w:t>
      </w:r>
      <w:proofErr w:type="spellEnd"/>
      <w:r w:rsidRPr="00AE48B0">
        <w:rPr>
          <w:rFonts w:ascii="Verdana" w:hAnsi="Verdana"/>
          <w:szCs w:val="20"/>
        </w:rPr>
        <w:t xml:space="preserve"> S4C </w:t>
      </w:r>
      <w:proofErr w:type="spellStart"/>
      <w:r w:rsidRPr="00AE48B0">
        <w:rPr>
          <w:rFonts w:ascii="Verdana" w:hAnsi="Verdana"/>
          <w:szCs w:val="20"/>
        </w:rPr>
        <w:t>in</w:t>
      </w:r>
      <w:proofErr w:type="spellEnd"/>
      <w:r w:rsidRPr="00AE48B0">
        <w:rPr>
          <w:rFonts w:ascii="Verdana" w:hAnsi="Verdana"/>
          <w:szCs w:val="20"/>
        </w:rPr>
        <w:t xml:space="preserve"> </w:t>
      </w:r>
      <w:proofErr w:type="spellStart"/>
      <w:r w:rsidRPr="00AE48B0">
        <w:rPr>
          <w:rFonts w:ascii="Verdana" w:hAnsi="Verdana"/>
          <w:szCs w:val="20"/>
        </w:rPr>
        <w:t>writing</w:t>
      </w:r>
      <w:proofErr w:type="spellEnd"/>
      <w:r w:rsidRPr="00AE48B0">
        <w:rPr>
          <w:rFonts w:ascii="Verdana" w:hAnsi="Verdana"/>
          <w:szCs w:val="20"/>
        </w:rPr>
        <w:t xml:space="preserve"> of the </w:t>
      </w:r>
      <w:proofErr w:type="spellStart"/>
      <w:r w:rsidRPr="00AE48B0">
        <w:rPr>
          <w:rFonts w:ascii="Verdana" w:hAnsi="Verdana"/>
          <w:szCs w:val="20"/>
        </w:rPr>
        <w:t>happening</w:t>
      </w:r>
      <w:proofErr w:type="spellEnd"/>
      <w:r w:rsidRPr="00AE48B0">
        <w:rPr>
          <w:rFonts w:ascii="Verdana" w:hAnsi="Verdana"/>
          <w:szCs w:val="20"/>
        </w:rPr>
        <w:t xml:space="preserve"> of </w:t>
      </w:r>
      <w:proofErr w:type="spellStart"/>
      <w:r w:rsidRPr="00AE48B0">
        <w:rPr>
          <w:rFonts w:ascii="Verdana" w:hAnsi="Verdana"/>
          <w:szCs w:val="20"/>
        </w:rPr>
        <w:t>any</w:t>
      </w:r>
      <w:proofErr w:type="spellEnd"/>
      <w:r w:rsidRPr="00AE48B0">
        <w:rPr>
          <w:rFonts w:ascii="Verdana" w:hAnsi="Verdana"/>
          <w:szCs w:val="20"/>
        </w:rPr>
        <w:t xml:space="preserve"> </w:t>
      </w:r>
      <w:proofErr w:type="spellStart"/>
      <w:r w:rsidRPr="00AE48B0">
        <w:rPr>
          <w:rFonts w:ascii="Verdana" w:hAnsi="Verdana"/>
          <w:szCs w:val="20"/>
        </w:rPr>
        <w:t>event</w:t>
      </w:r>
      <w:proofErr w:type="spellEnd"/>
      <w:r w:rsidRPr="00AE48B0">
        <w:rPr>
          <w:rFonts w:ascii="Verdana" w:hAnsi="Verdana"/>
          <w:szCs w:val="20"/>
        </w:rPr>
        <w:t xml:space="preserve"> </w:t>
      </w:r>
      <w:proofErr w:type="spellStart"/>
      <w:r w:rsidRPr="00AE48B0">
        <w:rPr>
          <w:rFonts w:ascii="Verdana" w:hAnsi="Verdana"/>
          <w:szCs w:val="20"/>
        </w:rPr>
        <w:t>which</w:t>
      </w:r>
      <w:proofErr w:type="spellEnd"/>
      <w:r w:rsidRPr="00AE48B0">
        <w:rPr>
          <w:rFonts w:ascii="Verdana" w:hAnsi="Verdana"/>
          <w:szCs w:val="20"/>
        </w:rPr>
        <w:t xml:space="preserve"> </w:t>
      </w:r>
      <w:proofErr w:type="spellStart"/>
      <w:r w:rsidRPr="00AE48B0">
        <w:rPr>
          <w:rFonts w:ascii="Verdana" w:hAnsi="Verdana"/>
          <w:szCs w:val="20"/>
        </w:rPr>
        <w:t>might</w:t>
      </w:r>
      <w:proofErr w:type="spellEnd"/>
      <w:r w:rsidRPr="00AE48B0">
        <w:rPr>
          <w:rFonts w:ascii="Verdana" w:hAnsi="Verdana"/>
          <w:szCs w:val="20"/>
        </w:rPr>
        <w:t xml:space="preserve"> </w:t>
      </w:r>
      <w:proofErr w:type="spellStart"/>
      <w:r w:rsidRPr="00AE48B0">
        <w:rPr>
          <w:rFonts w:ascii="Verdana" w:hAnsi="Verdana"/>
          <w:szCs w:val="20"/>
        </w:rPr>
        <w:t>give</w:t>
      </w:r>
      <w:proofErr w:type="spellEnd"/>
      <w:r w:rsidRPr="00AE48B0">
        <w:rPr>
          <w:rFonts w:ascii="Verdana" w:hAnsi="Verdana"/>
          <w:szCs w:val="20"/>
        </w:rPr>
        <w:t xml:space="preserve"> </w:t>
      </w:r>
      <w:proofErr w:type="spellStart"/>
      <w:r w:rsidRPr="00AE48B0">
        <w:rPr>
          <w:rFonts w:ascii="Verdana" w:hAnsi="Verdana"/>
          <w:szCs w:val="20"/>
        </w:rPr>
        <w:t>rise</w:t>
      </w:r>
      <w:proofErr w:type="spellEnd"/>
      <w:r w:rsidRPr="00AE48B0">
        <w:rPr>
          <w:rFonts w:ascii="Verdana" w:hAnsi="Verdana"/>
          <w:szCs w:val="20"/>
        </w:rPr>
        <w:t xml:space="preserve"> to a </w:t>
      </w:r>
      <w:proofErr w:type="spellStart"/>
      <w:r w:rsidRPr="00AE48B0">
        <w:rPr>
          <w:rFonts w:ascii="Verdana" w:hAnsi="Verdana"/>
          <w:szCs w:val="20"/>
        </w:rPr>
        <w:t>claim</w:t>
      </w:r>
      <w:proofErr w:type="spellEnd"/>
      <w:r w:rsidRPr="00AE48B0">
        <w:rPr>
          <w:rFonts w:ascii="Verdana" w:hAnsi="Verdana"/>
          <w:szCs w:val="20"/>
        </w:rPr>
        <w:t xml:space="preserve"> </w:t>
      </w:r>
      <w:proofErr w:type="spellStart"/>
      <w:r w:rsidRPr="00AE48B0">
        <w:rPr>
          <w:rFonts w:ascii="Verdana" w:hAnsi="Verdana"/>
          <w:szCs w:val="20"/>
        </w:rPr>
        <w:t>under</w:t>
      </w:r>
      <w:proofErr w:type="spellEnd"/>
      <w:r w:rsidRPr="00AE48B0">
        <w:rPr>
          <w:rFonts w:ascii="Verdana" w:hAnsi="Verdana"/>
          <w:szCs w:val="20"/>
        </w:rPr>
        <w:t xml:space="preserve"> </w:t>
      </w:r>
      <w:proofErr w:type="spellStart"/>
      <w:r w:rsidRPr="00AE48B0">
        <w:rPr>
          <w:rFonts w:ascii="Verdana" w:hAnsi="Verdana"/>
          <w:szCs w:val="20"/>
        </w:rPr>
        <w:t>any</w:t>
      </w:r>
      <w:proofErr w:type="spellEnd"/>
      <w:r w:rsidRPr="00AE48B0">
        <w:rPr>
          <w:rFonts w:ascii="Verdana" w:hAnsi="Verdana"/>
          <w:szCs w:val="20"/>
        </w:rPr>
        <w:t xml:space="preserve"> of the Insurance </w:t>
      </w:r>
      <w:proofErr w:type="spellStart"/>
      <w:r w:rsidRPr="00AE48B0">
        <w:rPr>
          <w:rFonts w:ascii="Verdana" w:hAnsi="Verdana"/>
          <w:szCs w:val="20"/>
        </w:rPr>
        <w:t>Policies</w:t>
      </w:r>
      <w:proofErr w:type="spellEnd"/>
      <w:r w:rsidRPr="00AE48B0">
        <w:rPr>
          <w:rFonts w:ascii="Verdana" w:hAnsi="Verdana"/>
          <w:szCs w:val="20"/>
        </w:rPr>
        <w:t xml:space="preserve"> </w:t>
      </w:r>
      <w:proofErr w:type="spellStart"/>
      <w:r w:rsidRPr="00AE48B0">
        <w:rPr>
          <w:rFonts w:ascii="Verdana" w:hAnsi="Verdana"/>
          <w:szCs w:val="20"/>
        </w:rPr>
        <w:t>and</w:t>
      </w:r>
      <w:proofErr w:type="spellEnd"/>
      <w:r w:rsidRPr="00AE48B0">
        <w:rPr>
          <w:rFonts w:ascii="Verdana" w:hAnsi="Verdana"/>
          <w:szCs w:val="20"/>
        </w:rPr>
        <w:t xml:space="preserve"> </w:t>
      </w:r>
      <w:proofErr w:type="spellStart"/>
      <w:r w:rsidRPr="00AE48B0">
        <w:rPr>
          <w:rFonts w:ascii="Verdana" w:hAnsi="Verdana"/>
          <w:szCs w:val="20"/>
        </w:rPr>
        <w:t>which</w:t>
      </w:r>
      <w:proofErr w:type="spellEnd"/>
      <w:r w:rsidRPr="00AE48B0">
        <w:rPr>
          <w:rFonts w:ascii="Verdana" w:hAnsi="Verdana"/>
          <w:szCs w:val="20"/>
        </w:rPr>
        <w:t xml:space="preserve"> </w:t>
      </w:r>
      <w:proofErr w:type="spellStart"/>
      <w:r w:rsidRPr="00AE48B0">
        <w:rPr>
          <w:rFonts w:ascii="Verdana" w:hAnsi="Verdana"/>
          <w:szCs w:val="20"/>
        </w:rPr>
        <w:t>may</w:t>
      </w:r>
      <w:proofErr w:type="spellEnd"/>
      <w:r w:rsidRPr="00AE48B0">
        <w:rPr>
          <w:rFonts w:ascii="Verdana" w:hAnsi="Verdana"/>
          <w:szCs w:val="20"/>
        </w:rPr>
        <w:t xml:space="preserve"> </w:t>
      </w:r>
      <w:proofErr w:type="spellStart"/>
      <w:r w:rsidRPr="00AE48B0">
        <w:rPr>
          <w:rFonts w:ascii="Verdana" w:hAnsi="Verdana"/>
          <w:szCs w:val="20"/>
        </w:rPr>
        <w:t>prevent</w:t>
      </w:r>
      <w:proofErr w:type="spellEnd"/>
      <w:r w:rsidRPr="00AE48B0">
        <w:rPr>
          <w:rFonts w:ascii="Verdana" w:hAnsi="Verdana"/>
          <w:szCs w:val="20"/>
        </w:rPr>
        <w:t xml:space="preserve"> the </w:t>
      </w:r>
      <w:proofErr w:type="spellStart"/>
      <w:r w:rsidR="00513822">
        <w:rPr>
          <w:rFonts w:ascii="Verdana" w:hAnsi="Verdana"/>
          <w:szCs w:val="20"/>
        </w:rPr>
        <w:t>Agent</w:t>
      </w:r>
      <w:proofErr w:type="spellEnd"/>
      <w:r w:rsidR="00513822">
        <w:rPr>
          <w:rFonts w:ascii="Verdana" w:hAnsi="Verdana"/>
          <w:szCs w:val="20"/>
        </w:rPr>
        <w:t xml:space="preserve"> </w:t>
      </w:r>
      <w:proofErr w:type="spellStart"/>
      <w:r w:rsidRPr="00AE48B0">
        <w:rPr>
          <w:rFonts w:ascii="Verdana" w:hAnsi="Verdana"/>
          <w:szCs w:val="20"/>
        </w:rPr>
        <w:t>from</w:t>
      </w:r>
      <w:proofErr w:type="spellEnd"/>
      <w:r w:rsidRPr="00AE48B0">
        <w:rPr>
          <w:rFonts w:ascii="Verdana" w:hAnsi="Verdana"/>
          <w:szCs w:val="20"/>
        </w:rPr>
        <w:t xml:space="preserve"> </w:t>
      </w:r>
      <w:proofErr w:type="spellStart"/>
      <w:r w:rsidRPr="00AE48B0">
        <w:rPr>
          <w:rFonts w:ascii="Verdana" w:hAnsi="Verdana"/>
          <w:szCs w:val="20"/>
        </w:rPr>
        <w:t>complying</w:t>
      </w:r>
      <w:proofErr w:type="spellEnd"/>
      <w:r w:rsidRPr="00AE48B0">
        <w:rPr>
          <w:rFonts w:ascii="Verdana" w:hAnsi="Verdana"/>
          <w:szCs w:val="20"/>
        </w:rPr>
        <w:t xml:space="preserve"> </w:t>
      </w:r>
      <w:proofErr w:type="spellStart"/>
      <w:r w:rsidRPr="00AE48B0">
        <w:rPr>
          <w:rFonts w:ascii="Verdana" w:hAnsi="Verdana"/>
          <w:szCs w:val="20"/>
        </w:rPr>
        <w:t>with</w:t>
      </w:r>
      <w:proofErr w:type="spellEnd"/>
      <w:r w:rsidRPr="00AE48B0">
        <w:rPr>
          <w:rFonts w:ascii="Verdana" w:hAnsi="Verdana"/>
          <w:szCs w:val="20"/>
        </w:rPr>
        <w:t xml:space="preserve"> </w:t>
      </w:r>
      <w:proofErr w:type="spellStart"/>
      <w:r w:rsidRPr="00AE48B0">
        <w:rPr>
          <w:rFonts w:ascii="Verdana" w:hAnsi="Verdana"/>
          <w:szCs w:val="20"/>
        </w:rPr>
        <w:t>its</w:t>
      </w:r>
      <w:proofErr w:type="spellEnd"/>
      <w:r w:rsidRPr="00AE48B0">
        <w:rPr>
          <w:rFonts w:ascii="Verdana" w:hAnsi="Verdana"/>
          <w:szCs w:val="20"/>
        </w:rPr>
        <w:t xml:space="preserve"> </w:t>
      </w:r>
      <w:proofErr w:type="spellStart"/>
      <w:r w:rsidRPr="00AE48B0">
        <w:rPr>
          <w:rFonts w:ascii="Verdana" w:hAnsi="Verdana"/>
          <w:szCs w:val="20"/>
        </w:rPr>
        <w:t>contractual</w:t>
      </w:r>
      <w:proofErr w:type="spellEnd"/>
      <w:r w:rsidRPr="00AE48B0">
        <w:rPr>
          <w:rFonts w:ascii="Verdana" w:hAnsi="Verdana"/>
          <w:szCs w:val="20"/>
        </w:rPr>
        <w:t xml:space="preserve"> </w:t>
      </w:r>
      <w:proofErr w:type="spellStart"/>
      <w:r w:rsidRPr="00AE48B0">
        <w:rPr>
          <w:rFonts w:ascii="Verdana" w:hAnsi="Verdana"/>
          <w:szCs w:val="20"/>
        </w:rPr>
        <w:t>responsibilities</w:t>
      </w:r>
      <w:proofErr w:type="spellEnd"/>
      <w:r w:rsidRPr="00AE48B0">
        <w:rPr>
          <w:rFonts w:ascii="Verdana" w:hAnsi="Verdana"/>
          <w:szCs w:val="20"/>
        </w:rPr>
        <w:t xml:space="preserve"> </w:t>
      </w:r>
      <w:proofErr w:type="spellStart"/>
      <w:r>
        <w:rPr>
          <w:rFonts w:ascii="Verdana" w:hAnsi="Verdana"/>
          <w:szCs w:val="20"/>
        </w:rPr>
        <w:t>under</w:t>
      </w:r>
      <w:proofErr w:type="spellEnd"/>
      <w:r>
        <w:rPr>
          <w:rFonts w:ascii="Verdana" w:hAnsi="Verdana"/>
          <w:szCs w:val="20"/>
        </w:rPr>
        <w:t xml:space="preserve"> </w:t>
      </w:r>
      <w:proofErr w:type="spellStart"/>
      <w:r>
        <w:rPr>
          <w:rFonts w:ascii="Verdana" w:hAnsi="Verdana"/>
          <w:szCs w:val="20"/>
        </w:rPr>
        <w:t>this</w:t>
      </w:r>
      <w:proofErr w:type="spellEnd"/>
      <w:r>
        <w:rPr>
          <w:rFonts w:ascii="Verdana" w:hAnsi="Verdana"/>
          <w:szCs w:val="20"/>
        </w:rPr>
        <w:t xml:space="preserve"> </w:t>
      </w:r>
      <w:proofErr w:type="spellStart"/>
      <w:r>
        <w:rPr>
          <w:rFonts w:ascii="Verdana" w:hAnsi="Verdana"/>
          <w:szCs w:val="20"/>
        </w:rPr>
        <w:t>Agreement</w:t>
      </w:r>
      <w:proofErr w:type="spellEnd"/>
      <w:r w:rsidRPr="00AE48B0">
        <w:rPr>
          <w:rFonts w:ascii="Verdana" w:hAnsi="Verdana"/>
          <w:szCs w:val="20"/>
        </w:rPr>
        <w:t xml:space="preserve">.  The </w:t>
      </w:r>
      <w:proofErr w:type="spellStart"/>
      <w:r w:rsidR="00513822">
        <w:rPr>
          <w:rFonts w:ascii="Verdana" w:hAnsi="Verdana"/>
          <w:szCs w:val="20"/>
        </w:rPr>
        <w:t>Agent</w:t>
      </w:r>
      <w:proofErr w:type="spellEnd"/>
      <w:r w:rsidRPr="00AE48B0">
        <w:rPr>
          <w:rFonts w:ascii="Verdana" w:hAnsi="Verdana"/>
          <w:szCs w:val="20"/>
        </w:rPr>
        <w:t xml:space="preserve"> </w:t>
      </w:r>
      <w:proofErr w:type="spellStart"/>
      <w:r w:rsidRPr="00AE48B0">
        <w:rPr>
          <w:rFonts w:ascii="Verdana" w:hAnsi="Verdana"/>
          <w:szCs w:val="20"/>
        </w:rPr>
        <w:t>shall</w:t>
      </w:r>
      <w:proofErr w:type="spellEnd"/>
      <w:r w:rsidRPr="00AE48B0">
        <w:rPr>
          <w:rFonts w:ascii="Verdana" w:hAnsi="Verdana"/>
          <w:szCs w:val="20"/>
        </w:rPr>
        <w:t xml:space="preserve"> </w:t>
      </w:r>
      <w:proofErr w:type="spellStart"/>
      <w:r w:rsidRPr="00AE48B0">
        <w:rPr>
          <w:rFonts w:ascii="Verdana" w:hAnsi="Verdana"/>
          <w:szCs w:val="20"/>
        </w:rPr>
        <w:t>provide</w:t>
      </w:r>
      <w:proofErr w:type="spellEnd"/>
      <w:r w:rsidRPr="00AE48B0">
        <w:rPr>
          <w:rFonts w:ascii="Verdana" w:hAnsi="Verdana"/>
          <w:szCs w:val="20"/>
        </w:rPr>
        <w:t xml:space="preserve"> S4C </w:t>
      </w:r>
      <w:proofErr w:type="spellStart"/>
      <w:r w:rsidRPr="00AE48B0">
        <w:rPr>
          <w:rFonts w:ascii="Verdana" w:hAnsi="Verdana"/>
          <w:szCs w:val="20"/>
        </w:rPr>
        <w:t>with</w:t>
      </w:r>
      <w:proofErr w:type="spellEnd"/>
      <w:r w:rsidRPr="00AE48B0">
        <w:rPr>
          <w:rFonts w:ascii="Verdana" w:hAnsi="Verdana"/>
          <w:szCs w:val="20"/>
        </w:rPr>
        <w:t xml:space="preserve"> </w:t>
      </w:r>
      <w:proofErr w:type="spellStart"/>
      <w:r w:rsidRPr="00AE48B0">
        <w:rPr>
          <w:rFonts w:ascii="Verdana" w:hAnsi="Verdana"/>
          <w:szCs w:val="20"/>
        </w:rPr>
        <w:t>copies</w:t>
      </w:r>
      <w:proofErr w:type="spellEnd"/>
      <w:r w:rsidRPr="00AE48B0">
        <w:rPr>
          <w:rFonts w:ascii="Verdana" w:hAnsi="Verdana"/>
          <w:szCs w:val="20"/>
        </w:rPr>
        <w:t xml:space="preserve"> of all </w:t>
      </w:r>
      <w:proofErr w:type="spellStart"/>
      <w:r w:rsidRPr="00AE48B0">
        <w:rPr>
          <w:rFonts w:ascii="Verdana" w:hAnsi="Verdana"/>
          <w:szCs w:val="20"/>
        </w:rPr>
        <w:t>correspondence</w:t>
      </w:r>
      <w:proofErr w:type="spellEnd"/>
      <w:r w:rsidRPr="00AE48B0">
        <w:rPr>
          <w:rFonts w:ascii="Verdana" w:hAnsi="Verdana"/>
          <w:szCs w:val="20"/>
        </w:rPr>
        <w:t xml:space="preserve"> </w:t>
      </w:r>
      <w:proofErr w:type="spellStart"/>
      <w:r w:rsidRPr="00AE48B0">
        <w:rPr>
          <w:rFonts w:ascii="Verdana" w:hAnsi="Verdana"/>
          <w:szCs w:val="20"/>
        </w:rPr>
        <w:t>and</w:t>
      </w:r>
      <w:proofErr w:type="spellEnd"/>
      <w:r w:rsidRPr="00AE48B0">
        <w:rPr>
          <w:rFonts w:ascii="Verdana" w:hAnsi="Verdana"/>
          <w:szCs w:val="20"/>
        </w:rPr>
        <w:t xml:space="preserve"> </w:t>
      </w:r>
      <w:proofErr w:type="spellStart"/>
      <w:r w:rsidRPr="00AE48B0">
        <w:rPr>
          <w:rFonts w:ascii="Verdana" w:hAnsi="Verdana"/>
          <w:szCs w:val="20"/>
        </w:rPr>
        <w:t>documentation</w:t>
      </w:r>
      <w:proofErr w:type="spellEnd"/>
      <w:r w:rsidRPr="00AE48B0">
        <w:rPr>
          <w:rFonts w:ascii="Verdana" w:hAnsi="Verdana"/>
          <w:szCs w:val="20"/>
        </w:rPr>
        <w:t xml:space="preserve"> </w:t>
      </w:r>
      <w:proofErr w:type="spellStart"/>
      <w:r w:rsidRPr="00AE48B0">
        <w:rPr>
          <w:rFonts w:ascii="Verdana" w:hAnsi="Verdana"/>
          <w:szCs w:val="20"/>
        </w:rPr>
        <w:t>relating</w:t>
      </w:r>
      <w:proofErr w:type="spellEnd"/>
      <w:r w:rsidRPr="00AE48B0">
        <w:rPr>
          <w:rFonts w:ascii="Verdana" w:hAnsi="Verdana"/>
          <w:szCs w:val="20"/>
        </w:rPr>
        <w:t xml:space="preserve"> to </w:t>
      </w:r>
      <w:proofErr w:type="spellStart"/>
      <w:r w:rsidRPr="00AE48B0">
        <w:rPr>
          <w:rFonts w:ascii="Verdana" w:hAnsi="Verdana"/>
          <w:szCs w:val="20"/>
        </w:rPr>
        <w:t>any</w:t>
      </w:r>
      <w:proofErr w:type="spellEnd"/>
      <w:r w:rsidRPr="00AE48B0">
        <w:rPr>
          <w:rFonts w:ascii="Verdana" w:hAnsi="Verdana"/>
          <w:szCs w:val="20"/>
        </w:rPr>
        <w:t xml:space="preserve"> </w:t>
      </w:r>
      <w:proofErr w:type="spellStart"/>
      <w:r w:rsidRPr="00AE48B0">
        <w:rPr>
          <w:rFonts w:ascii="Verdana" w:hAnsi="Verdana"/>
          <w:szCs w:val="20"/>
        </w:rPr>
        <w:t>such</w:t>
      </w:r>
      <w:proofErr w:type="spellEnd"/>
      <w:r w:rsidRPr="00AE48B0">
        <w:rPr>
          <w:rFonts w:ascii="Verdana" w:hAnsi="Verdana"/>
          <w:szCs w:val="20"/>
        </w:rPr>
        <w:t xml:space="preserve"> </w:t>
      </w:r>
      <w:proofErr w:type="spellStart"/>
      <w:r w:rsidRPr="00AE48B0">
        <w:rPr>
          <w:rFonts w:ascii="Verdana" w:hAnsi="Verdana"/>
          <w:szCs w:val="20"/>
        </w:rPr>
        <w:t>matter</w:t>
      </w:r>
      <w:proofErr w:type="spellEnd"/>
      <w:r w:rsidRPr="00AE48B0">
        <w:rPr>
          <w:rFonts w:ascii="Verdana" w:hAnsi="Verdana"/>
          <w:szCs w:val="20"/>
        </w:rPr>
        <w:t xml:space="preserve"> </w:t>
      </w:r>
      <w:proofErr w:type="spellStart"/>
      <w:r w:rsidRPr="00AE48B0">
        <w:rPr>
          <w:rFonts w:ascii="Verdana" w:hAnsi="Verdana"/>
          <w:szCs w:val="20"/>
        </w:rPr>
        <w:t>immediately</w:t>
      </w:r>
      <w:proofErr w:type="spellEnd"/>
      <w:r w:rsidRPr="00AE48B0">
        <w:rPr>
          <w:rFonts w:ascii="Verdana" w:hAnsi="Verdana"/>
          <w:szCs w:val="20"/>
        </w:rPr>
        <w:t xml:space="preserve"> </w:t>
      </w:r>
      <w:proofErr w:type="spellStart"/>
      <w:r w:rsidRPr="00AE48B0">
        <w:rPr>
          <w:rFonts w:ascii="Verdana" w:hAnsi="Verdana"/>
          <w:szCs w:val="20"/>
        </w:rPr>
        <w:t>on</w:t>
      </w:r>
      <w:proofErr w:type="spellEnd"/>
      <w:r w:rsidRPr="00AE48B0">
        <w:rPr>
          <w:rFonts w:ascii="Verdana" w:hAnsi="Verdana"/>
          <w:szCs w:val="20"/>
        </w:rPr>
        <w:t xml:space="preserve"> </w:t>
      </w:r>
      <w:proofErr w:type="spellStart"/>
      <w:r w:rsidRPr="00AE48B0">
        <w:rPr>
          <w:rFonts w:ascii="Verdana" w:hAnsi="Verdana"/>
          <w:szCs w:val="20"/>
        </w:rPr>
        <w:t>receipt</w:t>
      </w:r>
      <w:proofErr w:type="spellEnd"/>
      <w:r w:rsidRPr="00AE48B0">
        <w:rPr>
          <w:rFonts w:ascii="Verdana" w:hAnsi="Verdana"/>
          <w:szCs w:val="20"/>
        </w:rPr>
        <w:t xml:space="preserve">. </w:t>
      </w:r>
    </w:p>
    <w:p w14:paraId="048667BA" w14:textId="77777777" w:rsidR="00CC78FE" w:rsidRPr="00AF17E1" w:rsidRDefault="00CC78FE" w:rsidP="008350FF">
      <w:pPr>
        <w:jc w:val="both"/>
        <w:rPr>
          <w:rFonts w:ascii="Verdana" w:hAnsi="Verdana"/>
          <w:szCs w:val="20"/>
          <w:lang w:val="en-GB"/>
        </w:rPr>
      </w:pPr>
    </w:p>
    <w:p w14:paraId="334600E5" w14:textId="77777777" w:rsidR="00CC78FE" w:rsidRPr="00AF17E1" w:rsidRDefault="00CC78FE" w:rsidP="008350FF">
      <w:pPr>
        <w:jc w:val="both"/>
        <w:rPr>
          <w:rFonts w:ascii="Verdana" w:hAnsi="Verdana"/>
          <w:szCs w:val="20"/>
          <w:lang w:val="en-GB"/>
        </w:rPr>
      </w:pPr>
    </w:p>
    <w:p w14:paraId="1F9D1F1E" w14:textId="77777777" w:rsidR="00D149EF" w:rsidRPr="00AF17E1" w:rsidRDefault="00CC78FE" w:rsidP="008350FF">
      <w:pPr>
        <w:numPr>
          <w:ilvl w:val="0"/>
          <w:numId w:val="55"/>
        </w:numPr>
        <w:ind w:hanging="720"/>
        <w:jc w:val="both"/>
        <w:rPr>
          <w:rFonts w:ascii="Verdana" w:hAnsi="Verdana"/>
          <w:b/>
          <w:szCs w:val="20"/>
          <w:lang w:val="en-GB"/>
        </w:rPr>
      </w:pPr>
      <w:r w:rsidRPr="00AF17E1">
        <w:rPr>
          <w:rFonts w:ascii="Verdana" w:hAnsi="Verdana"/>
          <w:b/>
          <w:szCs w:val="20"/>
          <w:lang w:val="en-GB"/>
        </w:rPr>
        <w:t>Ter</w:t>
      </w:r>
      <w:r w:rsidR="00FC51E6" w:rsidRPr="00AF17E1">
        <w:rPr>
          <w:rFonts w:ascii="Verdana" w:hAnsi="Verdana"/>
          <w:b/>
          <w:szCs w:val="20"/>
          <w:lang w:val="en-GB"/>
        </w:rPr>
        <w:t>mination</w:t>
      </w:r>
    </w:p>
    <w:p w14:paraId="69BF9824" w14:textId="77777777" w:rsidR="00CC78FE" w:rsidRPr="00AF17E1" w:rsidRDefault="00CC78FE" w:rsidP="008350FF">
      <w:pPr>
        <w:jc w:val="both"/>
        <w:rPr>
          <w:rFonts w:ascii="Verdana" w:hAnsi="Verdana"/>
          <w:szCs w:val="20"/>
          <w:lang w:val="en-GB"/>
        </w:rPr>
      </w:pPr>
    </w:p>
    <w:p w14:paraId="763C7989" w14:textId="77777777" w:rsidR="00CC78FE" w:rsidRPr="00AF17E1" w:rsidRDefault="00FC51E6" w:rsidP="008350FF">
      <w:pPr>
        <w:numPr>
          <w:ilvl w:val="1"/>
          <w:numId w:val="55"/>
        </w:numPr>
        <w:ind w:left="709" w:hanging="709"/>
        <w:jc w:val="both"/>
        <w:rPr>
          <w:rFonts w:ascii="Verdana" w:hAnsi="Verdana"/>
          <w:szCs w:val="20"/>
          <w:lang w:val="en-GB"/>
        </w:rPr>
      </w:pPr>
      <w:r w:rsidRPr="00AF17E1">
        <w:rPr>
          <w:rFonts w:ascii="Verdana" w:hAnsi="Verdana"/>
          <w:szCs w:val="20"/>
          <w:lang w:val="en-GB"/>
        </w:rPr>
        <w:t xml:space="preserve">S4C may at any time by notice in writing to </w:t>
      </w:r>
      <w:r w:rsidR="00C767D2" w:rsidRPr="00AF17E1">
        <w:rPr>
          <w:rFonts w:ascii="Verdana" w:hAnsi="Verdana"/>
          <w:szCs w:val="20"/>
          <w:lang w:val="en-GB"/>
        </w:rPr>
        <w:t>the Agent</w:t>
      </w:r>
      <w:r w:rsidRPr="00AF17E1">
        <w:rPr>
          <w:rFonts w:ascii="Verdana" w:hAnsi="Verdana"/>
          <w:szCs w:val="20"/>
          <w:lang w:val="en-GB"/>
        </w:rPr>
        <w:t xml:space="preserve"> terminate this Agreement</w:t>
      </w:r>
      <w:r w:rsidR="00876BD8">
        <w:rPr>
          <w:rFonts w:ascii="Verdana" w:hAnsi="Verdana"/>
          <w:szCs w:val="20"/>
          <w:lang w:val="en-GB"/>
        </w:rPr>
        <w:t xml:space="preserve"> if</w:t>
      </w:r>
      <w:r w:rsidR="00CC78FE" w:rsidRPr="00AF17E1">
        <w:rPr>
          <w:rFonts w:ascii="Verdana" w:hAnsi="Verdana"/>
          <w:szCs w:val="20"/>
          <w:lang w:val="en-GB"/>
        </w:rPr>
        <w:t>:</w:t>
      </w:r>
    </w:p>
    <w:p w14:paraId="090F8285" w14:textId="77777777" w:rsidR="0080074A" w:rsidRPr="00AF17E1" w:rsidRDefault="0080074A" w:rsidP="008350FF">
      <w:pPr>
        <w:jc w:val="both"/>
        <w:rPr>
          <w:rFonts w:ascii="Verdana" w:hAnsi="Verdana"/>
          <w:szCs w:val="20"/>
          <w:lang w:val="en-GB"/>
        </w:rPr>
      </w:pPr>
    </w:p>
    <w:p w14:paraId="330EE4A3" w14:textId="77777777" w:rsidR="00CA4AF3" w:rsidRPr="00AF17E1" w:rsidRDefault="00C767D2" w:rsidP="008350FF">
      <w:pPr>
        <w:numPr>
          <w:ilvl w:val="2"/>
          <w:numId w:val="55"/>
        </w:numPr>
        <w:ind w:left="1440"/>
        <w:jc w:val="both"/>
        <w:rPr>
          <w:rFonts w:ascii="Verdana" w:hAnsi="Verdana"/>
          <w:szCs w:val="20"/>
          <w:lang w:val="en-GB"/>
        </w:rPr>
      </w:pPr>
      <w:r w:rsidRPr="00AF17E1">
        <w:rPr>
          <w:rFonts w:ascii="Verdana" w:hAnsi="Verdana"/>
          <w:szCs w:val="20"/>
          <w:lang w:val="en-GB"/>
        </w:rPr>
        <w:t>the Agent</w:t>
      </w:r>
      <w:r w:rsidR="00FC51E6" w:rsidRPr="00AF17E1">
        <w:rPr>
          <w:rFonts w:ascii="Verdana" w:hAnsi="Verdana"/>
          <w:szCs w:val="20"/>
          <w:lang w:val="en-GB"/>
        </w:rPr>
        <w:t xml:space="preserve"> is in material breach of any of its obligations under this Agreement which (a) is incapable of remedy;  or (b) if capable of remedy is not remedied within seven (7) days of S4C bringing such breach to </w:t>
      </w:r>
      <w:r w:rsidRPr="00AF17E1">
        <w:rPr>
          <w:rFonts w:ascii="Verdana" w:hAnsi="Verdana"/>
          <w:szCs w:val="20"/>
          <w:lang w:val="en-GB"/>
        </w:rPr>
        <w:t>the Agent</w:t>
      </w:r>
      <w:r w:rsidR="00FC51E6" w:rsidRPr="00AF17E1">
        <w:rPr>
          <w:rFonts w:ascii="Verdana" w:hAnsi="Verdana"/>
          <w:szCs w:val="20"/>
          <w:lang w:val="en-GB"/>
        </w:rPr>
        <w:t>’s attention (or such longer period as S4C may agree);  or</w:t>
      </w:r>
    </w:p>
    <w:p w14:paraId="5D65FD28" w14:textId="77777777" w:rsidR="00CA4AF3" w:rsidRPr="00AF17E1" w:rsidRDefault="00CA4AF3" w:rsidP="008350FF">
      <w:pPr>
        <w:ind w:left="720"/>
        <w:jc w:val="both"/>
        <w:rPr>
          <w:rFonts w:ascii="Verdana" w:hAnsi="Verdana"/>
          <w:szCs w:val="20"/>
          <w:lang w:val="en-GB"/>
        </w:rPr>
      </w:pPr>
    </w:p>
    <w:p w14:paraId="2CADCD5C" w14:textId="77777777" w:rsidR="004242FA" w:rsidRPr="00AF17E1" w:rsidRDefault="00FC51E6" w:rsidP="008350FF">
      <w:pPr>
        <w:numPr>
          <w:ilvl w:val="2"/>
          <w:numId w:val="55"/>
        </w:numPr>
        <w:ind w:left="1440"/>
        <w:jc w:val="both"/>
        <w:rPr>
          <w:rFonts w:ascii="Verdana" w:hAnsi="Verdana"/>
          <w:szCs w:val="20"/>
          <w:lang w:val="en-GB"/>
        </w:rPr>
      </w:pPr>
      <w:r w:rsidRPr="00AF17E1">
        <w:rPr>
          <w:rFonts w:ascii="Verdana" w:hAnsi="Verdana"/>
          <w:szCs w:val="20"/>
          <w:lang w:val="en-GB"/>
        </w:rPr>
        <w:t>any of the following occurs</w:t>
      </w:r>
      <w:r w:rsidR="004242FA" w:rsidRPr="00AF17E1">
        <w:rPr>
          <w:rFonts w:ascii="Verdana" w:hAnsi="Verdana"/>
          <w:szCs w:val="20"/>
          <w:lang w:val="en-GB"/>
        </w:rPr>
        <w:t>:</w:t>
      </w:r>
    </w:p>
    <w:p w14:paraId="22AC167E" w14:textId="77777777" w:rsidR="004242FA" w:rsidRPr="00AF17E1" w:rsidRDefault="004242FA" w:rsidP="008350FF">
      <w:pPr>
        <w:jc w:val="both"/>
        <w:rPr>
          <w:rFonts w:ascii="Verdana" w:hAnsi="Verdana"/>
          <w:szCs w:val="20"/>
          <w:lang w:val="en-GB"/>
        </w:rPr>
      </w:pPr>
    </w:p>
    <w:p w14:paraId="3EE7B1F8" w14:textId="77777777" w:rsidR="004242FA" w:rsidRPr="00AF17E1" w:rsidRDefault="00E63F7F" w:rsidP="008350FF">
      <w:pPr>
        <w:numPr>
          <w:ilvl w:val="0"/>
          <w:numId w:val="4"/>
        </w:numPr>
        <w:jc w:val="both"/>
        <w:rPr>
          <w:rFonts w:ascii="Verdana" w:hAnsi="Verdana"/>
          <w:szCs w:val="20"/>
          <w:lang w:val="en-GB"/>
        </w:rPr>
      </w:pPr>
      <w:r w:rsidRPr="00AF17E1">
        <w:rPr>
          <w:rFonts w:ascii="Verdana" w:hAnsi="Verdana"/>
          <w:szCs w:val="20"/>
          <w:lang w:val="en-GB"/>
        </w:rPr>
        <w:t xml:space="preserve">the presentation of a petition, or the convening of a meeting for the purpose of considering a resolution, for the winding up or dissolution of, the passing of any resolution for the winding up or dissolution of, or the making of a winding up order against or order for the dissolution of </w:t>
      </w:r>
      <w:r w:rsidR="00C767D2" w:rsidRPr="00AF17E1">
        <w:rPr>
          <w:rFonts w:ascii="Verdana" w:hAnsi="Verdana"/>
          <w:szCs w:val="20"/>
          <w:lang w:val="en-GB"/>
        </w:rPr>
        <w:t>the Agent</w:t>
      </w:r>
      <w:r w:rsidRPr="00AF17E1">
        <w:rPr>
          <w:rFonts w:ascii="Verdana" w:hAnsi="Verdana"/>
          <w:szCs w:val="20"/>
          <w:lang w:val="en-GB"/>
        </w:rPr>
        <w:t>;</w:t>
      </w:r>
    </w:p>
    <w:p w14:paraId="59A35AE6" w14:textId="77777777" w:rsidR="004242FA" w:rsidRPr="00AF17E1" w:rsidRDefault="004242FA" w:rsidP="008350FF">
      <w:pPr>
        <w:jc w:val="both"/>
        <w:rPr>
          <w:rFonts w:ascii="Verdana" w:hAnsi="Verdana"/>
          <w:szCs w:val="20"/>
          <w:lang w:val="en-GB"/>
        </w:rPr>
      </w:pPr>
    </w:p>
    <w:p w14:paraId="6AE3014B" w14:textId="77777777" w:rsidR="004242FA" w:rsidRPr="00AF17E1" w:rsidRDefault="00E63F7F" w:rsidP="008350FF">
      <w:pPr>
        <w:numPr>
          <w:ilvl w:val="0"/>
          <w:numId w:val="4"/>
        </w:numPr>
        <w:jc w:val="both"/>
        <w:rPr>
          <w:rFonts w:ascii="Verdana" w:hAnsi="Verdana"/>
          <w:szCs w:val="20"/>
          <w:lang w:val="en-GB"/>
        </w:rPr>
      </w:pPr>
      <w:r w:rsidRPr="00AF17E1">
        <w:rPr>
          <w:rFonts w:ascii="Verdana" w:hAnsi="Verdana"/>
          <w:szCs w:val="20"/>
          <w:lang w:val="en-GB"/>
        </w:rPr>
        <w:t xml:space="preserve">the appointment of a receiver, administrative receiver, receiver and manager, administrator, sequestrator or similar officer over all or any of the assets or undertaking of </w:t>
      </w:r>
      <w:r w:rsidR="00C767D2" w:rsidRPr="00AF17E1">
        <w:rPr>
          <w:rFonts w:ascii="Verdana" w:hAnsi="Verdana"/>
          <w:szCs w:val="20"/>
          <w:lang w:val="en-GB"/>
        </w:rPr>
        <w:t>the Agent</w:t>
      </w:r>
      <w:r w:rsidRPr="00AF17E1">
        <w:rPr>
          <w:rFonts w:ascii="Verdana" w:hAnsi="Verdana"/>
          <w:szCs w:val="20"/>
          <w:lang w:val="en-GB"/>
        </w:rPr>
        <w:t xml:space="preserve">, the making of an administration application, or the making of an administration order or presentation of an administration petition, in relation to </w:t>
      </w:r>
      <w:r w:rsidR="00C767D2" w:rsidRPr="00AF17E1">
        <w:rPr>
          <w:rFonts w:ascii="Verdana" w:hAnsi="Verdana"/>
          <w:szCs w:val="20"/>
          <w:lang w:val="en-GB"/>
        </w:rPr>
        <w:t>the Agent</w:t>
      </w:r>
      <w:r w:rsidR="004242FA" w:rsidRPr="00AF17E1">
        <w:rPr>
          <w:rFonts w:ascii="Verdana" w:hAnsi="Verdana"/>
          <w:szCs w:val="20"/>
          <w:lang w:val="en-GB"/>
        </w:rPr>
        <w:t>;</w:t>
      </w:r>
    </w:p>
    <w:p w14:paraId="21B58EFD" w14:textId="77777777" w:rsidR="004242FA" w:rsidRPr="00AF17E1" w:rsidRDefault="004242FA" w:rsidP="008350FF">
      <w:pPr>
        <w:jc w:val="both"/>
        <w:rPr>
          <w:rFonts w:ascii="Verdana" w:hAnsi="Verdana"/>
          <w:szCs w:val="20"/>
          <w:lang w:val="en-GB"/>
        </w:rPr>
      </w:pPr>
    </w:p>
    <w:p w14:paraId="4D3B3363" w14:textId="77777777" w:rsidR="004242FA" w:rsidRPr="00AF17E1" w:rsidRDefault="00E63F7F" w:rsidP="008350FF">
      <w:pPr>
        <w:numPr>
          <w:ilvl w:val="0"/>
          <w:numId w:val="4"/>
        </w:numPr>
        <w:jc w:val="both"/>
        <w:rPr>
          <w:rFonts w:ascii="Verdana" w:hAnsi="Verdana"/>
          <w:szCs w:val="20"/>
          <w:lang w:val="en-GB"/>
        </w:rPr>
      </w:pPr>
      <w:r w:rsidRPr="00AF17E1">
        <w:rPr>
          <w:rFonts w:ascii="Verdana" w:hAnsi="Verdana"/>
          <w:szCs w:val="20"/>
          <w:lang w:val="en-GB"/>
        </w:rPr>
        <w:t xml:space="preserve">the proposal of, application for or entry into of a compromise or arrangement or voluntary arrangement, or any other scheme, composition or arrangement in satisfaction or composition of any of its debts or other arrangement for the benefit of its creditors generally, by </w:t>
      </w:r>
      <w:r w:rsidR="00C767D2" w:rsidRPr="00AF17E1">
        <w:rPr>
          <w:rFonts w:ascii="Verdana" w:hAnsi="Verdana"/>
          <w:szCs w:val="20"/>
          <w:lang w:val="en-GB"/>
        </w:rPr>
        <w:t>the Agent</w:t>
      </w:r>
      <w:r w:rsidRPr="00AF17E1">
        <w:rPr>
          <w:rFonts w:ascii="Verdana" w:hAnsi="Verdana"/>
          <w:szCs w:val="20"/>
          <w:lang w:val="en-GB"/>
        </w:rPr>
        <w:t xml:space="preserve"> with any of its creditors (or any class of them) or any of its members (or any class of them) or the taking by </w:t>
      </w:r>
      <w:r w:rsidR="00C767D2" w:rsidRPr="00AF17E1">
        <w:rPr>
          <w:rFonts w:ascii="Verdana" w:hAnsi="Verdana"/>
          <w:szCs w:val="20"/>
          <w:lang w:val="en-GB"/>
        </w:rPr>
        <w:t>the Agent</w:t>
      </w:r>
      <w:r w:rsidRPr="00AF17E1">
        <w:rPr>
          <w:rFonts w:ascii="Verdana" w:hAnsi="Verdana"/>
          <w:szCs w:val="20"/>
          <w:lang w:val="en-GB"/>
        </w:rPr>
        <w:t xml:space="preserve"> of any action in relation to any of the same or the filing of any documentation for the purpose of obtaining a moratorium pursuant to section 1A and paragraph 7 of schedule A1 of the Insolvency Act 1986 in relation to </w:t>
      </w:r>
      <w:r w:rsidR="00C767D2" w:rsidRPr="00AF17E1">
        <w:rPr>
          <w:rFonts w:ascii="Verdana" w:hAnsi="Verdana"/>
          <w:szCs w:val="20"/>
          <w:lang w:val="en-GB"/>
        </w:rPr>
        <w:t>the Agent</w:t>
      </w:r>
      <w:r w:rsidR="00BB12F3" w:rsidRPr="00AF17E1">
        <w:rPr>
          <w:rFonts w:ascii="Verdana" w:hAnsi="Verdana"/>
          <w:szCs w:val="20"/>
          <w:lang w:val="en-GB"/>
        </w:rPr>
        <w:t>;</w:t>
      </w:r>
    </w:p>
    <w:p w14:paraId="732F2EA2" w14:textId="77777777" w:rsidR="00BB12F3" w:rsidRPr="00AF17E1" w:rsidRDefault="00BB12F3" w:rsidP="008350FF">
      <w:pPr>
        <w:jc w:val="both"/>
        <w:rPr>
          <w:rFonts w:ascii="Verdana" w:hAnsi="Verdana"/>
          <w:szCs w:val="20"/>
          <w:lang w:val="en-GB"/>
        </w:rPr>
      </w:pPr>
    </w:p>
    <w:p w14:paraId="741CFC9A" w14:textId="77777777" w:rsidR="00BB12F3" w:rsidRPr="00AF17E1" w:rsidRDefault="00057F45" w:rsidP="008350FF">
      <w:pPr>
        <w:numPr>
          <w:ilvl w:val="0"/>
          <w:numId w:val="4"/>
        </w:numPr>
        <w:jc w:val="both"/>
        <w:rPr>
          <w:rFonts w:ascii="Verdana" w:hAnsi="Verdana"/>
          <w:szCs w:val="20"/>
          <w:lang w:val="en-GB"/>
        </w:rPr>
      </w:pPr>
      <w:r w:rsidRPr="00AF17E1">
        <w:rPr>
          <w:rFonts w:ascii="Verdana" w:hAnsi="Verdana"/>
          <w:szCs w:val="20"/>
          <w:lang w:val="en-GB"/>
        </w:rPr>
        <w:t xml:space="preserve">the taking by any creditor (whether or not a secured creditor) of possession of, or the levying of distress or enforcement or some other process upon, all or part of the property, assets or undertaking of </w:t>
      </w:r>
      <w:r w:rsidR="00C767D2" w:rsidRPr="00AF17E1">
        <w:rPr>
          <w:rFonts w:ascii="Verdana" w:hAnsi="Verdana"/>
          <w:szCs w:val="20"/>
          <w:lang w:val="en-GB"/>
        </w:rPr>
        <w:t>the Agent</w:t>
      </w:r>
      <w:r w:rsidR="00BB12F3" w:rsidRPr="00AF17E1">
        <w:rPr>
          <w:rFonts w:ascii="Verdana" w:hAnsi="Verdana"/>
          <w:szCs w:val="20"/>
          <w:lang w:val="en-GB"/>
        </w:rPr>
        <w:t>;</w:t>
      </w:r>
    </w:p>
    <w:p w14:paraId="1713949D" w14:textId="77777777" w:rsidR="00BB12F3" w:rsidRPr="00AF17E1" w:rsidRDefault="00BB12F3" w:rsidP="008350FF">
      <w:pPr>
        <w:jc w:val="both"/>
        <w:rPr>
          <w:rFonts w:ascii="Verdana" w:hAnsi="Verdana"/>
          <w:szCs w:val="20"/>
          <w:lang w:val="en-GB"/>
        </w:rPr>
      </w:pPr>
    </w:p>
    <w:p w14:paraId="6538F777" w14:textId="77777777" w:rsidR="00BB12F3" w:rsidRPr="00AF17E1" w:rsidRDefault="00057F45" w:rsidP="008350FF">
      <w:pPr>
        <w:numPr>
          <w:ilvl w:val="0"/>
          <w:numId w:val="4"/>
        </w:numPr>
        <w:jc w:val="both"/>
        <w:rPr>
          <w:rFonts w:ascii="Verdana" w:hAnsi="Verdana"/>
          <w:szCs w:val="20"/>
          <w:lang w:val="en-GB"/>
        </w:rPr>
      </w:pPr>
      <w:r w:rsidRPr="00AF17E1">
        <w:rPr>
          <w:rFonts w:ascii="Verdana" w:hAnsi="Verdana"/>
          <w:szCs w:val="20"/>
          <w:lang w:val="en-GB"/>
        </w:rPr>
        <w:t xml:space="preserve">the deemed inability of </w:t>
      </w:r>
      <w:r w:rsidR="00C767D2" w:rsidRPr="00AF17E1">
        <w:rPr>
          <w:rFonts w:ascii="Verdana" w:hAnsi="Verdana"/>
          <w:szCs w:val="20"/>
          <w:lang w:val="en-GB"/>
        </w:rPr>
        <w:t>the Agent</w:t>
      </w:r>
      <w:r w:rsidRPr="00AF17E1">
        <w:rPr>
          <w:rFonts w:ascii="Verdana" w:hAnsi="Verdana"/>
          <w:szCs w:val="20"/>
          <w:lang w:val="en-GB"/>
        </w:rPr>
        <w:t xml:space="preserve"> to pay its debts within the meaning of section 123 of the Insolvency Act 1986 (with the words “proved </w:t>
      </w:r>
      <w:r w:rsidRPr="00AF17E1">
        <w:rPr>
          <w:rFonts w:ascii="Verdana" w:hAnsi="Verdana"/>
          <w:szCs w:val="20"/>
          <w:lang w:val="en-GB"/>
        </w:rPr>
        <w:lastRenderedPageBreak/>
        <w:t xml:space="preserve">to the satisfaction of the court” </w:t>
      </w:r>
      <w:proofErr w:type="spellStart"/>
      <w:r w:rsidRPr="00AF17E1">
        <w:rPr>
          <w:rFonts w:ascii="Verdana" w:hAnsi="Verdana"/>
          <w:szCs w:val="20"/>
          <w:lang w:val="en-GB"/>
        </w:rPr>
        <w:t>eemed</w:t>
      </w:r>
      <w:proofErr w:type="spellEnd"/>
      <w:r w:rsidRPr="00AF17E1">
        <w:rPr>
          <w:rFonts w:ascii="Verdana" w:hAnsi="Verdana"/>
          <w:szCs w:val="20"/>
          <w:lang w:val="en-GB"/>
        </w:rPr>
        <w:t xml:space="preserve"> to be omitted from that section for these purposes</w:t>
      </w:r>
      <w:r w:rsidR="00BB12F3" w:rsidRPr="00AF17E1">
        <w:rPr>
          <w:rFonts w:ascii="Verdana" w:hAnsi="Verdana"/>
          <w:szCs w:val="20"/>
          <w:lang w:val="en-GB"/>
        </w:rPr>
        <w:t>);</w:t>
      </w:r>
    </w:p>
    <w:p w14:paraId="557A856B" w14:textId="77777777" w:rsidR="00BB12F3" w:rsidRPr="00AF17E1" w:rsidRDefault="00BB12F3" w:rsidP="008350FF">
      <w:pPr>
        <w:jc w:val="both"/>
        <w:rPr>
          <w:rFonts w:ascii="Verdana" w:hAnsi="Verdana"/>
          <w:szCs w:val="20"/>
          <w:lang w:val="en-GB"/>
        </w:rPr>
      </w:pPr>
    </w:p>
    <w:p w14:paraId="585D3701" w14:textId="77777777" w:rsidR="00BB12F3" w:rsidRPr="00AF17E1" w:rsidRDefault="00057F45" w:rsidP="008350FF">
      <w:pPr>
        <w:numPr>
          <w:ilvl w:val="0"/>
          <w:numId w:val="4"/>
        </w:numPr>
        <w:jc w:val="both"/>
        <w:rPr>
          <w:rFonts w:ascii="Verdana" w:hAnsi="Verdana"/>
          <w:szCs w:val="20"/>
          <w:lang w:val="en-GB"/>
        </w:rPr>
      </w:pPr>
      <w:r w:rsidRPr="00AF17E1">
        <w:rPr>
          <w:rFonts w:ascii="Verdana" w:hAnsi="Verdana"/>
          <w:szCs w:val="20"/>
          <w:lang w:val="en-GB"/>
        </w:rPr>
        <w:t xml:space="preserve">the suspension of payment of debts by </w:t>
      </w:r>
      <w:r w:rsidR="00C767D2" w:rsidRPr="00AF17E1">
        <w:rPr>
          <w:rFonts w:ascii="Verdana" w:hAnsi="Verdana"/>
          <w:szCs w:val="20"/>
          <w:lang w:val="en-GB"/>
        </w:rPr>
        <w:t>the Agent</w:t>
      </w:r>
      <w:r w:rsidRPr="00AF17E1">
        <w:rPr>
          <w:rFonts w:ascii="Verdana" w:hAnsi="Verdana"/>
          <w:szCs w:val="20"/>
          <w:lang w:val="en-GB"/>
        </w:rPr>
        <w:t xml:space="preserve"> or the inability or admission of inability of </w:t>
      </w:r>
      <w:r w:rsidR="00C767D2" w:rsidRPr="00AF17E1">
        <w:rPr>
          <w:rFonts w:ascii="Verdana" w:hAnsi="Verdana"/>
          <w:szCs w:val="20"/>
          <w:lang w:val="en-GB"/>
        </w:rPr>
        <w:t>the Agent</w:t>
      </w:r>
      <w:r w:rsidRPr="00AF17E1">
        <w:rPr>
          <w:rFonts w:ascii="Verdana" w:hAnsi="Verdana"/>
          <w:szCs w:val="20"/>
          <w:lang w:val="en-GB"/>
        </w:rPr>
        <w:t xml:space="preserve"> to pay its debts as they fall due</w:t>
      </w:r>
      <w:r w:rsidR="00BB12F3" w:rsidRPr="00AF17E1">
        <w:rPr>
          <w:rFonts w:ascii="Verdana" w:hAnsi="Verdana"/>
          <w:szCs w:val="20"/>
          <w:lang w:val="en-GB"/>
        </w:rPr>
        <w:t>;</w:t>
      </w:r>
    </w:p>
    <w:p w14:paraId="0B14191A" w14:textId="77777777" w:rsidR="00BB12F3" w:rsidRPr="00AF17E1" w:rsidRDefault="00BB12F3" w:rsidP="008350FF">
      <w:pPr>
        <w:jc w:val="both"/>
        <w:rPr>
          <w:rFonts w:ascii="Verdana" w:hAnsi="Verdana"/>
          <w:szCs w:val="20"/>
          <w:lang w:val="en-GB"/>
        </w:rPr>
      </w:pPr>
    </w:p>
    <w:p w14:paraId="1D13B7F7" w14:textId="77777777" w:rsidR="00BB12F3" w:rsidRPr="00AF17E1" w:rsidRDefault="00057F45" w:rsidP="008350FF">
      <w:pPr>
        <w:numPr>
          <w:ilvl w:val="0"/>
          <w:numId w:val="4"/>
        </w:numPr>
        <w:jc w:val="both"/>
        <w:rPr>
          <w:rFonts w:ascii="Verdana" w:hAnsi="Verdana"/>
          <w:szCs w:val="20"/>
          <w:lang w:val="en-GB"/>
        </w:rPr>
      </w:pPr>
      <w:r w:rsidRPr="00AF17E1">
        <w:rPr>
          <w:rFonts w:ascii="Verdana" w:hAnsi="Verdana"/>
          <w:szCs w:val="20"/>
          <w:lang w:val="en-GB"/>
        </w:rPr>
        <w:t xml:space="preserve">the ceasing by </w:t>
      </w:r>
      <w:r w:rsidR="00C767D2" w:rsidRPr="00AF17E1">
        <w:rPr>
          <w:rFonts w:ascii="Verdana" w:hAnsi="Verdana"/>
          <w:szCs w:val="20"/>
          <w:lang w:val="en-GB"/>
        </w:rPr>
        <w:t>the Agent</w:t>
      </w:r>
      <w:r w:rsidRPr="00AF17E1">
        <w:rPr>
          <w:rFonts w:ascii="Verdana" w:hAnsi="Verdana"/>
          <w:szCs w:val="20"/>
          <w:lang w:val="en-GB"/>
        </w:rPr>
        <w:t xml:space="preserve"> to carry on the whole or a substantial part of its business</w:t>
      </w:r>
      <w:r w:rsidR="00BB12F3" w:rsidRPr="00AF17E1">
        <w:rPr>
          <w:rFonts w:ascii="Verdana" w:hAnsi="Verdana"/>
          <w:szCs w:val="20"/>
          <w:lang w:val="en-GB"/>
        </w:rPr>
        <w:t>;</w:t>
      </w:r>
    </w:p>
    <w:p w14:paraId="18853714" w14:textId="77777777" w:rsidR="00BB12F3" w:rsidRPr="00AF17E1" w:rsidRDefault="00BB12F3" w:rsidP="008350FF">
      <w:pPr>
        <w:jc w:val="both"/>
        <w:rPr>
          <w:rFonts w:ascii="Verdana" w:hAnsi="Verdana"/>
          <w:szCs w:val="20"/>
          <w:lang w:val="en-GB"/>
        </w:rPr>
      </w:pPr>
    </w:p>
    <w:p w14:paraId="499EC485" w14:textId="77777777" w:rsidR="00BB12F3" w:rsidRPr="00AF17E1" w:rsidRDefault="00057F45" w:rsidP="008350FF">
      <w:pPr>
        <w:numPr>
          <w:ilvl w:val="0"/>
          <w:numId w:val="4"/>
        </w:numPr>
        <w:jc w:val="both"/>
        <w:rPr>
          <w:rFonts w:ascii="Verdana" w:hAnsi="Verdana"/>
          <w:szCs w:val="20"/>
          <w:lang w:val="en-GB"/>
        </w:rPr>
      </w:pPr>
      <w:r w:rsidRPr="00AF17E1">
        <w:rPr>
          <w:rFonts w:ascii="Verdana" w:hAnsi="Verdana"/>
          <w:szCs w:val="20"/>
          <w:lang w:val="en-GB"/>
        </w:rPr>
        <w:t xml:space="preserve">the presentation of a petition for bankruptcy, or the making of a bankruptcy order, in respect of </w:t>
      </w:r>
      <w:r w:rsidR="00C767D2" w:rsidRPr="00AF17E1">
        <w:rPr>
          <w:rFonts w:ascii="Verdana" w:hAnsi="Verdana"/>
          <w:szCs w:val="20"/>
          <w:lang w:val="en-GB"/>
        </w:rPr>
        <w:t>the Agent</w:t>
      </w:r>
      <w:r w:rsidRPr="00AF17E1">
        <w:rPr>
          <w:rFonts w:ascii="Verdana" w:hAnsi="Verdana"/>
          <w:szCs w:val="20"/>
          <w:lang w:val="en-GB"/>
        </w:rPr>
        <w:t xml:space="preserve">, the occurrence of circumstances in respect of </w:t>
      </w:r>
      <w:r w:rsidR="00C767D2" w:rsidRPr="00AF17E1">
        <w:rPr>
          <w:rFonts w:ascii="Verdana" w:hAnsi="Verdana"/>
          <w:szCs w:val="20"/>
          <w:lang w:val="en-GB"/>
        </w:rPr>
        <w:t>the Agent</w:t>
      </w:r>
      <w:r w:rsidRPr="00AF17E1">
        <w:rPr>
          <w:rFonts w:ascii="Verdana" w:hAnsi="Verdana"/>
          <w:szCs w:val="20"/>
          <w:lang w:val="en-GB"/>
        </w:rPr>
        <w:t xml:space="preserve"> which would enable the presentation of a bankruptcy petition under Part IX of the Insolvency Act 1986 or the making of an application for an interim order or the making of an interim order under section 252 of the Insolvency Act 1986 in relation to </w:t>
      </w:r>
      <w:r w:rsidR="00C767D2" w:rsidRPr="00AF17E1">
        <w:rPr>
          <w:rFonts w:ascii="Verdana" w:hAnsi="Verdana"/>
          <w:szCs w:val="20"/>
          <w:lang w:val="en-GB"/>
        </w:rPr>
        <w:t>the Agent</w:t>
      </w:r>
      <w:r w:rsidRPr="00AF17E1">
        <w:rPr>
          <w:rFonts w:ascii="Verdana" w:hAnsi="Verdana"/>
          <w:szCs w:val="20"/>
          <w:lang w:val="en-GB"/>
        </w:rPr>
        <w:t xml:space="preserve">, or, where </w:t>
      </w:r>
      <w:r w:rsidR="00C767D2" w:rsidRPr="00AF17E1">
        <w:rPr>
          <w:rFonts w:ascii="Verdana" w:hAnsi="Verdana"/>
          <w:szCs w:val="20"/>
          <w:lang w:val="en-GB"/>
        </w:rPr>
        <w:t>the Agent</w:t>
      </w:r>
      <w:r w:rsidRPr="00AF17E1">
        <w:rPr>
          <w:rFonts w:ascii="Verdana" w:hAnsi="Verdana"/>
          <w:szCs w:val="20"/>
          <w:lang w:val="en-GB"/>
        </w:rPr>
        <w:t xml:space="preserve"> is a partnership, the occurrence of any of the foregoing events in relation to any individual partner in the partnership;  or</w:t>
      </w:r>
    </w:p>
    <w:p w14:paraId="6AE5FC61" w14:textId="77777777" w:rsidR="00BB12F3" w:rsidRPr="00AF17E1" w:rsidRDefault="00BB12F3" w:rsidP="008350FF">
      <w:pPr>
        <w:jc w:val="both"/>
        <w:rPr>
          <w:rFonts w:ascii="Verdana" w:hAnsi="Verdana"/>
          <w:szCs w:val="20"/>
          <w:lang w:val="en-GB"/>
        </w:rPr>
      </w:pPr>
    </w:p>
    <w:p w14:paraId="140FFBD1" w14:textId="77777777" w:rsidR="00BB12F3" w:rsidRPr="00AF17E1" w:rsidRDefault="00057F45" w:rsidP="008350FF">
      <w:pPr>
        <w:numPr>
          <w:ilvl w:val="0"/>
          <w:numId w:val="4"/>
        </w:numPr>
        <w:jc w:val="both"/>
        <w:rPr>
          <w:rFonts w:ascii="Verdana" w:hAnsi="Verdana"/>
          <w:szCs w:val="20"/>
          <w:lang w:val="en-GB"/>
        </w:rPr>
      </w:pPr>
      <w:r w:rsidRPr="00AF17E1">
        <w:rPr>
          <w:rFonts w:ascii="Verdana" w:hAnsi="Verdana"/>
          <w:szCs w:val="20"/>
          <w:lang w:val="en-GB"/>
        </w:rPr>
        <w:t xml:space="preserve">the occurrence of an event or circumstance in relation to </w:t>
      </w:r>
      <w:r w:rsidR="00C767D2" w:rsidRPr="00AF17E1">
        <w:rPr>
          <w:rFonts w:ascii="Verdana" w:hAnsi="Verdana"/>
          <w:szCs w:val="20"/>
          <w:lang w:val="en-GB"/>
        </w:rPr>
        <w:t>the Agent</w:t>
      </w:r>
      <w:r w:rsidRPr="00AF17E1">
        <w:rPr>
          <w:rFonts w:ascii="Verdana" w:hAnsi="Verdana"/>
          <w:szCs w:val="20"/>
          <w:lang w:val="en-GB"/>
        </w:rPr>
        <w:t xml:space="preserve"> similar to any of those referred to in paragraphs (a) to (h) above in any jurisdiction other than England and Wales;  or</w:t>
      </w:r>
    </w:p>
    <w:p w14:paraId="443C4E07" w14:textId="77777777" w:rsidR="00BB12F3" w:rsidRPr="00AF17E1" w:rsidRDefault="00BB12F3" w:rsidP="008350FF">
      <w:pPr>
        <w:jc w:val="both"/>
        <w:rPr>
          <w:rFonts w:ascii="Verdana" w:hAnsi="Verdana"/>
          <w:szCs w:val="20"/>
          <w:lang w:val="en-GB"/>
        </w:rPr>
      </w:pPr>
    </w:p>
    <w:p w14:paraId="588A38DC" w14:textId="77777777" w:rsidR="00BB12F3" w:rsidRPr="00AF17E1" w:rsidRDefault="00914056" w:rsidP="008350FF">
      <w:pPr>
        <w:numPr>
          <w:ilvl w:val="2"/>
          <w:numId w:val="55"/>
        </w:numPr>
        <w:ind w:left="1440"/>
        <w:jc w:val="both"/>
        <w:rPr>
          <w:rFonts w:ascii="Verdana" w:hAnsi="Verdana"/>
          <w:szCs w:val="20"/>
          <w:lang w:val="en-GB"/>
        </w:rPr>
      </w:pPr>
      <w:r w:rsidRPr="00AF17E1">
        <w:rPr>
          <w:rFonts w:ascii="Verdana" w:hAnsi="Verdana"/>
          <w:szCs w:val="20"/>
          <w:lang w:val="en-GB"/>
        </w:rPr>
        <w:t xml:space="preserve">there is a change of control (as ‘control’ is defined in Section 840 of the Income and Corporation Taxes Act 1988) of </w:t>
      </w:r>
      <w:r w:rsidR="00C767D2" w:rsidRPr="00AF17E1">
        <w:rPr>
          <w:rFonts w:ascii="Verdana" w:hAnsi="Verdana"/>
          <w:szCs w:val="20"/>
          <w:lang w:val="en-GB"/>
        </w:rPr>
        <w:t>the Agent</w:t>
      </w:r>
      <w:r w:rsidRPr="00AF17E1">
        <w:rPr>
          <w:rFonts w:ascii="Verdana" w:hAnsi="Verdana"/>
          <w:szCs w:val="20"/>
          <w:lang w:val="en-GB"/>
        </w:rPr>
        <w:t>.</w:t>
      </w:r>
    </w:p>
    <w:p w14:paraId="49B4335A" w14:textId="77777777" w:rsidR="00814BF8" w:rsidRPr="00AF17E1" w:rsidRDefault="00814BF8" w:rsidP="008350FF">
      <w:pPr>
        <w:jc w:val="both"/>
        <w:rPr>
          <w:rFonts w:ascii="Verdana" w:hAnsi="Verdana"/>
          <w:szCs w:val="20"/>
          <w:lang w:val="en-GB"/>
        </w:rPr>
      </w:pPr>
    </w:p>
    <w:p w14:paraId="2122DEF6" w14:textId="77777777" w:rsidR="00CA4AF3" w:rsidRPr="00AF17E1" w:rsidRDefault="00914056" w:rsidP="008350FF">
      <w:pPr>
        <w:numPr>
          <w:ilvl w:val="1"/>
          <w:numId w:val="55"/>
        </w:numPr>
        <w:ind w:left="709" w:hanging="709"/>
        <w:jc w:val="both"/>
        <w:rPr>
          <w:rFonts w:ascii="Verdana" w:hAnsi="Verdana"/>
          <w:szCs w:val="20"/>
          <w:lang w:val="en-GB"/>
        </w:rPr>
      </w:pPr>
      <w:r w:rsidRPr="00AF17E1">
        <w:rPr>
          <w:rFonts w:ascii="Verdana" w:hAnsi="Verdana"/>
          <w:szCs w:val="20"/>
          <w:lang w:val="en-GB"/>
        </w:rPr>
        <w:t>S4C shall be entitled to terminate this Agreement by pro</w:t>
      </w:r>
      <w:r w:rsidR="00A12421" w:rsidRPr="00AF17E1">
        <w:rPr>
          <w:rFonts w:ascii="Verdana" w:hAnsi="Verdana"/>
          <w:szCs w:val="20"/>
          <w:lang w:val="en-GB"/>
        </w:rPr>
        <w:t xml:space="preserve">viding to </w:t>
      </w:r>
      <w:r w:rsidR="00C767D2" w:rsidRPr="00AF17E1">
        <w:rPr>
          <w:rFonts w:ascii="Verdana" w:hAnsi="Verdana"/>
          <w:szCs w:val="20"/>
          <w:lang w:val="en-GB"/>
        </w:rPr>
        <w:t>the Agent</w:t>
      </w:r>
      <w:r w:rsidR="00A12421" w:rsidRPr="00AF17E1">
        <w:rPr>
          <w:rFonts w:ascii="Verdana" w:hAnsi="Verdana"/>
          <w:szCs w:val="20"/>
          <w:lang w:val="en-GB"/>
        </w:rPr>
        <w:t xml:space="preserve"> at least one (1) month's</w:t>
      </w:r>
      <w:r w:rsidRPr="00AF17E1">
        <w:rPr>
          <w:rFonts w:ascii="Verdana" w:hAnsi="Verdana"/>
          <w:szCs w:val="20"/>
          <w:lang w:val="en-GB"/>
        </w:rPr>
        <w:t xml:space="preserve"> written notice</w:t>
      </w:r>
      <w:r w:rsidR="00814BF8" w:rsidRPr="00AF17E1">
        <w:rPr>
          <w:rFonts w:ascii="Verdana" w:hAnsi="Verdana"/>
          <w:szCs w:val="20"/>
          <w:lang w:val="en-GB"/>
        </w:rPr>
        <w:t>.</w:t>
      </w:r>
    </w:p>
    <w:p w14:paraId="51D03FFC" w14:textId="77777777" w:rsidR="00CA4AF3" w:rsidRPr="00AF17E1" w:rsidRDefault="00CA4AF3" w:rsidP="008350FF">
      <w:pPr>
        <w:jc w:val="both"/>
        <w:rPr>
          <w:rFonts w:ascii="Verdana" w:hAnsi="Verdana"/>
          <w:szCs w:val="20"/>
          <w:lang w:val="en-GB"/>
        </w:rPr>
      </w:pPr>
    </w:p>
    <w:p w14:paraId="3D337E5D" w14:textId="77777777" w:rsidR="00814BF8" w:rsidRPr="00AF17E1" w:rsidRDefault="00914056"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S4C shall be entitled, at its option, to extend the Term for a period of up to 12 (twelve) months from the expiry of the Term by giving notice in writing to </w:t>
      </w:r>
      <w:r w:rsidR="00C767D2" w:rsidRPr="00AF17E1">
        <w:rPr>
          <w:rFonts w:ascii="Verdana" w:hAnsi="Verdana"/>
          <w:szCs w:val="20"/>
          <w:lang w:val="en-GB"/>
        </w:rPr>
        <w:t>the Agent</w:t>
      </w:r>
      <w:r w:rsidRPr="00AF17E1">
        <w:rPr>
          <w:rFonts w:ascii="Verdana" w:hAnsi="Verdana"/>
          <w:szCs w:val="20"/>
          <w:lang w:val="en-GB"/>
        </w:rPr>
        <w:t xml:space="preserve"> at least one month in advance of such date.  If S4C does not wish to extend this Agreement beyond the Term, this Agreement shall expire on the expiry of the Terms and the provisions of clause 1</w:t>
      </w:r>
      <w:r w:rsidR="00797845">
        <w:rPr>
          <w:rFonts w:ascii="Verdana" w:hAnsi="Verdana"/>
          <w:szCs w:val="20"/>
          <w:lang w:val="en-GB"/>
        </w:rPr>
        <w:t>4</w:t>
      </w:r>
      <w:r w:rsidRPr="00AF17E1">
        <w:rPr>
          <w:rFonts w:ascii="Verdana" w:hAnsi="Verdana"/>
          <w:szCs w:val="20"/>
          <w:lang w:val="en-GB"/>
        </w:rPr>
        <w:t xml:space="preserve"> shall apply.</w:t>
      </w:r>
    </w:p>
    <w:p w14:paraId="7B838B20" w14:textId="77777777" w:rsidR="00814BF8" w:rsidRPr="00AF17E1" w:rsidRDefault="00814BF8" w:rsidP="008350FF">
      <w:pPr>
        <w:jc w:val="both"/>
        <w:rPr>
          <w:rFonts w:ascii="Verdana" w:hAnsi="Verdana"/>
          <w:szCs w:val="20"/>
          <w:lang w:val="en-GB"/>
        </w:rPr>
      </w:pPr>
    </w:p>
    <w:p w14:paraId="007D4690" w14:textId="77777777" w:rsidR="00814BF8" w:rsidRPr="00AF17E1" w:rsidRDefault="00814BF8" w:rsidP="008350FF">
      <w:pPr>
        <w:jc w:val="both"/>
        <w:rPr>
          <w:rFonts w:ascii="Verdana" w:hAnsi="Verdana"/>
          <w:szCs w:val="20"/>
          <w:lang w:val="en-GB"/>
        </w:rPr>
      </w:pPr>
    </w:p>
    <w:p w14:paraId="6108A035" w14:textId="77777777" w:rsidR="00814BF8" w:rsidRPr="00AF17E1" w:rsidRDefault="00914056" w:rsidP="008350FF">
      <w:pPr>
        <w:numPr>
          <w:ilvl w:val="0"/>
          <w:numId w:val="55"/>
        </w:numPr>
        <w:ind w:hanging="720"/>
        <w:jc w:val="both"/>
        <w:rPr>
          <w:rFonts w:ascii="Verdana" w:hAnsi="Verdana"/>
          <w:szCs w:val="20"/>
          <w:lang w:val="en-GB"/>
        </w:rPr>
      </w:pPr>
      <w:r w:rsidRPr="00AF17E1">
        <w:rPr>
          <w:rFonts w:ascii="Verdana" w:hAnsi="Verdana"/>
          <w:b/>
          <w:szCs w:val="20"/>
          <w:lang w:val="en-GB"/>
        </w:rPr>
        <w:t>Effects of Expiry or Termination</w:t>
      </w:r>
    </w:p>
    <w:p w14:paraId="22F6FD4E" w14:textId="77777777" w:rsidR="00814BF8" w:rsidRPr="00AF17E1" w:rsidRDefault="00814BF8" w:rsidP="008350FF">
      <w:pPr>
        <w:jc w:val="both"/>
        <w:rPr>
          <w:rFonts w:ascii="Verdana" w:hAnsi="Verdana"/>
          <w:szCs w:val="20"/>
          <w:lang w:val="en-GB"/>
        </w:rPr>
      </w:pPr>
    </w:p>
    <w:p w14:paraId="7860556D" w14:textId="77777777" w:rsidR="00814BF8" w:rsidRPr="00AF17E1" w:rsidRDefault="004153BE" w:rsidP="008350FF">
      <w:pPr>
        <w:numPr>
          <w:ilvl w:val="1"/>
          <w:numId w:val="55"/>
        </w:numPr>
        <w:ind w:left="720"/>
        <w:jc w:val="both"/>
        <w:rPr>
          <w:rFonts w:ascii="Verdana" w:hAnsi="Verdana"/>
          <w:szCs w:val="20"/>
          <w:lang w:val="en-GB"/>
        </w:rPr>
      </w:pPr>
      <w:r w:rsidRPr="00AF17E1">
        <w:rPr>
          <w:rFonts w:ascii="Verdana" w:hAnsi="Verdana"/>
          <w:szCs w:val="20"/>
          <w:lang w:val="en-GB"/>
        </w:rPr>
        <w:t>Upon expiry or termination of this Agreement howsoever arising and subject always to the provisions of this clause 1</w:t>
      </w:r>
      <w:r w:rsidR="0080278A">
        <w:rPr>
          <w:rFonts w:ascii="Verdana" w:hAnsi="Verdana"/>
          <w:szCs w:val="20"/>
          <w:lang w:val="en-GB"/>
        </w:rPr>
        <w:t>4</w:t>
      </w:r>
      <w:r w:rsidRPr="00AF17E1">
        <w:rPr>
          <w:rFonts w:ascii="Verdana" w:hAnsi="Verdana"/>
          <w:szCs w:val="20"/>
          <w:lang w:val="en-GB"/>
        </w:rPr>
        <w:t xml:space="preserve"> all rights and obligations hereunder shall immediately cease and determine without prejudice to any rights of action then accrued hereunder including any rights which either party may have in respect of a claim for damages for breach by the other party or under any indemnity.</w:t>
      </w:r>
    </w:p>
    <w:p w14:paraId="22BA2A5D" w14:textId="77777777" w:rsidR="00814BF8" w:rsidRPr="00AF17E1" w:rsidRDefault="00814BF8" w:rsidP="008350FF">
      <w:pPr>
        <w:jc w:val="both"/>
        <w:rPr>
          <w:rFonts w:ascii="Verdana" w:hAnsi="Verdana"/>
          <w:szCs w:val="20"/>
          <w:lang w:val="en-GB"/>
        </w:rPr>
      </w:pPr>
    </w:p>
    <w:p w14:paraId="5AF7FDB0" w14:textId="77777777" w:rsidR="00795145" w:rsidRPr="00AF17E1" w:rsidRDefault="004153BE"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S4C’s obligation to pay </w:t>
      </w:r>
      <w:r w:rsidR="00C767D2" w:rsidRPr="00AF17E1">
        <w:rPr>
          <w:rFonts w:ascii="Verdana" w:hAnsi="Verdana"/>
          <w:szCs w:val="20"/>
          <w:lang w:val="en-GB"/>
        </w:rPr>
        <w:t>the Agent</w:t>
      </w:r>
      <w:r w:rsidRPr="00AF17E1">
        <w:rPr>
          <w:rFonts w:ascii="Verdana" w:hAnsi="Verdana"/>
          <w:szCs w:val="20"/>
          <w:lang w:val="en-GB"/>
        </w:rPr>
        <w:t xml:space="preserve"> shall be limited to such payment as is attributable to the Services actually and properly provided by </w:t>
      </w:r>
      <w:r w:rsidR="00C767D2" w:rsidRPr="00AF17E1">
        <w:rPr>
          <w:rFonts w:ascii="Verdana" w:hAnsi="Verdana"/>
          <w:szCs w:val="20"/>
          <w:lang w:val="en-GB"/>
        </w:rPr>
        <w:t>the Agent</w:t>
      </w:r>
      <w:r w:rsidRPr="00AF17E1">
        <w:rPr>
          <w:rFonts w:ascii="Verdana" w:hAnsi="Verdana"/>
          <w:szCs w:val="20"/>
          <w:lang w:val="en-GB"/>
        </w:rPr>
        <w:t xml:space="preserve"> to the reasonable satisfaction of S4C in accordance with the terms of this Agreement up to the date of expiry or termination</w:t>
      </w:r>
      <w:r w:rsidR="00567ABD" w:rsidRPr="00AF17E1">
        <w:rPr>
          <w:rFonts w:ascii="Verdana" w:hAnsi="Verdana"/>
          <w:szCs w:val="20"/>
          <w:lang w:val="en-GB"/>
        </w:rPr>
        <w:t>.</w:t>
      </w:r>
    </w:p>
    <w:p w14:paraId="76CC22D9" w14:textId="77777777" w:rsidR="00567ABD" w:rsidRPr="00AF17E1" w:rsidRDefault="00567ABD" w:rsidP="008350FF">
      <w:pPr>
        <w:jc w:val="both"/>
        <w:rPr>
          <w:rFonts w:ascii="Verdana" w:hAnsi="Verdana"/>
          <w:szCs w:val="20"/>
          <w:lang w:val="en-GB"/>
        </w:rPr>
      </w:pPr>
    </w:p>
    <w:p w14:paraId="1061DDD7" w14:textId="77777777" w:rsidR="00567ABD" w:rsidRPr="00AF17E1" w:rsidRDefault="00C767D2" w:rsidP="00D17EED">
      <w:pPr>
        <w:numPr>
          <w:ilvl w:val="1"/>
          <w:numId w:val="55"/>
        </w:numPr>
        <w:ind w:left="709" w:hanging="709"/>
        <w:jc w:val="both"/>
        <w:rPr>
          <w:rFonts w:ascii="Verdana" w:hAnsi="Verdana"/>
          <w:szCs w:val="20"/>
          <w:lang w:val="en-GB"/>
        </w:rPr>
      </w:pPr>
      <w:r w:rsidRPr="00AF17E1">
        <w:rPr>
          <w:rFonts w:ascii="Verdana" w:hAnsi="Verdana"/>
          <w:szCs w:val="20"/>
          <w:lang w:val="en-GB"/>
        </w:rPr>
        <w:t>The Agent</w:t>
      </w:r>
      <w:r w:rsidR="008B1707" w:rsidRPr="00AF17E1">
        <w:rPr>
          <w:rFonts w:ascii="Verdana" w:hAnsi="Verdana"/>
          <w:szCs w:val="20"/>
          <w:lang w:val="en-GB"/>
        </w:rPr>
        <w:t xml:space="preserve"> shall immediately after the Termination</w:t>
      </w:r>
      <w:r w:rsidR="00F20CAE" w:rsidRPr="00AF17E1">
        <w:rPr>
          <w:rFonts w:ascii="Verdana" w:hAnsi="Verdana"/>
          <w:szCs w:val="20"/>
          <w:lang w:val="en-GB"/>
        </w:rPr>
        <w:t xml:space="preserve"> Date deliver at its cost to S4C</w:t>
      </w:r>
      <w:r w:rsidR="00567ABD" w:rsidRPr="00AF17E1">
        <w:rPr>
          <w:rFonts w:ascii="Verdana" w:hAnsi="Verdana"/>
          <w:szCs w:val="20"/>
          <w:lang w:val="en-GB"/>
        </w:rPr>
        <w:t>:</w:t>
      </w:r>
    </w:p>
    <w:p w14:paraId="15883017" w14:textId="77777777" w:rsidR="00567ABD" w:rsidRPr="00AF17E1" w:rsidRDefault="00567ABD" w:rsidP="008350FF">
      <w:pPr>
        <w:jc w:val="both"/>
        <w:rPr>
          <w:rFonts w:ascii="Verdana" w:hAnsi="Verdana"/>
          <w:szCs w:val="20"/>
          <w:lang w:val="en-GB"/>
        </w:rPr>
      </w:pPr>
    </w:p>
    <w:p w14:paraId="24A99190" w14:textId="77777777" w:rsidR="00567ABD" w:rsidRPr="00AF17E1" w:rsidRDefault="008B1707" w:rsidP="008350FF">
      <w:pPr>
        <w:numPr>
          <w:ilvl w:val="2"/>
          <w:numId w:val="55"/>
        </w:numPr>
        <w:ind w:left="1440"/>
        <w:jc w:val="both"/>
        <w:rPr>
          <w:rFonts w:ascii="Verdana" w:hAnsi="Verdana"/>
          <w:szCs w:val="20"/>
          <w:lang w:val="en-GB"/>
        </w:rPr>
      </w:pPr>
      <w:r w:rsidRPr="00AF17E1">
        <w:rPr>
          <w:rFonts w:ascii="Verdana" w:hAnsi="Verdana"/>
          <w:szCs w:val="20"/>
          <w:lang w:val="en-GB"/>
        </w:rPr>
        <w:t>all property belonging to S4C in its power, possession, custody or control including any and all S4C Confidential Information together with all copies thereof or extracts therefrom;  and</w:t>
      </w:r>
    </w:p>
    <w:p w14:paraId="1842056D" w14:textId="77777777" w:rsidR="00567ABD" w:rsidRPr="00AF17E1" w:rsidRDefault="00567ABD" w:rsidP="008350FF">
      <w:pPr>
        <w:jc w:val="both"/>
        <w:rPr>
          <w:rFonts w:ascii="Verdana" w:hAnsi="Verdana"/>
          <w:szCs w:val="20"/>
          <w:lang w:val="en-GB"/>
        </w:rPr>
      </w:pPr>
    </w:p>
    <w:p w14:paraId="37D6DE58" w14:textId="77777777" w:rsidR="00567ABD" w:rsidRPr="00AF17E1" w:rsidRDefault="008B1707" w:rsidP="008350FF">
      <w:pPr>
        <w:numPr>
          <w:ilvl w:val="2"/>
          <w:numId w:val="55"/>
        </w:numPr>
        <w:ind w:hanging="360"/>
        <w:jc w:val="both"/>
        <w:rPr>
          <w:rFonts w:ascii="Verdana" w:hAnsi="Verdana"/>
          <w:szCs w:val="20"/>
          <w:lang w:val="en-GB"/>
        </w:rPr>
      </w:pPr>
      <w:r w:rsidRPr="00AF17E1">
        <w:rPr>
          <w:rFonts w:ascii="Verdana" w:hAnsi="Verdana"/>
          <w:szCs w:val="20"/>
          <w:lang w:val="en-GB"/>
        </w:rPr>
        <w:t>all other documentation relating to this Agreement;  and</w:t>
      </w:r>
    </w:p>
    <w:p w14:paraId="491CB534" w14:textId="77777777" w:rsidR="00567ABD" w:rsidRPr="00AF17E1" w:rsidRDefault="00567ABD" w:rsidP="008350FF">
      <w:pPr>
        <w:jc w:val="both"/>
        <w:rPr>
          <w:rFonts w:ascii="Verdana" w:hAnsi="Verdana"/>
          <w:szCs w:val="20"/>
          <w:lang w:val="en-GB"/>
        </w:rPr>
      </w:pPr>
    </w:p>
    <w:p w14:paraId="6D60608F" w14:textId="77777777" w:rsidR="008B1707" w:rsidRPr="00AF17E1" w:rsidRDefault="008B1707" w:rsidP="008350FF">
      <w:pPr>
        <w:ind w:left="720"/>
        <w:jc w:val="both"/>
        <w:rPr>
          <w:rFonts w:ascii="Verdana" w:hAnsi="Verdana"/>
          <w:szCs w:val="20"/>
          <w:lang w:val="en-GB"/>
        </w:rPr>
      </w:pPr>
      <w:r w:rsidRPr="00AF17E1">
        <w:rPr>
          <w:rFonts w:ascii="Verdana" w:hAnsi="Verdana"/>
          <w:szCs w:val="20"/>
          <w:lang w:val="en-GB"/>
        </w:rPr>
        <w:lastRenderedPageBreak/>
        <w:t xml:space="preserve">if requested to do so by S4C, provide all such assistance as S4C may reasonably require to enable S4C or any other </w:t>
      </w:r>
      <w:r w:rsidR="00B70FE4">
        <w:rPr>
          <w:rFonts w:ascii="Verdana" w:hAnsi="Verdana"/>
          <w:szCs w:val="20"/>
          <w:lang w:val="en-GB"/>
        </w:rPr>
        <w:t>c</w:t>
      </w:r>
      <w:r w:rsidRPr="00AF17E1">
        <w:rPr>
          <w:rFonts w:ascii="Verdana" w:hAnsi="Verdana"/>
          <w:szCs w:val="20"/>
          <w:lang w:val="en-GB"/>
        </w:rPr>
        <w:t>ompany(s) appointed by S4C to complete the provision of any Services.</w:t>
      </w:r>
    </w:p>
    <w:p w14:paraId="25653188" w14:textId="77777777" w:rsidR="00567ABD" w:rsidRPr="00AF17E1" w:rsidRDefault="00567ABD" w:rsidP="008350FF">
      <w:pPr>
        <w:jc w:val="both"/>
        <w:rPr>
          <w:rFonts w:ascii="Verdana" w:hAnsi="Verdana"/>
          <w:szCs w:val="20"/>
          <w:lang w:val="en-GB"/>
        </w:rPr>
      </w:pPr>
    </w:p>
    <w:p w14:paraId="3629F151" w14:textId="77777777" w:rsidR="00567ABD" w:rsidRPr="00AF17E1" w:rsidRDefault="00C767D2" w:rsidP="008350FF">
      <w:pPr>
        <w:numPr>
          <w:ilvl w:val="1"/>
          <w:numId w:val="55"/>
        </w:numPr>
        <w:ind w:left="720"/>
        <w:jc w:val="both"/>
        <w:rPr>
          <w:rFonts w:ascii="Verdana" w:hAnsi="Verdana"/>
          <w:szCs w:val="20"/>
          <w:lang w:val="en-GB"/>
        </w:rPr>
      </w:pPr>
      <w:r w:rsidRPr="00AF17E1">
        <w:rPr>
          <w:rFonts w:ascii="Verdana" w:hAnsi="Verdana"/>
          <w:szCs w:val="20"/>
          <w:lang w:val="en-GB"/>
        </w:rPr>
        <w:t>The Agent</w:t>
      </w:r>
      <w:r w:rsidR="008B1707" w:rsidRPr="00AF17E1">
        <w:rPr>
          <w:rFonts w:ascii="Verdana" w:hAnsi="Verdana"/>
          <w:szCs w:val="20"/>
          <w:lang w:val="en-GB"/>
        </w:rPr>
        <w:t xml:space="preserve"> acknowledges that </w:t>
      </w:r>
      <w:r w:rsidRPr="00AF17E1">
        <w:rPr>
          <w:rFonts w:ascii="Verdana" w:hAnsi="Verdana"/>
          <w:szCs w:val="20"/>
          <w:lang w:val="en-GB"/>
        </w:rPr>
        <w:t>the Agent</w:t>
      </w:r>
      <w:r w:rsidR="008B1707" w:rsidRPr="00AF17E1">
        <w:rPr>
          <w:rFonts w:ascii="Verdana" w:hAnsi="Verdana"/>
          <w:szCs w:val="20"/>
          <w:lang w:val="en-GB"/>
        </w:rPr>
        <w:t xml:space="preserve"> shall have no claim in respect of loss of opportunity to enhance reputation or otherwise howsoever if S4C terminates this Agreement</w:t>
      </w:r>
      <w:r w:rsidR="00567ABD" w:rsidRPr="00AF17E1">
        <w:rPr>
          <w:rFonts w:ascii="Verdana" w:hAnsi="Verdana"/>
          <w:szCs w:val="20"/>
          <w:lang w:val="en-GB"/>
        </w:rPr>
        <w:t>.</w:t>
      </w:r>
    </w:p>
    <w:p w14:paraId="021B9223" w14:textId="77777777" w:rsidR="00FF48E5" w:rsidRPr="00AF17E1" w:rsidRDefault="00FF48E5" w:rsidP="008350FF">
      <w:pPr>
        <w:jc w:val="both"/>
        <w:rPr>
          <w:rFonts w:ascii="Verdana" w:hAnsi="Verdana"/>
          <w:szCs w:val="20"/>
          <w:lang w:val="en-GB"/>
        </w:rPr>
      </w:pPr>
    </w:p>
    <w:p w14:paraId="76C1F6CB" w14:textId="77777777" w:rsidR="00FF48E5" w:rsidRPr="00AF17E1" w:rsidRDefault="00AA3CE2" w:rsidP="008350FF">
      <w:pPr>
        <w:numPr>
          <w:ilvl w:val="1"/>
          <w:numId w:val="55"/>
        </w:numPr>
        <w:ind w:left="720"/>
        <w:jc w:val="both"/>
        <w:rPr>
          <w:rFonts w:ascii="Verdana" w:hAnsi="Verdana"/>
          <w:szCs w:val="20"/>
          <w:lang w:val="en-GB"/>
        </w:rPr>
      </w:pPr>
      <w:r w:rsidRPr="00AF17E1">
        <w:rPr>
          <w:rFonts w:ascii="Verdana" w:hAnsi="Verdana"/>
          <w:szCs w:val="20"/>
        </w:rPr>
        <w:t xml:space="preserve">The </w:t>
      </w:r>
      <w:proofErr w:type="spellStart"/>
      <w:r w:rsidRPr="00AF17E1">
        <w:rPr>
          <w:rFonts w:ascii="Verdana" w:hAnsi="Verdana"/>
          <w:szCs w:val="20"/>
        </w:rPr>
        <w:t>following</w:t>
      </w:r>
      <w:proofErr w:type="spellEnd"/>
      <w:r w:rsidRPr="00AF17E1">
        <w:rPr>
          <w:rFonts w:ascii="Verdana" w:hAnsi="Verdana"/>
          <w:szCs w:val="20"/>
        </w:rPr>
        <w:t xml:space="preserve"> </w:t>
      </w:r>
      <w:proofErr w:type="spellStart"/>
      <w:r w:rsidRPr="00AF17E1">
        <w:rPr>
          <w:rFonts w:ascii="Verdana" w:hAnsi="Verdana"/>
          <w:szCs w:val="20"/>
        </w:rPr>
        <w:t>clauses</w:t>
      </w:r>
      <w:proofErr w:type="spellEnd"/>
      <w:r w:rsidRPr="00AF17E1">
        <w:rPr>
          <w:rFonts w:ascii="Verdana" w:hAnsi="Verdana"/>
          <w:szCs w:val="20"/>
        </w:rPr>
        <w:t xml:space="preserve"> </w:t>
      </w:r>
      <w:proofErr w:type="spellStart"/>
      <w:r w:rsidRPr="00AF17E1">
        <w:rPr>
          <w:rFonts w:ascii="Verdana" w:hAnsi="Verdana"/>
          <w:szCs w:val="20"/>
        </w:rPr>
        <w:t>shall</w:t>
      </w:r>
      <w:proofErr w:type="spellEnd"/>
      <w:r w:rsidRPr="00AF17E1">
        <w:rPr>
          <w:rFonts w:ascii="Verdana" w:hAnsi="Verdana"/>
          <w:szCs w:val="20"/>
        </w:rPr>
        <w:t xml:space="preserve"> </w:t>
      </w:r>
      <w:proofErr w:type="spellStart"/>
      <w:r w:rsidRPr="00AF17E1">
        <w:rPr>
          <w:rFonts w:ascii="Verdana" w:hAnsi="Verdana"/>
          <w:szCs w:val="20"/>
        </w:rPr>
        <w:t>survive</w:t>
      </w:r>
      <w:proofErr w:type="spellEnd"/>
      <w:r w:rsidRPr="00AF17E1">
        <w:rPr>
          <w:rFonts w:ascii="Verdana" w:hAnsi="Verdana"/>
          <w:szCs w:val="20"/>
        </w:rPr>
        <w:t xml:space="preserve"> the </w:t>
      </w:r>
      <w:proofErr w:type="spellStart"/>
      <w:r w:rsidRPr="00AF17E1">
        <w:rPr>
          <w:rFonts w:ascii="Verdana" w:hAnsi="Verdana"/>
          <w:szCs w:val="20"/>
        </w:rPr>
        <w:t>expiry</w:t>
      </w:r>
      <w:proofErr w:type="spellEnd"/>
      <w:r w:rsidRPr="00AF17E1">
        <w:rPr>
          <w:rFonts w:ascii="Verdana" w:hAnsi="Verdana"/>
          <w:szCs w:val="20"/>
        </w:rPr>
        <w:t xml:space="preserve"> or </w:t>
      </w:r>
      <w:proofErr w:type="spellStart"/>
      <w:r w:rsidRPr="00AF17E1">
        <w:rPr>
          <w:rFonts w:ascii="Verdana" w:hAnsi="Verdana"/>
          <w:szCs w:val="20"/>
        </w:rPr>
        <w:t>termination</w:t>
      </w:r>
      <w:proofErr w:type="spellEnd"/>
      <w:r w:rsidRPr="00AF17E1">
        <w:rPr>
          <w:rFonts w:ascii="Verdana" w:hAnsi="Verdana"/>
          <w:szCs w:val="20"/>
        </w:rPr>
        <w:t xml:space="preserve"> of </w:t>
      </w:r>
      <w:proofErr w:type="spellStart"/>
      <w:r w:rsidRPr="00AF17E1">
        <w:rPr>
          <w:rFonts w:ascii="Verdana" w:hAnsi="Verdana"/>
          <w:szCs w:val="20"/>
        </w:rPr>
        <w:t>this</w:t>
      </w:r>
      <w:proofErr w:type="spellEnd"/>
      <w:r w:rsidRPr="00AF17E1">
        <w:rPr>
          <w:rFonts w:ascii="Verdana" w:hAnsi="Verdana"/>
          <w:szCs w:val="20"/>
        </w:rPr>
        <w:t xml:space="preserve"> </w:t>
      </w:r>
      <w:proofErr w:type="spellStart"/>
      <w:r w:rsidRPr="00AF17E1">
        <w:rPr>
          <w:rFonts w:ascii="Verdana" w:hAnsi="Verdana"/>
          <w:szCs w:val="20"/>
        </w:rPr>
        <w:t>Agreement</w:t>
      </w:r>
      <w:proofErr w:type="spellEnd"/>
      <w:r w:rsidRPr="00AF17E1">
        <w:rPr>
          <w:rFonts w:ascii="Verdana" w:hAnsi="Verdana"/>
          <w:szCs w:val="20"/>
        </w:rPr>
        <w:t xml:space="preserve"> </w:t>
      </w:r>
      <w:proofErr w:type="spellStart"/>
      <w:r w:rsidRPr="00AF17E1">
        <w:rPr>
          <w:rFonts w:ascii="Verdana" w:hAnsi="Verdana"/>
          <w:szCs w:val="20"/>
        </w:rPr>
        <w:t>howsoe</w:t>
      </w:r>
      <w:r w:rsidR="0080278A">
        <w:rPr>
          <w:rFonts w:ascii="Verdana" w:hAnsi="Verdana"/>
          <w:szCs w:val="20"/>
        </w:rPr>
        <w:t>ver</w:t>
      </w:r>
      <w:proofErr w:type="spellEnd"/>
      <w:r w:rsidR="0080278A">
        <w:rPr>
          <w:rFonts w:ascii="Verdana" w:hAnsi="Verdana"/>
          <w:szCs w:val="20"/>
        </w:rPr>
        <w:t xml:space="preserve"> </w:t>
      </w:r>
      <w:proofErr w:type="spellStart"/>
      <w:r w:rsidR="0080278A">
        <w:rPr>
          <w:rFonts w:ascii="Verdana" w:hAnsi="Verdana"/>
          <w:szCs w:val="20"/>
        </w:rPr>
        <w:t>arising</w:t>
      </w:r>
      <w:proofErr w:type="spellEnd"/>
      <w:r w:rsidR="0080278A">
        <w:rPr>
          <w:rFonts w:ascii="Verdana" w:hAnsi="Verdana"/>
          <w:szCs w:val="20"/>
        </w:rPr>
        <w:t>:  1 (</w:t>
      </w:r>
      <w:proofErr w:type="spellStart"/>
      <w:r w:rsidR="0080278A">
        <w:rPr>
          <w:rFonts w:ascii="Verdana" w:hAnsi="Verdana"/>
          <w:szCs w:val="20"/>
        </w:rPr>
        <w:t>Definitions</w:t>
      </w:r>
      <w:proofErr w:type="spellEnd"/>
      <w:r w:rsidR="0080278A">
        <w:rPr>
          <w:rFonts w:ascii="Verdana" w:hAnsi="Verdana"/>
          <w:szCs w:val="20"/>
        </w:rPr>
        <w:t>), 8</w:t>
      </w:r>
      <w:r w:rsidRPr="00AF17E1">
        <w:rPr>
          <w:rFonts w:ascii="Verdana" w:hAnsi="Verdana"/>
          <w:szCs w:val="20"/>
        </w:rPr>
        <w:t xml:space="preserve"> (</w:t>
      </w:r>
      <w:proofErr w:type="spellStart"/>
      <w:r w:rsidRPr="00AF17E1">
        <w:rPr>
          <w:rFonts w:ascii="Verdana" w:hAnsi="Verdana"/>
          <w:szCs w:val="20"/>
        </w:rPr>
        <w:t>Intellectual</w:t>
      </w:r>
      <w:proofErr w:type="spellEnd"/>
      <w:r w:rsidRPr="00AF17E1">
        <w:rPr>
          <w:rFonts w:ascii="Verdana" w:hAnsi="Verdana"/>
          <w:szCs w:val="20"/>
        </w:rPr>
        <w:t xml:space="preserve"> </w:t>
      </w:r>
      <w:proofErr w:type="spellStart"/>
      <w:r w:rsidRPr="00AF17E1">
        <w:rPr>
          <w:rFonts w:ascii="Verdana" w:hAnsi="Verdana"/>
          <w:szCs w:val="20"/>
        </w:rPr>
        <w:t>Property</w:t>
      </w:r>
      <w:proofErr w:type="spellEnd"/>
      <w:r w:rsidRPr="00AF17E1">
        <w:rPr>
          <w:rFonts w:ascii="Verdana" w:hAnsi="Verdana"/>
          <w:szCs w:val="20"/>
        </w:rPr>
        <w:t xml:space="preserve">), </w:t>
      </w:r>
      <w:r w:rsidR="0080278A">
        <w:rPr>
          <w:rFonts w:ascii="Verdana" w:hAnsi="Verdana"/>
          <w:szCs w:val="20"/>
        </w:rPr>
        <w:t>9</w:t>
      </w:r>
      <w:r w:rsidRPr="00AF17E1">
        <w:rPr>
          <w:rFonts w:ascii="Verdana" w:hAnsi="Verdana"/>
          <w:szCs w:val="20"/>
        </w:rPr>
        <w:t xml:space="preserve"> (</w:t>
      </w:r>
      <w:proofErr w:type="spellStart"/>
      <w:r w:rsidRPr="00AF17E1">
        <w:rPr>
          <w:rFonts w:ascii="Verdana" w:hAnsi="Verdana"/>
          <w:szCs w:val="20"/>
        </w:rPr>
        <w:t>Warranties</w:t>
      </w:r>
      <w:proofErr w:type="spellEnd"/>
      <w:r w:rsidRPr="00AF17E1">
        <w:rPr>
          <w:rFonts w:ascii="Verdana" w:hAnsi="Verdana"/>
          <w:szCs w:val="20"/>
        </w:rPr>
        <w:t>), 1</w:t>
      </w:r>
      <w:r w:rsidR="0080278A">
        <w:rPr>
          <w:rFonts w:ascii="Verdana" w:hAnsi="Verdana"/>
          <w:szCs w:val="20"/>
        </w:rPr>
        <w:t>1</w:t>
      </w:r>
      <w:r w:rsidRPr="00AF17E1">
        <w:rPr>
          <w:rFonts w:ascii="Verdana" w:hAnsi="Verdana"/>
          <w:szCs w:val="20"/>
        </w:rPr>
        <w:t xml:space="preserve"> (</w:t>
      </w:r>
      <w:proofErr w:type="spellStart"/>
      <w:r w:rsidRPr="00AF17E1">
        <w:rPr>
          <w:rFonts w:ascii="Verdana" w:hAnsi="Verdana"/>
          <w:szCs w:val="20"/>
        </w:rPr>
        <w:t>Indemnity</w:t>
      </w:r>
      <w:proofErr w:type="spellEnd"/>
      <w:r w:rsidRPr="00AF17E1">
        <w:rPr>
          <w:rFonts w:ascii="Verdana" w:hAnsi="Verdana"/>
          <w:szCs w:val="20"/>
        </w:rPr>
        <w:t>), 1</w:t>
      </w:r>
      <w:r w:rsidR="0080278A">
        <w:rPr>
          <w:rFonts w:ascii="Verdana" w:hAnsi="Verdana"/>
          <w:szCs w:val="20"/>
        </w:rPr>
        <w:t>4</w:t>
      </w:r>
      <w:r w:rsidRPr="00AF17E1">
        <w:rPr>
          <w:rFonts w:ascii="Verdana" w:hAnsi="Verdana"/>
          <w:szCs w:val="20"/>
        </w:rPr>
        <w:t xml:space="preserve"> (</w:t>
      </w:r>
      <w:proofErr w:type="spellStart"/>
      <w:r w:rsidRPr="00AF17E1">
        <w:rPr>
          <w:rFonts w:ascii="Verdana" w:hAnsi="Verdana"/>
          <w:szCs w:val="20"/>
        </w:rPr>
        <w:t>Effects</w:t>
      </w:r>
      <w:proofErr w:type="spellEnd"/>
      <w:r w:rsidRPr="00AF17E1">
        <w:rPr>
          <w:rFonts w:ascii="Verdana" w:hAnsi="Verdana"/>
          <w:szCs w:val="20"/>
        </w:rPr>
        <w:t xml:space="preserve"> of </w:t>
      </w:r>
      <w:proofErr w:type="spellStart"/>
      <w:r w:rsidRPr="00AF17E1">
        <w:rPr>
          <w:rFonts w:ascii="Verdana" w:hAnsi="Verdana"/>
          <w:szCs w:val="20"/>
        </w:rPr>
        <w:t>Expiry</w:t>
      </w:r>
      <w:proofErr w:type="spellEnd"/>
      <w:r w:rsidRPr="00AF17E1">
        <w:rPr>
          <w:rFonts w:ascii="Verdana" w:hAnsi="Verdana"/>
          <w:szCs w:val="20"/>
        </w:rPr>
        <w:t xml:space="preserve"> or </w:t>
      </w:r>
      <w:proofErr w:type="spellStart"/>
      <w:r w:rsidRPr="00AF17E1">
        <w:rPr>
          <w:rFonts w:ascii="Verdana" w:hAnsi="Verdana"/>
          <w:szCs w:val="20"/>
        </w:rPr>
        <w:t>Termination</w:t>
      </w:r>
      <w:proofErr w:type="spellEnd"/>
      <w:r w:rsidRPr="00AF17E1">
        <w:rPr>
          <w:rFonts w:ascii="Verdana" w:hAnsi="Verdana"/>
          <w:szCs w:val="20"/>
        </w:rPr>
        <w:t xml:space="preserve">), </w:t>
      </w:r>
      <w:r w:rsidR="00F81A2E" w:rsidRPr="00AF17E1">
        <w:rPr>
          <w:rFonts w:ascii="Verdana" w:hAnsi="Verdana"/>
          <w:szCs w:val="20"/>
        </w:rPr>
        <w:t>1</w:t>
      </w:r>
      <w:r w:rsidR="0080278A">
        <w:rPr>
          <w:rFonts w:ascii="Verdana" w:hAnsi="Verdana"/>
          <w:szCs w:val="20"/>
        </w:rPr>
        <w:t>7</w:t>
      </w:r>
      <w:r w:rsidRPr="00AF17E1">
        <w:rPr>
          <w:rFonts w:ascii="Verdana" w:hAnsi="Verdana"/>
          <w:szCs w:val="20"/>
        </w:rPr>
        <w:t xml:space="preserve"> (Set </w:t>
      </w:r>
      <w:proofErr w:type="spellStart"/>
      <w:r w:rsidRPr="00AF17E1">
        <w:rPr>
          <w:rFonts w:ascii="Verdana" w:hAnsi="Verdana"/>
          <w:szCs w:val="20"/>
        </w:rPr>
        <w:t>off</w:t>
      </w:r>
      <w:proofErr w:type="spellEnd"/>
      <w:r w:rsidRPr="00AF17E1">
        <w:rPr>
          <w:rFonts w:ascii="Verdana" w:hAnsi="Verdana"/>
          <w:szCs w:val="20"/>
        </w:rPr>
        <w:t xml:space="preserve">), </w:t>
      </w:r>
      <w:r w:rsidR="00F81A2E" w:rsidRPr="00AF17E1">
        <w:rPr>
          <w:rFonts w:ascii="Verdana" w:hAnsi="Verdana"/>
          <w:szCs w:val="20"/>
        </w:rPr>
        <w:t>1</w:t>
      </w:r>
      <w:r w:rsidR="0080278A">
        <w:rPr>
          <w:rFonts w:ascii="Verdana" w:hAnsi="Verdana"/>
          <w:szCs w:val="20"/>
        </w:rPr>
        <w:t>9</w:t>
      </w:r>
      <w:r w:rsidRPr="00AF17E1">
        <w:rPr>
          <w:rFonts w:ascii="Verdana" w:hAnsi="Verdana"/>
          <w:szCs w:val="20"/>
        </w:rPr>
        <w:t xml:space="preserve"> (</w:t>
      </w:r>
      <w:proofErr w:type="spellStart"/>
      <w:r w:rsidRPr="00AF17E1">
        <w:rPr>
          <w:rFonts w:ascii="Verdana" w:hAnsi="Verdana"/>
          <w:szCs w:val="20"/>
        </w:rPr>
        <w:t>Remedies</w:t>
      </w:r>
      <w:proofErr w:type="spellEnd"/>
      <w:r w:rsidRPr="00AF17E1">
        <w:rPr>
          <w:rFonts w:ascii="Verdana" w:hAnsi="Verdana"/>
          <w:szCs w:val="20"/>
        </w:rPr>
        <w:t xml:space="preserve"> </w:t>
      </w:r>
      <w:proofErr w:type="spellStart"/>
      <w:r w:rsidRPr="00AF17E1">
        <w:rPr>
          <w:rFonts w:ascii="Verdana" w:hAnsi="Verdana"/>
          <w:szCs w:val="20"/>
        </w:rPr>
        <w:t>and</w:t>
      </w:r>
      <w:proofErr w:type="spellEnd"/>
      <w:r w:rsidRPr="00AF17E1">
        <w:rPr>
          <w:rFonts w:ascii="Verdana" w:hAnsi="Verdana"/>
          <w:szCs w:val="20"/>
        </w:rPr>
        <w:t xml:space="preserve"> </w:t>
      </w:r>
      <w:proofErr w:type="spellStart"/>
      <w:r w:rsidRPr="00AF17E1">
        <w:rPr>
          <w:rFonts w:ascii="Verdana" w:hAnsi="Verdana"/>
          <w:szCs w:val="20"/>
        </w:rPr>
        <w:t>Waiver</w:t>
      </w:r>
      <w:proofErr w:type="spellEnd"/>
      <w:r w:rsidRPr="00AF17E1">
        <w:rPr>
          <w:rFonts w:ascii="Verdana" w:hAnsi="Verdana"/>
          <w:szCs w:val="20"/>
        </w:rPr>
        <w:t xml:space="preserve">), </w:t>
      </w:r>
      <w:r w:rsidR="0080278A">
        <w:rPr>
          <w:rFonts w:ascii="Verdana" w:hAnsi="Verdana"/>
          <w:szCs w:val="20"/>
        </w:rPr>
        <w:t>20</w:t>
      </w:r>
      <w:r w:rsidRPr="00AF17E1">
        <w:rPr>
          <w:rFonts w:ascii="Verdana" w:hAnsi="Verdana"/>
          <w:szCs w:val="20"/>
        </w:rPr>
        <w:t xml:space="preserve"> (</w:t>
      </w:r>
      <w:proofErr w:type="spellStart"/>
      <w:r w:rsidRPr="00AF17E1">
        <w:rPr>
          <w:rFonts w:ascii="Verdana" w:hAnsi="Verdana"/>
          <w:szCs w:val="20"/>
        </w:rPr>
        <w:t>Announcements</w:t>
      </w:r>
      <w:proofErr w:type="spellEnd"/>
      <w:r w:rsidRPr="00AF17E1">
        <w:rPr>
          <w:rFonts w:ascii="Verdana" w:hAnsi="Verdana"/>
          <w:szCs w:val="20"/>
        </w:rPr>
        <w:t xml:space="preserve"> </w:t>
      </w:r>
      <w:proofErr w:type="spellStart"/>
      <w:r w:rsidRPr="00AF17E1">
        <w:rPr>
          <w:rFonts w:ascii="Verdana" w:hAnsi="Verdana"/>
          <w:szCs w:val="20"/>
        </w:rPr>
        <w:t>and</w:t>
      </w:r>
      <w:proofErr w:type="spellEnd"/>
      <w:r w:rsidRPr="00AF17E1">
        <w:rPr>
          <w:rFonts w:ascii="Verdana" w:hAnsi="Verdana"/>
          <w:szCs w:val="20"/>
        </w:rPr>
        <w:t xml:space="preserve"> </w:t>
      </w:r>
      <w:proofErr w:type="spellStart"/>
      <w:r w:rsidRPr="00AF17E1">
        <w:rPr>
          <w:rFonts w:ascii="Verdana" w:hAnsi="Verdana"/>
          <w:szCs w:val="20"/>
        </w:rPr>
        <w:t>Confidentiality</w:t>
      </w:r>
      <w:proofErr w:type="spellEnd"/>
      <w:r w:rsidRPr="00AF17E1">
        <w:rPr>
          <w:rFonts w:ascii="Verdana" w:hAnsi="Verdana"/>
          <w:szCs w:val="20"/>
        </w:rPr>
        <w:t xml:space="preserve">), </w:t>
      </w:r>
      <w:r w:rsidR="0080278A">
        <w:rPr>
          <w:rFonts w:ascii="Verdana" w:hAnsi="Verdana"/>
          <w:szCs w:val="20"/>
        </w:rPr>
        <w:t>21</w:t>
      </w:r>
      <w:r w:rsidRPr="00AF17E1">
        <w:rPr>
          <w:rFonts w:ascii="Verdana" w:hAnsi="Verdana"/>
          <w:szCs w:val="20"/>
        </w:rPr>
        <w:t xml:space="preserve"> (Data </w:t>
      </w:r>
      <w:proofErr w:type="spellStart"/>
      <w:r w:rsidRPr="00AF17E1">
        <w:rPr>
          <w:rFonts w:ascii="Verdana" w:hAnsi="Verdana"/>
          <w:szCs w:val="20"/>
        </w:rPr>
        <w:t>Protection</w:t>
      </w:r>
      <w:proofErr w:type="spellEnd"/>
      <w:r w:rsidRPr="00AF17E1">
        <w:rPr>
          <w:rFonts w:ascii="Verdana" w:hAnsi="Verdana"/>
          <w:szCs w:val="20"/>
        </w:rPr>
        <w:t xml:space="preserve"> </w:t>
      </w:r>
      <w:proofErr w:type="spellStart"/>
      <w:r w:rsidRPr="00AF17E1">
        <w:rPr>
          <w:rFonts w:ascii="Verdana" w:hAnsi="Verdana"/>
          <w:szCs w:val="20"/>
        </w:rPr>
        <w:t>and</w:t>
      </w:r>
      <w:proofErr w:type="spellEnd"/>
      <w:r w:rsidRPr="00AF17E1">
        <w:rPr>
          <w:rFonts w:ascii="Verdana" w:hAnsi="Verdana"/>
          <w:szCs w:val="20"/>
        </w:rPr>
        <w:t xml:space="preserve"> FOIA), </w:t>
      </w:r>
      <w:r w:rsidR="0080278A">
        <w:rPr>
          <w:rFonts w:ascii="Verdana" w:hAnsi="Verdana"/>
          <w:szCs w:val="20"/>
        </w:rPr>
        <w:t>23</w:t>
      </w:r>
      <w:r w:rsidRPr="00AF17E1">
        <w:rPr>
          <w:rFonts w:ascii="Verdana" w:hAnsi="Verdana"/>
          <w:szCs w:val="20"/>
        </w:rPr>
        <w:t xml:space="preserve"> (Construction) </w:t>
      </w:r>
      <w:proofErr w:type="spellStart"/>
      <w:r w:rsidRPr="00AF17E1">
        <w:rPr>
          <w:rFonts w:ascii="Verdana" w:hAnsi="Verdana"/>
          <w:szCs w:val="20"/>
        </w:rPr>
        <w:t>and</w:t>
      </w:r>
      <w:proofErr w:type="spellEnd"/>
      <w:r w:rsidRPr="00AF17E1">
        <w:rPr>
          <w:rFonts w:ascii="Verdana" w:hAnsi="Verdana"/>
          <w:szCs w:val="20"/>
        </w:rPr>
        <w:t xml:space="preserve"> Schedule 2 (</w:t>
      </w:r>
      <w:proofErr w:type="spellStart"/>
      <w:r w:rsidRPr="00AF17E1">
        <w:rPr>
          <w:rFonts w:ascii="Verdana" w:hAnsi="Verdana"/>
          <w:szCs w:val="20"/>
        </w:rPr>
        <w:t>Warranties</w:t>
      </w:r>
      <w:proofErr w:type="spellEnd"/>
      <w:r w:rsidRPr="00AF17E1">
        <w:rPr>
          <w:rFonts w:ascii="Verdana" w:hAnsi="Verdana"/>
          <w:szCs w:val="20"/>
        </w:rPr>
        <w:t>).</w:t>
      </w:r>
    </w:p>
    <w:p w14:paraId="0A25BECA" w14:textId="77777777" w:rsidR="00B70FE4" w:rsidRPr="00DB6611" w:rsidRDefault="00B70FE4" w:rsidP="008350FF">
      <w:pPr>
        <w:jc w:val="both"/>
        <w:rPr>
          <w:rFonts w:ascii="Verdana" w:hAnsi="Verdana"/>
          <w:szCs w:val="20"/>
          <w:lang w:val="en-GB"/>
        </w:rPr>
      </w:pPr>
    </w:p>
    <w:p w14:paraId="65150B4B" w14:textId="77777777" w:rsidR="000B6AF8" w:rsidRPr="00AF17E1" w:rsidRDefault="000B6AF8" w:rsidP="008350FF">
      <w:pPr>
        <w:jc w:val="both"/>
        <w:rPr>
          <w:rFonts w:ascii="Verdana" w:hAnsi="Verdana"/>
          <w:szCs w:val="20"/>
          <w:lang w:val="en-GB"/>
        </w:rPr>
      </w:pPr>
    </w:p>
    <w:p w14:paraId="735F3A1F" w14:textId="77777777" w:rsidR="000E2C48" w:rsidRPr="00AF17E1" w:rsidRDefault="00A16530" w:rsidP="008350FF">
      <w:pPr>
        <w:numPr>
          <w:ilvl w:val="0"/>
          <w:numId w:val="55"/>
        </w:numPr>
        <w:ind w:hanging="720"/>
        <w:jc w:val="both"/>
        <w:rPr>
          <w:rFonts w:ascii="Verdana" w:hAnsi="Verdana"/>
          <w:szCs w:val="20"/>
          <w:lang w:val="en-GB"/>
        </w:rPr>
      </w:pPr>
      <w:r w:rsidRPr="00AF17E1">
        <w:rPr>
          <w:rFonts w:ascii="Verdana" w:hAnsi="Verdana"/>
          <w:b/>
          <w:szCs w:val="20"/>
          <w:lang w:val="en-GB"/>
        </w:rPr>
        <w:t>Assignment</w:t>
      </w:r>
      <w:r w:rsidRPr="00AF17E1">
        <w:rPr>
          <w:rFonts w:ascii="Verdana" w:hAnsi="Verdana"/>
          <w:b/>
          <w:szCs w:val="20"/>
        </w:rPr>
        <w:t xml:space="preserve"> </w:t>
      </w:r>
      <w:proofErr w:type="spellStart"/>
      <w:r w:rsidRPr="00AF17E1">
        <w:rPr>
          <w:rFonts w:ascii="Verdana" w:hAnsi="Verdana"/>
          <w:b/>
          <w:szCs w:val="20"/>
        </w:rPr>
        <w:t>and</w:t>
      </w:r>
      <w:proofErr w:type="spellEnd"/>
      <w:r w:rsidRPr="00AF17E1">
        <w:rPr>
          <w:rFonts w:ascii="Verdana" w:hAnsi="Verdana"/>
          <w:b/>
          <w:szCs w:val="20"/>
        </w:rPr>
        <w:t xml:space="preserve"> </w:t>
      </w:r>
      <w:proofErr w:type="spellStart"/>
      <w:r w:rsidRPr="00AF17E1">
        <w:rPr>
          <w:rFonts w:ascii="Verdana" w:hAnsi="Verdana"/>
          <w:b/>
          <w:szCs w:val="20"/>
        </w:rPr>
        <w:t>Sub-Contracting</w:t>
      </w:r>
      <w:proofErr w:type="spellEnd"/>
      <w:r w:rsidRPr="00AF17E1">
        <w:rPr>
          <w:rFonts w:ascii="Verdana" w:hAnsi="Verdana"/>
          <w:szCs w:val="20"/>
        </w:rPr>
        <w:t xml:space="preserve">  </w:t>
      </w:r>
    </w:p>
    <w:p w14:paraId="2745BD76" w14:textId="77777777" w:rsidR="002C417E" w:rsidRPr="00AF17E1" w:rsidRDefault="002C417E" w:rsidP="008350FF">
      <w:pPr>
        <w:jc w:val="both"/>
        <w:rPr>
          <w:rFonts w:ascii="Verdana" w:hAnsi="Verdana"/>
          <w:szCs w:val="20"/>
          <w:lang w:val="en-GB"/>
        </w:rPr>
      </w:pPr>
    </w:p>
    <w:p w14:paraId="398217A2" w14:textId="77777777" w:rsidR="000B6AF8"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S4C shall be free to assign, novate, sub-contract or otherwise dispose of its rights or obligations under this Agreement and/or any part thereof and </w:t>
      </w:r>
      <w:r w:rsidR="00C767D2" w:rsidRPr="00AF17E1">
        <w:rPr>
          <w:rFonts w:ascii="Verdana" w:hAnsi="Verdana"/>
          <w:szCs w:val="20"/>
          <w:lang w:val="en-GB"/>
        </w:rPr>
        <w:t>the Agent</w:t>
      </w:r>
      <w:r w:rsidRPr="00AF17E1">
        <w:rPr>
          <w:rFonts w:ascii="Verdana" w:hAnsi="Verdana"/>
          <w:szCs w:val="20"/>
          <w:lang w:val="en-GB"/>
        </w:rPr>
        <w:t xml:space="preserve"> shall enter into such deeds of novation in respect thereof as S4C shall reasonably require</w:t>
      </w:r>
      <w:r w:rsidR="000B6AF8" w:rsidRPr="00AF17E1">
        <w:rPr>
          <w:rFonts w:ascii="Verdana" w:hAnsi="Verdana"/>
          <w:szCs w:val="20"/>
          <w:lang w:val="en-GB"/>
        </w:rPr>
        <w:t>.</w:t>
      </w:r>
    </w:p>
    <w:p w14:paraId="4ED16B6E" w14:textId="77777777" w:rsidR="000B6AF8" w:rsidRPr="00AF17E1" w:rsidRDefault="000B6AF8" w:rsidP="008350FF">
      <w:pPr>
        <w:jc w:val="both"/>
        <w:rPr>
          <w:rFonts w:ascii="Verdana" w:hAnsi="Verdana"/>
          <w:szCs w:val="20"/>
          <w:lang w:val="en-GB"/>
        </w:rPr>
      </w:pPr>
    </w:p>
    <w:p w14:paraId="53134309" w14:textId="77777777" w:rsidR="000B6AF8"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This Agreement is personal to </w:t>
      </w:r>
      <w:r w:rsidR="00C767D2" w:rsidRPr="00AF17E1">
        <w:rPr>
          <w:rFonts w:ascii="Verdana" w:hAnsi="Verdana"/>
          <w:szCs w:val="20"/>
          <w:lang w:val="en-GB"/>
        </w:rPr>
        <w:t>the Agent</w:t>
      </w:r>
      <w:r w:rsidRPr="00AF17E1">
        <w:rPr>
          <w:rFonts w:ascii="Verdana" w:hAnsi="Verdana"/>
          <w:szCs w:val="20"/>
          <w:lang w:val="en-GB"/>
        </w:rPr>
        <w:t xml:space="preserve">.  Accordingly, </w:t>
      </w:r>
      <w:r w:rsidR="00C767D2" w:rsidRPr="00AF17E1">
        <w:rPr>
          <w:rFonts w:ascii="Verdana" w:hAnsi="Verdana"/>
          <w:szCs w:val="20"/>
          <w:lang w:val="en-GB"/>
        </w:rPr>
        <w:t>the Agent</w:t>
      </w:r>
      <w:r w:rsidRPr="00AF17E1">
        <w:rPr>
          <w:rFonts w:ascii="Verdana" w:hAnsi="Verdana"/>
          <w:szCs w:val="20"/>
          <w:lang w:val="en-GB"/>
        </w:rPr>
        <w:t xml:space="preserve"> shall not assign, novate, sub-contract or otherwise dispose of its rights or obligations under this Agreement or any part thereof without the prior written consent of S4C which may be withheld or refused in S4C’s reasonable discretion</w:t>
      </w:r>
      <w:r w:rsidR="0048505E" w:rsidRPr="00AF17E1">
        <w:rPr>
          <w:rFonts w:ascii="Verdana" w:hAnsi="Verdana"/>
          <w:szCs w:val="20"/>
          <w:lang w:val="en-GB"/>
        </w:rPr>
        <w:t>.</w:t>
      </w:r>
    </w:p>
    <w:p w14:paraId="24FF9593" w14:textId="77777777" w:rsidR="0048505E" w:rsidRPr="00AF17E1" w:rsidRDefault="0048505E" w:rsidP="008350FF">
      <w:pPr>
        <w:jc w:val="both"/>
        <w:rPr>
          <w:rFonts w:ascii="Verdana" w:hAnsi="Verdana"/>
          <w:szCs w:val="20"/>
          <w:lang w:val="en-GB"/>
        </w:rPr>
      </w:pPr>
    </w:p>
    <w:p w14:paraId="7C19F20E" w14:textId="77777777" w:rsidR="0048505E" w:rsidRPr="00AF17E1" w:rsidRDefault="0048505E" w:rsidP="008350FF">
      <w:pPr>
        <w:jc w:val="both"/>
        <w:rPr>
          <w:rFonts w:ascii="Verdana" w:hAnsi="Verdana"/>
          <w:szCs w:val="20"/>
          <w:lang w:val="en-GB"/>
        </w:rPr>
      </w:pPr>
    </w:p>
    <w:p w14:paraId="0A67F222" w14:textId="77777777" w:rsidR="002C417E" w:rsidRPr="00AF17E1" w:rsidRDefault="0048505E" w:rsidP="008350FF">
      <w:pPr>
        <w:numPr>
          <w:ilvl w:val="0"/>
          <w:numId w:val="55"/>
        </w:numPr>
        <w:ind w:hanging="720"/>
        <w:jc w:val="both"/>
        <w:rPr>
          <w:rFonts w:ascii="Verdana" w:hAnsi="Verdana"/>
          <w:b/>
          <w:szCs w:val="20"/>
          <w:lang w:val="en-GB"/>
        </w:rPr>
      </w:pPr>
      <w:r w:rsidRPr="00AF17E1">
        <w:rPr>
          <w:rFonts w:ascii="Verdana" w:hAnsi="Verdana"/>
          <w:b/>
          <w:szCs w:val="20"/>
          <w:lang w:val="en-GB"/>
        </w:rPr>
        <w:t>Force Majeure</w:t>
      </w:r>
    </w:p>
    <w:p w14:paraId="50C0BD52" w14:textId="77777777" w:rsidR="002C417E" w:rsidRPr="00AF17E1" w:rsidRDefault="002C417E" w:rsidP="008350FF">
      <w:pPr>
        <w:jc w:val="both"/>
        <w:rPr>
          <w:rFonts w:ascii="Verdana" w:hAnsi="Verdana"/>
          <w:b/>
          <w:szCs w:val="20"/>
          <w:lang w:val="en-GB"/>
        </w:rPr>
      </w:pPr>
    </w:p>
    <w:p w14:paraId="0D2BCAC2" w14:textId="27B55B76" w:rsidR="0048505E"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"Force Majeure" shall mean any of the following events or circumstances: </w:t>
      </w:r>
      <w:r w:rsidR="00982FBA">
        <w:rPr>
          <w:rFonts w:ascii="Verdana" w:hAnsi="Verdana"/>
          <w:szCs w:val="20"/>
          <w:lang w:val="en-GB"/>
        </w:rPr>
        <w:t xml:space="preserve">pandemic or epidemic, </w:t>
      </w:r>
      <w:r w:rsidRPr="00AF17E1">
        <w:rPr>
          <w:rFonts w:ascii="Verdana" w:hAnsi="Verdana"/>
          <w:szCs w:val="20"/>
          <w:lang w:val="en-GB"/>
        </w:rPr>
        <w:t>fire, flood, national calamity, riot, act of God, act of terrorism, war or armed conflict, the enactment of any act of parliament which changes S4C’s status as broadcaster or any direction to S4C by Ofcom</w:t>
      </w:r>
      <w:r w:rsidR="0048505E" w:rsidRPr="00AF17E1">
        <w:rPr>
          <w:rFonts w:ascii="Verdana" w:hAnsi="Verdana"/>
          <w:szCs w:val="20"/>
          <w:lang w:val="en-GB"/>
        </w:rPr>
        <w:t>.</w:t>
      </w:r>
    </w:p>
    <w:p w14:paraId="640E3164" w14:textId="77777777" w:rsidR="0048505E" w:rsidRPr="00AF17E1" w:rsidRDefault="0048505E" w:rsidP="008350FF">
      <w:pPr>
        <w:jc w:val="both"/>
        <w:rPr>
          <w:rFonts w:ascii="Verdana" w:hAnsi="Verdana"/>
          <w:szCs w:val="20"/>
          <w:lang w:val="en-GB"/>
        </w:rPr>
      </w:pPr>
    </w:p>
    <w:p w14:paraId="0F89BD05" w14:textId="77777777" w:rsidR="0048505E"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If an event of Force Majeure occurs the party affected shall notify the other party thereof in writing without delay and, to the extent that any inability to observe or perform any obligation under this Agreement results from that event of Force Majeure, performance of the obligations so affected shall be deemed to be suspended from the date of service of such notice until such inability is removed or until earlier termination of this Agreement in accordance with clause </w:t>
      </w:r>
      <w:r w:rsidR="0080278A">
        <w:rPr>
          <w:rFonts w:ascii="Verdana" w:hAnsi="Verdana"/>
          <w:szCs w:val="20"/>
          <w:lang w:val="en-GB"/>
        </w:rPr>
        <w:t>16</w:t>
      </w:r>
      <w:r w:rsidRPr="00AF17E1">
        <w:rPr>
          <w:rFonts w:ascii="Verdana" w:hAnsi="Verdana"/>
          <w:szCs w:val="20"/>
          <w:lang w:val="en-GB"/>
        </w:rPr>
        <w:t>.3.  Both parties undertake to use reasonable endeavours to minimise and reduce any period of suspension and all costs and expenses occasioned by an event of Force Majeure</w:t>
      </w:r>
      <w:r w:rsidR="0048505E" w:rsidRPr="00AF17E1">
        <w:rPr>
          <w:rFonts w:ascii="Verdana" w:hAnsi="Verdana"/>
          <w:szCs w:val="20"/>
          <w:lang w:val="en-GB"/>
        </w:rPr>
        <w:t>.</w:t>
      </w:r>
    </w:p>
    <w:p w14:paraId="32252DAD" w14:textId="77777777" w:rsidR="0048505E" w:rsidRPr="00AF17E1" w:rsidRDefault="0048505E" w:rsidP="008350FF">
      <w:pPr>
        <w:jc w:val="both"/>
        <w:rPr>
          <w:rFonts w:ascii="Verdana" w:hAnsi="Verdana"/>
          <w:szCs w:val="20"/>
          <w:lang w:val="en-GB"/>
        </w:rPr>
      </w:pPr>
    </w:p>
    <w:p w14:paraId="57561CEA" w14:textId="77777777" w:rsidR="0048505E"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If an event of Force Majeure occurs and continues for a period of thirty (30) days or more S4C shall have the right to terminate this Agreement on notice in writing to </w:t>
      </w:r>
      <w:r w:rsidR="00C767D2" w:rsidRPr="00AF17E1">
        <w:rPr>
          <w:rFonts w:ascii="Verdana" w:hAnsi="Verdana"/>
          <w:szCs w:val="20"/>
          <w:lang w:val="en-GB"/>
        </w:rPr>
        <w:t>the Agent</w:t>
      </w:r>
      <w:r w:rsidR="0048505E" w:rsidRPr="00AF17E1">
        <w:rPr>
          <w:rFonts w:ascii="Verdana" w:hAnsi="Verdana"/>
          <w:szCs w:val="20"/>
          <w:lang w:val="en-GB"/>
        </w:rPr>
        <w:t>.</w:t>
      </w:r>
    </w:p>
    <w:p w14:paraId="1DA01966" w14:textId="77777777" w:rsidR="0048505E" w:rsidRPr="00AF17E1" w:rsidRDefault="0048505E" w:rsidP="008350FF">
      <w:pPr>
        <w:jc w:val="both"/>
        <w:rPr>
          <w:rFonts w:ascii="Verdana" w:hAnsi="Verdana"/>
          <w:szCs w:val="20"/>
          <w:lang w:val="en-GB"/>
        </w:rPr>
      </w:pPr>
    </w:p>
    <w:p w14:paraId="21FB101C" w14:textId="77777777" w:rsidR="0048505E" w:rsidRPr="00AF17E1" w:rsidRDefault="0048505E" w:rsidP="008350FF">
      <w:pPr>
        <w:jc w:val="both"/>
        <w:rPr>
          <w:rFonts w:ascii="Verdana" w:hAnsi="Verdana"/>
          <w:szCs w:val="20"/>
          <w:lang w:val="en-GB"/>
        </w:rPr>
      </w:pPr>
    </w:p>
    <w:p w14:paraId="37A5C289" w14:textId="77777777" w:rsidR="0048505E" w:rsidRPr="00AF17E1" w:rsidRDefault="00A16530" w:rsidP="008350FF">
      <w:pPr>
        <w:numPr>
          <w:ilvl w:val="0"/>
          <w:numId w:val="55"/>
        </w:numPr>
        <w:ind w:hanging="720"/>
        <w:jc w:val="both"/>
        <w:rPr>
          <w:rFonts w:ascii="Verdana" w:hAnsi="Verdana"/>
          <w:b/>
          <w:szCs w:val="20"/>
          <w:lang w:val="en-GB"/>
        </w:rPr>
      </w:pPr>
      <w:r w:rsidRPr="00AF17E1">
        <w:rPr>
          <w:rFonts w:ascii="Verdana" w:hAnsi="Verdana"/>
          <w:b/>
          <w:szCs w:val="20"/>
          <w:lang w:val="en-GB"/>
        </w:rPr>
        <w:t>Set-off</w:t>
      </w:r>
    </w:p>
    <w:p w14:paraId="6D24DCBB" w14:textId="77777777" w:rsidR="008147EB" w:rsidRPr="00AF17E1" w:rsidRDefault="008147EB" w:rsidP="008350FF">
      <w:pPr>
        <w:jc w:val="both"/>
        <w:rPr>
          <w:rFonts w:ascii="Verdana" w:hAnsi="Verdana"/>
          <w:b/>
          <w:szCs w:val="20"/>
          <w:lang w:val="en-GB"/>
        </w:rPr>
      </w:pPr>
    </w:p>
    <w:p w14:paraId="3A34DF68" w14:textId="77777777" w:rsidR="00B70FE4" w:rsidRPr="007D1ABF" w:rsidRDefault="00B70FE4" w:rsidP="008350FF">
      <w:pPr>
        <w:ind w:left="709"/>
        <w:jc w:val="both"/>
        <w:rPr>
          <w:rFonts w:ascii="Verdana" w:hAnsi="Verdana"/>
          <w:lang w:val="en-GB"/>
        </w:rPr>
      </w:pPr>
      <w:r w:rsidRPr="007D1ABF">
        <w:rPr>
          <w:rFonts w:ascii="Verdana" w:hAnsi="Verdana"/>
          <w:lang w:val="en-GB"/>
        </w:rPr>
        <w:t xml:space="preserve">S4C shall have the right to set off any and all monies due it from the </w:t>
      </w:r>
      <w:r>
        <w:rPr>
          <w:rFonts w:ascii="Verdana" w:hAnsi="Verdana"/>
          <w:lang w:val="en-GB"/>
        </w:rPr>
        <w:t>Agent</w:t>
      </w:r>
      <w:r w:rsidRPr="007D1ABF">
        <w:rPr>
          <w:rFonts w:ascii="Verdana" w:hAnsi="Verdana"/>
          <w:lang w:val="en-GB"/>
        </w:rPr>
        <w:t xml:space="preserve"> against any amount owed by S4C to the </w:t>
      </w:r>
      <w:r>
        <w:rPr>
          <w:rFonts w:ascii="Verdana" w:hAnsi="Verdana"/>
          <w:lang w:val="en-GB"/>
        </w:rPr>
        <w:t>Agent</w:t>
      </w:r>
      <w:r w:rsidRPr="007D1ABF">
        <w:rPr>
          <w:rFonts w:ascii="Verdana" w:hAnsi="Verdana"/>
          <w:lang w:val="en-GB"/>
        </w:rPr>
        <w:t xml:space="preserve"> whether under this Agreement or any other agreement between the parties, or as a result of any settlement or judgment under which damages or indemnity in connection with this Agreement are due, whether such debt is owed now or at any time in the future, whether it is liquidated or not and whether it is actual or contingent. Any exercise by S4C of its rights under this </w:t>
      </w:r>
      <w:r w:rsidRPr="007D1ABF">
        <w:rPr>
          <w:rFonts w:ascii="Verdana" w:hAnsi="Verdana"/>
          <w:lang w:val="en-GB"/>
        </w:rPr>
        <w:lastRenderedPageBreak/>
        <w:t>clause will not prejudice any other right or remedy available to it, whether under this Agreement or otherwise.</w:t>
      </w:r>
    </w:p>
    <w:p w14:paraId="196B5ACC" w14:textId="77777777" w:rsidR="008147EB" w:rsidRPr="00AF17E1" w:rsidRDefault="008147EB" w:rsidP="008350FF">
      <w:pPr>
        <w:jc w:val="both"/>
        <w:rPr>
          <w:rFonts w:ascii="Verdana" w:hAnsi="Verdana"/>
          <w:szCs w:val="20"/>
          <w:lang w:val="en-GB"/>
        </w:rPr>
      </w:pPr>
    </w:p>
    <w:p w14:paraId="4686F88F" w14:textId="77777777" w:rsidR="008147EB" w:rsidRPr="00AF17E1" w:rsidRDefault="008147EB" w:rsidP="008350FF">
      <w:pPr>
        <w:jc w:val="both"/>
        <w:rPr>
          <w:rFonts w:ascii="Verdana" w:hAnsi="Verdana"/>
          <w:szCs w:val="20"/>
          <w:lang w:val="en-GB"/>
        </w:rPr>
      </w:pPr>
    </w:p>
    <w:p w14:paraId="42FA657C" w14:textId="77777777" w:rsidR="008147EB" w:rsidRPr="00AF17E1" w:rsidRDefault="00A16530" w:rsidP="008350FF">
      <w:pPr>
        <w:numPr>
          <w:ilvl w:val="0"/>
          <w:numId w:val="55"/>
        </w:numPr>
        <w:ind w:hanging="720"/>
        <w:jc w:val="both"/>
        <w:rPr>
          <w:rFonts w:ascii="Verdana" w:hAnsi="Verdana"/>
          <w:b/>
          <w:szCs w:val="20"/>
          <w:lang w:val="en-GB"/>
        </w:rPr>
      </w:pPr>
      <w:r w:rsidRPr="00AF17E1">
        <w:rPr>
          <w:rFonts w:ascii="Verdana" w:hAnsi="Verdana"/>
          <w:b/>
          <w:szCs w:val="20"/>
          <w:lang w:val="en-GB"/>
        </w:rPr>
        <w:t>Notices</w:t>
      </w:r>
    </w:p>
    <w:p w14:paraId="1B14103A" w14:textId="77777777" w:rsidR="008147EB" w:rsidRPr="00AF17E1" w:rsidRDefault="008147EB" w:rsidP="008350FF">
      <w:pPr>
        <w:jc w:val="both"/>
        <w:rPr>
          <w:rFonts w:ascii="Verdana" w:hAnsi="Verdana"/>
          <w:b/>
          <w:szCs w:val="20"/>
          <w:lang w:val="en-GB"/>
        </w:rPr>
      </w:pPr>
    </w:p>
    <w:p w14:paraId="6BBF542A" w14:textId="182A8F37" w:rsidR="008147EB"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Any notice given or made under or in connection with this Agreement shall be in writing and shall be given or made to the recipient at the address stated at the beginning of this Agreement or sent by </w:t>
      </w:r>
      <w:r w:rsidR="00982FBA">
        <w:rPr>
          <w:rFonts w:ascii="Verdana" w:hAnsi="Verdana"/>
          <w:szCs w:val="20"/>
          <w:lang w:val="en-GB"/>
        </w:rPr>
        <w:t>e-mail</w:t>
      </w:r>
      <w:r w:rsidR="00982FBA" w:rsidRPr="00AF17E1">
        <w:rPr>
          <w:rFonts w:ascii="Verdana" w:hAnsi="Verdana"/>
          <w:szCs w:val="20"/>
          <w:lang w:val="en-GB"/>
        </w:rPr>
        <w:t xml:space="preserve"> </w:t>
      </w:r>
      <w:r w:rsidRPr="00AF17E1">
        <w:rPr>
          <w:rFonts w:ascii="Verdana" w:hAnsi="Verdana"/>
          <w:szCs w:val="20"/>
          <w:lang w:val="en-GB"/>
        </w:rPr>
        <w:t xml:space="preserve">to the recipient’s </w:t>
      </w:r>
      <w:r w:rsidR="00982FBA">
        <w:rPr>
          <w:rFonts w:ascii="Verdana" w:hAnsi="Verdana"/>
          <w:szCs w:val="20"/>
          <w:lang w:val="en-GB"/>
        </w:rPr>
        <w:t>e-mail address</w:t>
      </w:r>
      <w:r w:rsidRPr="00AF17E1">
        <w:rPr>
          <w:rFonts w:ascii="Verdana" w:hAnsi="Verdana"/>
          <w:szCs w:val="20"/>
          <w:lang w:val="en-GB"/>
        </w:rPr>
        <w:t xml:space="preserve"> stated in clause </w:t>
      </w:r>
      <w:r w:rsidR="00F81A2E" w:rsidRPr="00AF17E1">
        <w:rPr>
          <w:rFonts w:ascii="Verdana" w:hAnsi="Verdana"/>
          <w:szCs w:val="20"/>
          <w:lang w:val="en-GB"/>
        </w:rPr>
        <w:t>1</w:t>
      </w:r>
      <w:r w:rsidR="0080278A">
        <w:rPr>
          <w:rFonts w:ascii="Verdana" w:hAnsi="Verdana"/>
          <w:szCs w:val="20"/>
          <w:lang w:val="en-GB"/>
        </w:rPr>
        <w:t>8</w:t>
      </w:r>
      <w:r w:rsidRPr="00AF17E1">
        <w:rPr>
          <w:rFonts w:ascii="Verdana" w:hAnsi="Verdana"/>
          <w:szCs w:val="20"/>
          <w:lang w:val="en-GB"/>
        </w:rPr>
        <w:t>.3 marked for the attention of the person named below (or such substituted person notified by the recipient to the other party from time to time)</w:t>
      </w:r>
      <w:r w:rsidR="008147EB" w:rsidRPr="00AF17E1">
        <w:rPr>
          <w:rFonts w:ascii="Verdana" w:hAnsi="Verdana"/>
          <w:szCs w:val="20"/>
          <w:lang w:val="en-GB"/>
        </w:rPr>
        <w:t>.</w:t>
      </w:r>
    </w:p>
    <w:p w14:paraId="260CB9F5" w14:textId="77777777" w:rsidR="008147EB" w:rsidRPr="00AF17E1" w:rsidRDefault="008147EB" w:rsidP="008350FF">
      <w:pPr>
        <w:jc w:val="both"/>
        <w:rPr>
          <w:rFonts w:ascii="Verdana" w:hAnsi="Verdana"/>
          <w:szCs w:val="20"/>
          <w:lang w:val="en-GB"/>
        </w:rPr>
      </w:pPr>
    </w:p>
    <w:p w14:paraId="5146B8A8" w14:textId="77777777" w:rsidR="008147EB"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Every notice addressed in accordance with the provisions of clause </w:t>
      </w:r>
      <w:r w:rsidR="00F81A2E" w:rsidRPr="00AF17E1">
        <w:rPr>
          <w:rFonts w:ascii="Verdana" w:hAnsi="Verdana"/>
          <w:szCs w:val="20"/>
          <w:lang w:val="en-GB"/>
        </w:rPr>
        <w:t>1</w:t>
      </w:r>
      <w:r w:rsidR="0080278A">
        <w:rPr>
          <w:rFonts w:ascii="Verdana" w:hAnsi="Verdana"/>
          <w:szCs w:val="20"/>
          <w:lang w:val="en-GB"/>
        </w:rPr>
        <w:t>8</w:t>
      </w:r>
      <w:r w:rsidRPr="00AF17E1">
        <w:rPr>
          <w:rFonts w:ascii="Verdana" w:hAnsi="Verdana"/>
          <w:szCs w:val="20"/>
          <w:lang w:val="en-GB"/>
        </w:rPr>
        <w:t xml:space="preserve">.3, shall be deemed to have been duly given or made, if delivered by hand, upon delivery at the address of the recipient party, if sent by prepaid first class post, two (2) Working Days after the date of posting, if transmitted by </w:t>
      </w:r>
      <w:r w:rsidR="00BD655C">
        <w:rPr>
          <w:rFonts w:ascii="Verdana" w:hAnsi="Verdana"/>
          <w:szCs w:val="20"/>
          <w:lang w:val="en-GB"/>
        </w:rPr>
        <w:t>e-mail</w:t>
      </w:r>
      <w:r w:rsidR="00BD655C" w:rsidRPr="00AF17E1">
        <w:rPr>
          <w:rFonts w:ascii="Verdana" w:hAnsi="Verdana"/>
          <w:szCs w:val="20"/>
          <w:lang w:val="en-GB"/>
        </w:rPr>
        <w:t xml:space="preserve"> </w:t>
      </w:r>
      <w:r w:rsidRPr="00AF17E1">
        <w:rPr>
          <w:rFonts w:ascii="Verdana" w:hAnsi="Verdana"/>
          <w:szCs w:val="20"/>
          <w:lang w:val="en-GB"/>
        </w:rPr>
        <w:t>at the time of transmission, provided that, where, in accordance with the above provisions, any notice would otherwise be deemed to be given or made on a day which is not a Working Day or after 5.30pm on a Working Day, such notice shall be deemed to be given or made at 9.00am on the next Working Day</w:t>
      </w:r>
      <w:r w:rsidR="00630E51" w:rsidRPr="00AF17E1">
        <w:rPr>
          <w:rFonts w:ascii="Verdana" w:hAnsi="Verdana"/>
          <w:szCs w:val="20"/>
          <w:lang w:val="en-GB"/>
        </w:rPr>
        <w:t>.</w:t>
      </w:r>
    </w:p>
    <w:p w14:paraId="2126D7E7" w14:textId="77777777" w:rsidR="00630E51" w:rsidRPr="00AF17E1" w:rsidRDefault="00630E51" w:rsidP="008350FF">
      <w:pPr>
        <w:jc w:val="both"/>
        <w:rPr>
          <w:rFonts w:ascii="Verdana" w:hAnsi="Verdana"/>
          <w:szCs w:val="20"/>
          <w:lang w:val="en-GB"/>
        </w:rPr>
      </w:pPr>
    </w:p>
    <w:p w14:paraId="6A358EB5" w14:textId="77777777" w:rsidR="00630E51" w:rsidRPr="00AF17E1" w:rsidRDefault="00630E51" w:rsidP="00D17EED">
      <w:pPr>
        <w:numPr>
          <w:ilvl w:val="1"/>
          <w:numId w:val="55"/>
        </w:numPr>
        <w:ind w:left="709" w:hanging="709"/>
        <w:jc w:val="both"/>
        <w:rPr>
          <w:rFonts w:ascii="Verdana" w:hAnsi="Verdana"/>
          <w:szCs w:val="20"/>
          <w:lang w:val="en-GB"/>
        </w:rPr>
      </w:pPr>
      <w:r w:rsidRPr="00AF17E1">
        <w:rPr>
          <w:rFonts w:ascii="Verdana" w:hAnsi="Verdana"/>
          <w:szCs w:val="20"/>
          <w:lang w:val="en-GB"/>
        </w:rPr>
        <w:t>S4C</w:t>
      </w:r>
    </w:p>
    <w:p w14:paraId="23B0B522" w14:textId="77777777" w:rsidR="00630E51" w:rsidRPr="00AF17E1" w:rsidRDefault="00630E51" w:rsidP="008350FF">
      <w:pPr>
        <w:jc w:val="both"/>
        <w:rPr>
          <w:rFonts w:ascii="Verdana" w:hAnsi="Verdana"/>
          <w:szCs w:val="20"/>
          <w:lang w:val="en-GB"/>
        </w:rPr>
      </w:pPr>
    </w:p>
    <w:p w14:paraId="4D21AB19" w14:textId="77777777" w:rsidR="00630E51" w:rsidRDefault="00A16530" w:rsidP="008350FF">
      <w:pPr>
        <w:ind w:left="720"/>
        <w:jc w:val="both"/>
        <w:rPr>
          <w:rFonts w:ascii="Verdana" w:hAnsi="Verdana"/>
          <w:szCs w:val="20"/>
          <w:lang w:val="en-GB"/>
        </w:rPr>
      </w:pPr>
      <w:r w:rsidRPr="00AF17E1">
        <w:rPr>
          <w:rFonts w:ascii="Verdana" w:hAnsi="Verdana"/>
          <w:szCs w:val="20"/>
          <w:lang w:val="en-GB"/>
        </w:rPr>
        <w:t>Marked for the attention of:</w:t>
      </w:r>
      <w:r w:rsidR="00630E51" w:rsidRPr="00AF17E1">
        <w:rPr>
          <w:rFonts w:ascii="Verdana" w:hAnsi="Verdana"/>
          <w:szCs w:val="20"/>
          <w:lang w:val="en-GB"/>
        </w:rPr>
        <w:tab/>
      </w:r>
      <w:r w:rsidR="00630E51" w:rsidRPr="00AF17E1">
        <w:rPr>
          <w:rFonts w:ascii="Verdana" w:hAnsi="Verdana"/>
          <w:szCs w:val="20"/>
          <w:lang w:val="en-GB"/>
        </w:rPr>
        <w:tab/>
      </w:r>
      <w:r w:rsidR="009B7335">
        <w:rPr>
          <w:rFonts w:ascii="Verdana" w:hAnsi="Verdana"/>
          <w:szCs w:val="20"/>
          <w:lang w:val="en-GB"/>
        </w:rPr>
        <w:t>Rebecca Griffiths</w:t>
      </w:r>
    </w:p>
    <w:p w14:paraId="1FADBE71" w14:textId="77777777" w:rsidR="00B70FE4" w:rsidRPr="00AF17E1" w:rsidRDefault="00B70FE4" w:rsidP="008350FF">
      <w:pPr>
        <w:ind w:left="720"/>
        <w:jc w:val="both"/>
        <w:rPr>
          <w:rFonts w:ascii="Verdana" w:hAnsi="Verdana"/>
          <w:szCs w:val="20"/>
          <w:lang w:val="en-GB"/>
        </w:rPr>
      </w:pPr>
      <w:r>
        <w:rPr>
          <w:rFonts w:ascii="Verdana" w:hAnsi="Verdana"/>
          <w:szCs w:val="20"/>
          <w:lang w:val="en-GB"/>
        </w:rPr>
        <w:t>With copy to Head of Legal and Business</w:t>
      </w:r>
    </w:p>
    <w:p w14:paraId="676FBF27" w14:textId="77777777" w:rsidR="00630E51" w:rsidRPr="00AF17E1" w:rsidRDefault="00630E51" w:rsidP="008350FF">
      <w:pPr>
        <w:ind w:left="720"/>
        <w:jc w:val="both"/>
        <w:rPr>
          <w:rFonts w:ascii="Verdana" w:hAnsi="Verdana"/>
          <w:szCs w:val="20"/>
          <w:lang w:val="en-GB"/>
        </w:rPr>
      </w:pPr>
    </w:p>
    <w:p w14:paraId="45052DA9" w14:textId="77777777" w:rsidR="00630E51" w:rsidRPr="00AF17E1" w:rsidRDefault="00630E51" w:rsidP="008350FF">
      <w:pPr>
        <w:ind w:left="720"/>
        <w:jc w:val="both"/>
        <w:rPr>
          <w:rFonts w:ascii="Verdana" w:hAnsi="Verdana"/>
          <w:szCs w:val="20"/>
          <w:lang w:val="en-GB"/>
        </w:rPr>
      </w:pPr>
    </w:p>
    <w:p w14:paraId="72B574D9" w14:textId="77777777" w:rsidR="00630E51" w:rsidRPr="00AF17E1" w:rsidRDefault="00C767D2" w:rsidP="008350FF">
      <w:pPr>
        <w:ind w:left="720"/>
        <w:jc w:val="both"/>
        <w:rPr>
          <w:rFonts w:ascii="Verdana" w:hAnsi="Verdana"/>
          <w:szCs w:val="20"/>
          <w:lang w:val="en-GB"/>
        </w:rPr>
      </w:pPr>
      <w:r w:rsidRPr="00AF17E1">
        <w:rPr>
          <w:rFonts w:ascii="Verdana" w:hAnsi="Verdana"/>
          <w:szCs w:val="20"/>
          <w:lang w:val="en-GB"/>
        </w:rPr>
        <w:t>The Agent</w:t>
      </w:r>
    </w:p>
    <w:p w14:paraId="36509B79" w14:textId="77777777" w:rsidR="00630E51" w:rsidRPr="00AF17E1" w:rsidRDefault="00630E51" w:rsidP="008350FF">
      <w:pPr>
        <w:jc w:val="both"/>
        <w:rPr>
          <w:rFonts w:ascii="Verdana" w:hAnsi="Verdana"/>
          <w:szCs w:val="20"/>
          <w:lang w:val="en-GB"/>
        </w:rPr>
      </w:pPr>
    </w:p>
    <w:p w14:paraId="4D694780" w14:textId="77777777" w:rsidR="00630E51" w:rsidRPr="00AF17E1" w:rsidRDefault="00A16530" w:rsidP="008350FF">
      <w:pPr>
        <w:ind w:left="720"/>
        <w:jc w:val="both"/>
        <w:rPr>
          <w:rFonts w:ascii="Verdana" w:hAnsi="Verdana"/>
          <w:szCs w:val="20"/>
          <w:lang w:val="en-GB"/>
        </w:rPr>
      </w:pPr>
      <w:r w:rsidRPr="00AF17E1">
        <w:rPr>
          <w:rFonts w:ascii="Verdana" w:hAnsi="Verdana"/>
          <w:szCs w:val="20"/>
          <w:lang w:val="en-GB"/>
        </w:rPr>
        <w:t>Marked for the attention of:</w:t>
      </w:r>
      <w:r w:rsidR="00630E51" w:rsidRPr="00AF17E1">
        <w:rPr>
          <w:rFonts w:ascii="Verdana" w:hAnsi="Verdana"/>
          <w:szCs w:val="20"/>
          <w:lang w:val="en-GB"/>
        </w:rPr>
        <w:tab/>
      </w:r>
      <w:r w:rsidR="00630E51" w:rsidRPr="00AF17E1">
        <w:rPr>
          <w:rFonts w:ascii="Verdana" w:hAnsi="Verdana"/>
          <w:szCs w:val="20"/>
          <w:lang w:val="en-GB"/>
        </w:rPr>
        <w:tab/>
      </w:r>
      <w:r w:rsidR="00A47880">
        <w:rPr>
          <w:rFonts w:ascii="Verdana" w:hAnsi="Verdana"/>
          <w:szCs w:val="20"/>
          <w:lang w:val="en-GB"/>
        </w:rPr>
        <w:t>[</w:t>
      </w:r>
      <w:r w:rsidR="00A47880">
        <w:rPr>
          <w:rFonts w:ascii="Verdana" w:hAnsi="Verdana"/>
          <w:szCs w:val="20"/>
          <w:lang w:val="en-GB"/>
        </w:rPr>
        <w:tab/>
      </w:r>
      <w:r w:rsidR="00A47880">
        <w:rPr>
          <w:rFonts w:ascii="Verdana" w:hAnsi="Verdana"/>
          <w:szCs w:val="20"/>
          <w:lang w:val="en-GB"/>
        </w:rPr>
        <w:tab/>
        <w:t>]</w:t>
      </w:r>
    </w:p>
    <w:p w14:paraId="5AE8CB78" w14:textId="77777777" w:rsidR="00630E51" w:rsidRPr="00AF17E1" w:rsidRDefault="00630E51" w:rsidP="008350FF">
      <w:pPr>
        <w:ind w:left="720"/>
        <w:jc w:val="both"/>
        <w:rPr>
          <w:rFonts w:ascii="Verdana" w:hAnsi="Verdana"/>
          <w:szCs w:val="20"/>
          <w:lang w:val="en-GB"/>
        </w:rPr>
      </w:pPr>
    </w:p>
    <w:p w14:paraId="2FD2AFDC" w14:textId="6897E29F" w:rsidR="00630E51" w:rsidRPr="00AF17E1" w:rsidRDefault="00A16530" w:rsidP="008350FF">
      <w:pPr>
        <w:numPr>
          <w:ilvl w:val="1"/>
          <w:numId w:val="55"/>
        </w:numPr>
        <w:ind w:left="720"/>
        <w:jc w:val="both"/>
        <w:rPr>
          <w:rFonts w:ascii="Verdana" w:hAnsi="Verdana"/>
          <w:szCs w:val="20"/>
          <w:lang w:val="en-GB"/>
        </w:rPr>
      </w:pPr>
      <w:proofErr w:type="spellStart"/>
      <w:r w:rsidRPr="00AF17E1">
        <w:rPr>
          <w:rFonts w:ascii="Verdana" w:hAnsi="Verdana"/>
          <w:szCs w:val="20"/>
        </w:rPr>
        <w:t>Nothing</w:t>
      </w:r>
      <w:proofErr w:type="spellEnd"/>
      <w:r w:rsidRPr="00AF17E1">
        <w:rPr>
          <w:rFonts w:ascii="Verdana" w:hAnsi="Verdana"/>
          <w:szCs w:val="20"/>
        </w:rPr>
        <w:t xml:space="preserve"> </w:t>
      </w:r>
      <w:proofErr w:type="spellStart"/>
      <w:r w:rsidRPr="00AF17E1">
        <w:rPr>
          <w:rFonts w:ascii="Verdana" w:hAnsi="Verdana"/>
          <w:szCs w:val="20"/>
        </w:rPr>
        <w:t>in</w:t>
      </w:r>
      <w:proofErr w:type="spellEnd"/>
      <w:r w:rsidRPr="00AF17E1">
        <w:rPr>
          <w:rFonts w:ascii="Verdana" w:hAnsi="Verdana"/>
          <w:szCs w:val="20"/>
        </w:rPr>
        <w:t xml:space="preserve"> </w:t>
      </w:r>
      <w:proofErr w:type="spellStart"/>
      <w:r w:rsidRPr="00AF17E1">
        <w:rPr>
          <w:rFonts w:ascii="Verdana" w:hAnsi="Verdana"/>
          <w:szCs w:val="20"/>
        </w:rPr>
        <w:t>this</w:t>
      </w:r>
      <w:proofErr w:type="spellEnd"/>
      <w:r w:rsidRPr="00AF17E1">
        <w:rPr>
          <w:rFonts w:ascii="Verdana" w:hAnsi="Verdana"/>
          <w:szCs w:val="20"/>
        </w:rPr>
        <w:t xml:space="preserve"> </w:t>
      </w:r>
      <w:proofErr w:type="spellStart"/>
      <w:r w:rsidRPr="00AF17E1">
        <w:rPr>
          <w:rFonts w:ascii="Verdana" w:hAnsi="Verdana"/>
          <w:szCs w:val="20"/>
        </w:rPr>
        <w:t>clause</w:t>
      </w:r>
      <w:proofErr w:type="spellEnd"/>
      <w:r w:rsidRPr="00AF17E1">
        <w:rPr>
          <w:rFonts w:ascii="Verdana" w:hAnsi="Verdana"/>
          <w:szCs w:val="20"/>
        </w:rPr>
        <w:t xml:space="preserve"> </w:t>
      </w:r>
      <w:r w:rsidR="00F81A2E" w:rsidRPr="00AF17E1">
        <w:rPr>
          <w:rFonts w:ascii="Verdana" w:hAnsi="Verdana"/>
          <w:szCs w:val="20"/>
        </w:rPr>
        <w:t>1</w:t>
      </w:r>
      <w:r w:rsidR="0080278A">
        <w:rPr>
          <w:rFonts w:ascii="Verdana" w:hAnsi="Verdana"/>
          <w:szCs w:val="20"/>
        </w:rPr>
        <w:t>8</w:t>
      </w:r>
      <w:r w:rsidRPr="00AF17E1">
        <w:rPr>
          <w:rFonts w:ascii="Verdana" w:hAnsi="Verdana"/>
          <w:szCs w:val="20"/>
        </w:rPr>
        <w:t xml:space="preserve"> </w:t>
      </w:r>
      <w:proofErr w:type="spellStart"/>
      <w:r w:rsidRPr="00AF17E1">
        <w:rPr>
          <w:rFonts w:ascii="Verdana" w:hAnsi="Verdana"/>
          <w:szCs w:val="20"/>
        </w:rPr>
        <w:t>shall</w:t>
      </w:r>
      <w:proofErr w:type="spellEnd"/>
      <w:r w:rsidRPr="00AF17E1">
        <w:rPr>
          <w:rFonts w:ascii="Verdana" w:hAnsi="Verdana"/>
          <w:szCs w:val="20"/>
        </w:rPr>
        <w:t xml:space="preserve"> be </w:t>
      </w:r>
      <w:proofErr w:type="spellStart"/>
      <w:r w:rsidRPr="00AF17E1">
        <w:rPr>
          <w:rFonts w:ascii="Verdana" w:hAnsi="Verdana"/>
          <w:szCs w:val="20"/>
        </w:rPr>
        <w:t>interpreted</w:t>
      </w:r>
      <w:proofErr w:type="spellEnd"/>
      <w:r w:rsidRPr="00AF17E1">
        <w:rPr>
          <w:rFonts w:ascii="Verdana" w:hAnsi="Verdana"/>
          <w:szCs w:val="20"/>
        </w:rPr>
        <w:t xml:space="preserve"> or </w:t>
      </w:r>
      <w:proofErr w:type="spellStart"/>
      <w:r w:rsidRPr="00AF17E1">
        <w:rPr>
          <w:rFonts w:ascii="Verdana" w:hAnsi="Verdana"/>
          <w:szCs w:val="20"/>
        </w:rPr>
        <w:t>construed</w:t>
      </w:r>
      <w:proofErr w:type="spellEnd"/>
      <w:r w:rsidRPr="00AF17E1">
        <w:rPr>
          <w:rFonts w:ascii="Verdana" w:hAnsi="Verdana"/>
          <w:szCs w:val="20"/>
        </w:rPr>
        <w:t xml:space="preserve"> as </w:t>
      </w:r>
      <w:proofErr w:type="spellStart"/>
      <w:r w:rsidRPr="00AF17E1">
        <w:rPr>
          <w:rFonts w:ascii="Verdana" w:hAnsi="Verdana"/>
          <w:szCs w:val="20"/>
        </w:rPr>
        <w:t>an</w:t>
      </w:r>
      <w:proofErr w:type="spellEnd"/>
      <w:r w:rsidRPr="00AF17E1">
        <w:rPr>
          <w:rFonts w:ascii="Verdana" w:hAnsi="Verdana"/>
          <w:szCs w:val="20"/>
        </w:rPr>
        <w:t xml:space="preserve"> </w:t>
      </w:r>
      <w:proofErr w:type="spellStart"/>
      <w:r w:rsidRPr="00AF17E1">
        <w:rPr>
          <w:rFonts w:ascii="Verdana" w:hAnsi="Verdana"/>
          <w:szCs w:val="20"/>
        </w:rPr>
        <w:t>agreement</w:t>
      </w:r>
      <w:proofErr w:type="spellEnd"/>
      <w:r w:rsidRPr="00AF17E1">
        <w:rPr>
          <w:rFonts w:ascii="Verdana" w:hAnsi="Verdana"/>
          <w:szCs w:val="20"/>
        </w:rPr>
        <w:t xml:space="preserve"> </w:t>
      </w:r>
      <w:proofErr w:type="spellStart"/>
      <w:r w:rsidRPr="00AF17E1">
        <w:rPr>
          <w:rFonts w:ascii="Verdana" w:hAnsi="Verdana"/>
          <w:szCs w:val="20"/>
        </w:rPr>
        <w:t>on</w:t>
      </w:r>
      <w:proofErr w:type="spellEnd"/>
      <w:r w:rsidRPr="00AF17E1">
        <w:rPr>
          <w:rFonts w:ascii="Verdana" w:hAnsi="Verdana"/>
          <w:szCs w:val="20"/>
        </w:rPr>
        <w:t xml:space="preserve"> the </w:t>
      </w:r>
      <w:proofErr w:type="spellStart"/>
      <w:r w:rsidRPr="00AF17E1">
        <w:rPr>
          <w:rFonts w:ascii="Verdana" w:hAnsi="Verdana"/>
          <w:szCs w:val="20"/>
        </w:rPr>
        <w:t>part</w:t>
      </w:r>
      <w:proofErr w:type="spellEnd"/>
      <w:r w:rsidRPr="00AF17E1">
        <w:rPr>
          <w:rFonts w:ascii="Verdana" w:hAnsi="Verdana"/>
          <w:szCs w:val="20"/>
        </w:rPr>
        <w:t xml:space="preserve"> of S4C to </w:t>
      </w:r>
      <w:proofErr w:type="spellStart"/>
      <w:r w:rsidRPr="00AF17E1">
        <w:rPr>
          <w:rFonts w:ascii="Verdana" w:hAnsi="Verdana"/>
          <w:szCs w:val="20"/>
        </w:rPr>
        <w:t>accept</w:t>
      </w:r>
      <w:proofErr w:type="spellEnd"/>
      <w:r w:rsidRPr="00AF17E1">
        <w:rPr>
          <w:rFonts w:ascii="Verdana" w:hAnsi="Verdana"/>
          <w:szCs w:val="20"/>
        </w:rPr>
        <w:t xml:space="preserve"> </w:t>
      </w:r>
      <w:proofErr w:type="spellStart"/>
      <w:r w:rsidRPr="00AF17E1">
        <w:rPr>
          <w:rFonts w:ascii="Verdana" w:hAnsi="Verdana"/>
          <w:szCs w:val="20"/>
        </w:rPr>
        <w:t>service</w:t>
      </w:r>
      <w:proofErr w:type="spellEnd"/>
      <w:r w:rsidRPr="00AF17E1">
        <w:rPr>
          <w:rFonts w:ascii="Verdana" w:hAnsi="Verdana"/>
          <w:szCs w:val="20"/>
        </w:rPr>
        <w:t xml:space="preserve"> of </w:t>
      </w:r>
      <w:proofErr w:type="spellStart"/>
      <w:r w:rsidRPr="00AF17E1">
        <w:rPr>
          <w:rFonts w:ascii="Verdana" w:hAnsi="Verdana"/>
          <w:szCs w:val="20"/>
        </w:rPr>
        <w:t>any</w:t>
      </w:r>
      <w:proofErr w:type="spellEnd"/>
      <w:r w:rsidRPr="00AF17E1">
        <w:rPr>
          <w:rFonts w:ascii="Verdana" w:hAnsi="Verdana"/>
          <w:szCs w:val="20"/>
        </w:rPr>
        <w:t xml:space="preserve"> </w:t>
      </w:r>
      <w:proofErr w:type="spellStart"/>
      <w:r w:rsidRPr="00AF17E1">
        <w:rPr>
          <w:rFonts w:ascii="Verdana" w:hAnsi="Verdana"/>
          <w:szCs w:val="20"/>
        </w:rPr>
        <w:t>legal</w:t>
      </w:r>
      <w:proofErr w:type="spellEnd"/>
      <w:r w:rsidRPr="00AF17E1">
        <w:rPr>
          <w:rFonts w:ascii="Verdana" w:hAnsi="Verdana"/>
          <w:szCs w:val="20"/>
        </w:rPr>
        <w:t xml:space="preserve"> </w:t>
      </w:r>
      <w:proofErr w:type="spellStart"/>
      <w:r w:rsidRPr="00AF17E1">
        <w:rPr>
          <w:rFonts w:ascii="Verdana" w:hAnsi="Verdana"/>
          <w:szCs w:val="20"/>
        </w:rPr>
        <w:t>proceedings</w:t>
      </w:r>
      <w:proofErr w:type="spellEnd"/>
      <w:r w:rsidRPr="00AF17E1">
        <w:rPr>
          <w:rFonts w:ascii="Verdana" w:hAnsi="Verdana"/>
          <w:szCs w:val="20"/>
        </w:rPr>
        <w:t xml:space="preserve"> by e</w:t>
      </w:r>
      <w:r w:rsidR="00EA78AF">
        <w:rPr>
          <w:rFonts w:ascii="Verdana" w:hAnsi="Verdana"/>
          <w:szCs w:val="20"/>
        </w:rPr>
        <w:t>-</w:t>
      </w:r>
      <w:proofErr w:type="spellStart"/>
      <w:r w:rsidRPr="00AF17E1">
        <w:rPr>
          <w:rFonts w:ascii="Verdana" w:hAnsi="Verdana"/>
          <w:szCs w:val="20"/>
        </w:rPr>
        <w:t>mail</w:t>
      </w:r>
      <w:proofErr w:type="spellEnd"/>
      <w:r w:rsidR="00630E51" w:rsidRPr="00AF17E1">
        <w:rPr>
          <w:rFonts w:ascii="Verdana" w:hAnsi="Verdana"/>
          <w:szCs w:val="20"/>
          <w:lang w:val="en-GB"/>
        </w:rPr>
        <w:t>.</w:t>
      </w:r>
    </w:p>
    <w:p w14:paraId="40B148AA" w14:textId="77777777" w:rsidR="00630E51" w:rsidRPr="00AF17E1" w:rsidRDefault="00630E51" w:rsidP="008350FF">
      <w:pPr>
        <w:jc w:val="both"/>
        <w:rPr>
          <w:rFonts w:ascii="Verdana" w:hAnsi="Verdana"/>
          <w:szCs w:val="20"/>
          <w:lang w:val="en-GB"/>
        </w:rPr>
      </w:pPr>
    </w:p>
    <w:p w14:paraId="6C3D6F02" w14:textId="77777777" w:rsidR="00630E51" w:rsidRPr="00AF17E1" w:rsidRDefault="00630E51" w:rsidP="008350FF">
      <w:pPr>
        <w:jc w:val="both"/>
        <w:rPr>
          <w:rFonts w:ascii="Verdana" w:hAnsi="Verdana"/>
          <w:szCs w:val="20"/>
          <w:lang w:val="en-GB"/>
        </w:rPr>
      </w:pPr>
    </w:p>
    <w:p w14:paraId="0BD883FC" w14:textId="77777777" w:rsidR="00630E51" w:rsidRPr="00AF17E1" w:rsidRDefault="00A16530" w:rsidP="008350FF">
      <w:pPr>
        <w:numPr>
          <w:ilvl w:val="0"/>
          <w:numId w:val="55"/>
        </w:numPr>
        <w:ind w:hanging="720"/>
        <w:jc w:val="both"/>
        <w:rPr>
          <w:rFonts w:ascii="Verdana" w:hAnsi="Verdana"/>
          <w:szCs w:val="20"/>
          <w:lang w:val="en-GB"/>
        </w:rPr>
      </w:pPr>
      <w:proofErr w:type="spellStart"/>
      <w:r w:rsidRPr="00AF17E1">
        <w:rPr>
          <w:rFonts w:ascii="Verdana" w:hAnsi="Verdana"/>
          <w:b/>
          <w:szCs w:val="20"/>
        </w:rPr>
        <w:t>Remedies</w:t>
      </w:r>
      <w:proofErr w:type="spellEnd"/>
      <w:r w:rsidRPr="00AF17E1">
        <w:rPr>
          <w:rFonts w:ascii="Verdana" w:hAnsi="Verdana"/>
          <w:b/>
          <w:szCs w:val="20"/>
        </w:rPr>
        <w:t xml:space="preserve"> </w:t>
      </w:r>
      <w:proofErr w:type="spellStart"/>
      <w:r w:rsidRPr="00AF17E1">
        <w:rPr>
          <w:rFonts w:ascii="Verdana" w:hAnsi="Verdana"/>
          <w:b/>
          <w:szCs w:val="20"/>
        </w:rPr>
        <w:t>and</w:t>
      </w:r>
      <w:proofErr w:type="spellEnd"/>
      <w:r w:rsidRPr="00AF17E1">
        <w:rPr>
          <w:rFonts w:ascii="Verdana" w:hAnsi="Verdana"/>
          <w:b/>
          <w:szCs w:val="20"/>
        </w:rPr>
        <w:t xml:space="preserve"> </w:t>
      </w:r>
      <w:proofErr w:type="spellStart"/>
      <w:r w:rsidRPr="00AF17E1">
        <w:rPr>
          <w:rFonts w:ascii="Verdana" w:hAnsi="Verdana"/>
          <w:b/>
          <w:szCs w:val="20"/>
        </w:rPr>
        <w:t>Waiver</w:t>
      </w:r>
      <w:proofErr w:type="spellEnd"/>
    </w:p>
    <w:p w14:paraId="0C4C0F86" w14:textId="77777777" w:rsidR="00630E51" w:rsidRPr="00AF17E1" w:rsidRDefault="00630E51" w:rsidP="008350FF">
      <w:pPr>
        <w:jc w:val="both"/>
        <w:rPr>
          <w:rFonts w:ascii="Verdana" w:hAnsi="Verdana"/>
          <w:szCs w:val="20"/>
          <w:lang w:val="en-GB"/>
        </w:rPr>
      </w:pPr>
    </w:p>
    <w:p w14:paraId="5CFC4B43" w14:textId="77777777" w:rsidR="00630E51"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No waiver by a party of any breach of any of the provisions in this Agreement shall be effective unless given in writing</w:t>
      </w:r>
      <w:r w:rsidR="00283268" w:rsidRPr="00AF17E1">
        <w:rPr>
          <w:rFonts w:ascii="Verdana" w:hAnsi="Verdana"/>
          <w:szCs w:val="20"/>
          <w:lang w:val="en-GB"/>
        </w:rPr>
        <w:t>.</w:t>
      </w:r>
    </w:p>
    <w:p w14:paraId="55E04366" w14:textId="77777777" w:rsidR="00283268" w:rsidRPr="00AF17E1" w:rsidRDefault="00283268" w:rsidP="008350FF">
      <w:pPr>
        <w:jc w:val="both"/>
        <w:rPr>
          <w:rFonts w:ascii="Verdana" w:hAnsi="Verdana"/>
          <w:szCs w:val="20"/>
          <w:lang w:val="en-GB"/>
        </w:rPr>
      </w:pPr>
    </w:p>
    <w:p w14:paraId="178675C7" w14:textId="77777777" w:rsidR="00283268"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Failure or delay by any party in exercising any right, power or remedy of that party under this Agreement shall not in any circumstances impair such right, power or remedy nor operate as a waiver of it.  The single or partial exercise by any party of any right, power or remedy under this Agreement shall not in any circumstances preclude any other or further exercise of it or the exercise of any other right, power or remedy</w:t>
      </w:r>
      <w:r w:rsidR="00283268" w:rsidRPr="00AF17E1">
        <w:rPr>
          <w:rFonts w:ascii="Verdana" w:hAnsi="Verdana"/>
          <w:szCs w:val="20"/>
          <w:lang w:val="en-GB"/>
        </w:rPr>
        <w:t>.</w:t>
      </w:r>
    </w:p>
    <w:p w14:paraId="1C60FEFB" w14:textId="77777777" w:rsidR="00283268" w:rsidRPr="00AF17E1" w:rsidRDefault="00283268" w:rsidP="008350FF">
      <w:pPr>
        <w:jc w:val="both"/>
        <w:rPr>
          <w:rFonts w:ascii="Verdana" w:hAnsi="Verdana"/>
          <w:szCs w:val="20"/>
          <w:lang w:val="en-GB"/>
        </w:rPr>
      </w:pPr>
    </w:p>
    <w:p w14:paraId="502292B0" w14:textId="77777777" w:rsidR="00283268" w:rsidRPr="00AF17E1" w:rsidRDefault="00A16530" w:rsidP="008350FF">
      <w:pPr>
        <w:numPr>
          <w:ilvl w:val="1"/>
          <w:numId w:val="55"/>
        </w:numPr>
        <w:ind w:left="720"/>
        <w:jc w:val="both"/>
        <w:rPr>
          <w:rFonts w:ascii="Verdana" w:hAnsi="Verdana"/>
          <w:szCs w:val="20"/>
          <w:lang w:val="en-GB"/>
        </w:rPr>
      </w:pPr>
      <w:r w:rsidRPr="00AF17E1">
        <w:rPr>
          <w:rFonts w:ascii="Verdana" w:hAnsi="Verdana"/>
          <w:szCs w:val="20"/>
          <w:lang w:val="en-GB"/>
        </w:rPr>
        <w:t>S4C’s rights powers and remedies provided in this Agreement are cumulative and not exclusive of any rights, powers and remedies provided by law</w:t>
      </w:r>
      <w:r w:rsidR="00283268" w:rsidRPr="00AF17E1">
        <w:rPr>
          <w:rFonts w:ascii="Verdana" w:hAnsi="Verdana"/>
          <w:szCs w:val="20"/>
          <w:lang w:val="en-GB"/>
        </w:rPr>
        <w:t>.</w:t>
      </w:r>
    </w:p>
    <w:p w14:paraId="596249EB" w14:textId="77777777" w:rsidR="00283268" w:rsidRPr="00AF17E1" w:rsidRDefault="00283268" w:rsidP="008350FF">
      <w:pPr>
        <w:jc w:val="both"/>
        <w:rPr>
          <w:rFonts w:ascii="Verdana" w:hAnsi="Verdana"/>
          <w:szCs w:val="20"/>
          <w:lang w:val="en-GB"/>
        </w:rPr>
      </w:pPr>
    </w:p>
    <w:p w14:paraId="2ABAB05D" w14:textId="77777777" w:rsidR="00283268" w:rsidRPr="00AF17E1" w:rsidRDefault="008B564E" w:rsidP="008350FF">
      <w:pPr>
        <w:numPr>
          <w:ilvl w:val="1"/>
          <w:numId w:val="55"/>
        </w:numPr>
        <w:ind w:left="720"/>
        <w:jc w:val="both"/>
        <w:rPr>
          <w:rFonts w:ascii="Verdana" w:hAnsi="Verdana"/>
          <w:szCs w:val="20"/>
          <w:lang w:val="en-GB"/>
        </w:rPr>
      </w:pPr>
      <w:r w:rsidRPr="00AF17E1">
        <w:rPr>
          <w:rFonts w:ascii="Verdana" w:hAnsi="Verdana"/>
          <w:szCs w:val="20"/>
          <w:lang w:val="en-GB"/>
        </w:rPr>
        <w:t>Any waiver of any breach of or default under any terms of this Agreement shall not be deemed a waiver of any subsequent breach or default and shall in no way affect the other terms of this Agreement</w:t>
      </w:r>
      <w:r w:rsidR="006437C1" w:rsidRPr="00AF17E1">
        <w:rPr>
          <w:rFonts w:ascii="Verdana" w:hAnsi="Verdana"/>
          <w:szCs w:val="20"/>
          <w:lang w:val="en-GB"/>
        </w:rPr>
        <w:t>.</w:t>
      </w:r>
    </w:p>
    <w:p w14:paraId="570C9A27" w14:textId="77777777" w:rsidR="006437C1" w:rsidRDefault="006437C1" w:rsidP="008350FF">
      <w:pPr>
        <w:jc w:val="both"/>
        <w:rPr>
          <w:rFonts w:ascii="Verdana" w:hAnsi="Verdana"/>
          <w:szCs w:val="20"/>
          <w:lang w:val="en-GB"/>
        </w:rPr>
      </w:pPr>
    </w:p>
    <w:p w14:paraId="1982B71E" w14:textId="77777777" w:rsidR="00445113" w:rsidRPr="00AF17E1" w:rsidRDefault="00445113" w:rsidP="008350FF">
      <w:pPr>
        <w:jc w:val="both"/>
        <w:rPr>
          <w:rFonts w:ascii="Verdana" w:hAnsi="Verdana"/>
          <w:szCs w:val="20"/>
          <w:lang w:val="en-GB"/>
        </w:rPr>
      </w:pPr>
    </w:p>
    <w:p w14:paraId="46B7B16C" w14:textId="77777777" w:rsidR="006437C1" w:rsidRPr="00AF17E1" w:rsidRDefault="008B564E" w:rsidP="008350FF">
      <w:pPr>
        <w:numPr>
          <w:ilvl w:val="0"/>
          <w:numId w:val="55"/>
        </w:numPr>
        <w:ind w:hanging="720"/>
        <w:jc w:val="both"/>
        <w:rPr>
          <w:rFonts w:ascii="Verdana" w:hAnsi="Verdana"/>
          <w:szCs w:val="20"/>
          <w:lang w:val="en-GB"/>
        </w:rPr>
      </w:pPr>
      <w:proofErr w:type="spellStart"/>
      <w:r w:rsidRPr="00AF17E1">
        <w:rPr>
          <w:rFonts w:ascii="Verdana" w:hAnsi="Verdana"/>
          <w:b/>
          <w:szCs w:val="20"/>
        </w:rPr>
        <w:t>Announcements</w:t>
      </w:r>
      <w:proofErr w:type="spellEnd"/>
      <w:r w:rsidRPr="00AF17E1">
        <w:rPr>
          <w:rFonts w:ascii="Verdana" w:hAnsi="Verdana"/>
          <w:b/>
          <w:szCs w:val="20"/>
        </w:rPr>
        <w:t xml:space="preserve"> </w:t>
      </w:r>
      <w:proofErr w:type="spellStart"/>
      <w:r w:rsidRPr="00AF17E1">
        <w:rPr>
          <w:rFonts w:ascii="Verdana" w:hAnsi="Verdana"/>
          <w:b/>
          <w:szCs w:val="20"/>
        </w:rPr>
        <w:t>and</w:t>
      </w:r>
      <w:proofErr w:type="spellEnd"/>
      <w:r w:rsidRPr="00AF17E1">
        <w:rPr>
          <w:rFonts w:ascii="Verdana" w:hAnsi="Verdana"/>
          <w:b/>
          <w:szCs w:val="20"/>
        </w:rPr>
        <w:t xml:space="preserve"> </w:t>
      </w:r>
      <w:proofErr w:type="spellStart"/>
      <w:r w:rsidRPr="00AF17E1">
        <w:rPr>
          <w:rFonts w:ascii="Verdana" w:hAnsi="Verdana"/>
          <w:b/>
          <w:szCs w:val="20"/>
        </w:rPr>
        <w:t>Confidentiality</w:t>
      </w:r>
      <w:proofErr w:type="spellEnd"/>
    </w:p>
    <w:p w14:paraId="101E4691" w14:textId="77777777" w:rsidR="006437C1" w:rsidRPr="00AF17E1" w:rsidRDefault="006437C1" w:rsidP="008350FF">
      <w:pPr>
        <w:jc w:val="both"/>
        <w:rPr>
          <w:rFonts w:ascii="Verdana" w:hAnsi="Verdana"/>
          <w:szCs w:val="20"/>
          <w:lang w:val="en-GB"/>
        </w:rPr>
      </w:pPr>
    </w:p>
    <w:p w14:paraId="7485E357" w14:textId="77777777" w:rsidR="004C099D" w:rsidRPr="00A22396" w:rsidRDefault="004C099D" w:rsidP="008350FF">
      <w:pPr>
        <w:pStyle w:val="ListParagraph"/>
        <w:numPr>
          <w:ilvl w:val="0"/>
          <w:numId w:val="40"/>
        </w:numPr>
        <w:jc w:val="both"/>
        <w:rPr>
          <w:rFonts w:ascii="Verdana" w:hAnsi="Verdana"/>
          <w:vanish/>
        </w:rPr>
      </w:pPr>
    </w:p>
    <w:p w14:paraId="4F6F896D" w14:textId="77777777" w:rsidR="004C099D" w:rsidRPr="00A22396" w:rsidRDefault="004C099D" w:rsidP="008350FF">
      <w:pPr>
        <w:pStyle w:val="ListParagraph"/>
        <w:numPr>
          <w:ilvl w:val="0"/>
          <w:numId w:val="40"/>
        </w:numPr>
        <w:jc w:val="both"/>
        <w:rPr>
          <w:rFonts w:ascii="Verdana" w:hAnsi="Verdana"/>
          <w:vanish/>
        </w:rPr>
      </w:pPr>
    </w:p>
    <w:p w14:paraId="04F7E827" w14:textId="77777777" w:rsidR="004C099D" w:rsidRDefault="004C099D" w:rsidP="008350FF">
      <w:pPr>
        <w:pStyle w:val="ListParagraph"/>
        <w:numPr>
          <w:ilvl w:val="1"/>
          <w:numId w:val="55"/>
        </w:numPr>
        <w:ind w:left="709" w:hanging="709"/>
        <w:jc w:val="both"/>
        <w:rPr>
          <w:rFonts w:ascii="Verdana" w:hAnsi="Verdana"/>
        </w:rPr>
      </w:pPr>
      <w:r w:rsidRPr="00AF17E1">
        <w:rPr>
          <w:rFonts w:ascii="Verdana" w:hAnsi="Verdana"/>
        </w:rPr>
        <w:t xml:space="preserve">The </w:t>
      </w:r>
      <w:proofErr w:type="spellStart"/>
      <w:r>
        <w:rPr>
          <w:rFonts w:ascii="Verdana" w:hAnsi="Verdana"/>
        </w:rPr>
        <w:t>Agent</w:t>
      </w:r>
      <w:proofErr w:type="spellEnd"/>
      <w:r w:rsidRPr="00AF17E1">
        <w:rPr>
          <w:rFonts w:ascii="Verdana" w:hAnsi="Verdana"/>
        </w:rPr>
        <w:t xml:space="preserve"> </w:t>
      </w:r>
      <w:proofErr w:type="spellStart"/>
      <w:r w:rsidRPr="00AF17E1">
        <w:rPr>
          <w:rFonts w:ascii="Verdana" w:hAnsi="Verdana"/>
        </w:rPr>
        <w:t>shall</w:t>
      </w:r>
      <w:proofErr w:type="spellEnd"/>
      <w:r w:rsidRPr="00AF17E1">
        <w:rPr>
          <w:rFonts w:ascii="Verdana" w:hAnsi="Verdana"/>
        </w:rPr>
        <w:t xml:space="preserve"> </w:t>
      </w:r>
      <w:proofErr w:type="spellStart"/>
      <w:r w:rsidRPr="00AF17E1">
        <w:rPr>
          <w:rFonts w:ascii="Verdana" w:hAnsi="Verdana"/>
        </w:rPr>
        <w:t>use</w:t>
      </w:r>
      <w:proofErr w:type="spellEnd"/>
      <w:r w:rsidRPr="00AF17E1">
        <w:rPr>
          <w:rFonts w:ascii="Verdana" w:hAnsi="Verdana"/>
        </w:rPr>
        <w:t xml:space="preserve"> the S4C </w:t>
      </w:r>
      <w:proofErr w:type="spellStart"/>
      <w:r w:rsidRPr="00AF17E1">
        <w:rPr>
          <w:rFonts w:ascii="Verdana" w:hAnsi="Verdana"/>
        </w:rPr>
        <w:t>Confidential</w:t>
      </w:r>
      <w:proofErr w:type="spellEnd"/>
      <w:r w:rsidRPr="00AF17E1">
        <w:rPr>
          <w:rFonts w:ascii="Verdana" w:hAnsi="Verdana"/>
        </w:rPr>
        <w:t xml:space="preserve"> </w:t>
      </w:r>
      <w:proofErr w:type="spellStart"/>
      <w:r w:rsidRPr="00AF17E1">
        <w:rPr>
          <w:rFonts w:ascii="Verdana" w:hAnsi="Verdana"/>
        </w:rPr>
        <w:t>Information</w:t>
      </w:r>
      <w:proofErr w:type="spellEnd"/>
      <w:r w:rsidRPr="00AF17E1">
        <w:rPr>
          <w:rFonts w:ascii="Verdana" w:hAnsi="Verdana"/>
        </w:rPr>
        <w:t xml:space="preserve"> </w:t>
      </w:r>
      <w:proofErr w:type="spellStart"/>
      <w:r w:rsidRPr="00AF17E1">
        <w:rPr>
          <w:rFonts w:ascii="Verdana" w:hAnsi="Verdana"/>
        </w:rPr>
        <w:t>solely</w:t>
      </w:r>
      <w:proofErr w:type="spellEnd"/>
      <w:r w:rsidRPr="00AF17E1">
        <w:rPr>
          <w:rFonts w:ascii="Verdana" w:hAnsi="Verdana"/>
        </w:rPr>
        <w:t xml:space="preserve"> </w:t>
      </w:r>
      <w:proofErr w:type="spellStart"/>
      <w:r w:rsidRPr="00AF17E1">
        <w:rPr>
          <w:rFonts w:ascii="Verdana" w:hAnsi="Verdana"/>
        </w:rPr>
        <w:t>for</w:t>
      </w:r>
      <w:proofErr w:type="spellEnd"/>
      <w:r w:rsidRPr="00AF17E1">
        <w:rPr>
          <w:rFonts w:ascii="Verdana" w:hAnsi="Verdana"/>
        </w:rPr>
        <w:t xml:space="preserve"> the </w:t>
      </w:r>
      <w:proofErr w:type="spellStart"/>
      <w:r w:rsidRPr="00AF17E1">
        <w:rPr>
          <w:rFonts w:ascii="Verdana" w:hAnsi="Verdana"/>
        </w:rPr>
        <w:t>purposes</w:t>
      </w:r>
      <w:proofErr w:type="spellEnd"/>
      <w:r w:rsidRPr="00AF17E1">
        <w:rPr>
          <w:rFonts w:ascii="Verdana" w:hAnsi="Verdana"/>
        </w:rPr>
        <w:t xml:space="preserve"> of </w:t>
      </w:r>
      <w:proofErr w:type="spellStart"/>
      <w:r w:rsidRPr="00AF17E1">
        <w:rPr>
          <w:rFonts w:ascii="Verdana" w:hAnsi="Verdana"/>
        </w:rPr>
        <w:t>performing</w:t>
      </w:r>
      <w:proofErr w:type="spellEnd"/>
      <w:r w:rsidRPr="00AF17E1">
        <w:rPr>
          <w:rFonts w:ascii="Verdana" w:hAnsi="Verdana"/>
        </w:rPr>
        <w:t xml:space="preserve"> </w:t>
      </w:r>
      <w:proofErr w:type="spellStart"/>
      <w:r w:rsidRPr="00AF17E1">
        <w:rPr>
          <w:rFonts w:ascii="Verdana" w:hAnsi="Verdana"/>
        </w:rPr>
        <w:t>its</w:t>
      </w:r>
      <w:proofErr w:type="spellEnd"/>
      <w:r w:rsidRPr="00AF17E1">
        <w:rPr>
          <w:rFonts w:ascii="Verdana" w:hAnsi="Verdana"/>
        </w:rPr>
        <w:t xml:space="preserve"> </w:t>
      </w:r>
      <w:proofErr w:type="spellStart"/>
      <w:r w:rsidRPr="00AF17E1">
        <w:rPr>
          <w:rFonts w:ascii="Verdana" w:hAnsi="Verdana"/>
        </w:rPr>
        <w:t>obligations</w:t>
      </w:r>
      <w:proofErr w:type="spellEnd"/>
      <w:r w:rsidRPr="00AF17E1">
        <w:rPr>
          <w:rFonts w:ascii="Verdana" w:hAnsi="Verdana"/>
        </w:rPr>
        <w:t xml:space="preserve"> </w:t>
      </w:r>
      <w:proofErr w:type="spellStart"/>
      <w:r w:rsidRPr="00AF17E1">
        <w:rPr>
          <w:rFonts w:ascii="Verdana" w:hAnsi="Verdana"/>
        </w:rPr>
        <w:t>under</w:t>
      </w:r>
      <w:proofErr w:type="spellEnd"/>
      <w:r w:rsidRPr="00AF17E1">
        <w:rPr>
          <w:rFonts w:ascii="Verdana" w:hAnsi="Verdana"/>
        </w:rPr>
        <w:t xml:space="preserve"> </w:t>
      </w:r>
      <w:proofErr w:type="spellStart"/>
      <w:r w:rsidRPr="00AF17E1">
        <w:rPr>
          <w:rFonts w:ascii="Verdana" w:hAnsi="Verdana"/>
        </w:rPr>
        <w:t>this</w:t>
      </w:r>
      <w:proofErr w:type="spellEnd"/>
      <w:r w:rsidRPr="00AF17E1">
        <w:rPr>
          <w:rFonts w:ascii="Verdana" w:hAnsi="Verdana"/>
        </w:rPr>
        <w:t xml:space="preserve"> </w:t>
      </w:r>
      <w:proofErr w:type="spellStart"/>
      <w:r w:rsidRPr="00AF17E1">
        <w:rPr>
          <w:rFonts w:ascii="Verdana" w:hAnsi="Verdana"/>
        </w:rPr>
        <w:t>Agreement</w:t>
      </w:r>
      <w:proofErr w:type="spellEnd"/>
      <w:r w:rsidRPr="00AF17E1">
        <w:rPr>
          <w:rFonts w:ascii="Verdana" w:hAnsi="Verdana"/>
        </w:rPr>
        <w:t xml:space="preserve"> </w:t>
      </w:r>
      <w:proofErr w:type="spellStart"/>
      <w:r w:rsidRPr="00AF17E1">
        <w:rPr>
          <w:rFonts w:ascii="Verdana" w:hAnsi="Verdana"/>
        </w:rPr>
        <w:t>and</w:t>
      </w:r>
      <w:proofErr w:type="spellEnd"/>
      <w:r w:rsidRPr="00AF17E1">
        <w:rPr>
          <w:rFonts w:ascii="Verdana" w:hAnsi="Verdana"/>
        </w:rPr>
        <w:t xml:space="preserve"> </w:t>
      </w:r>
      <w:proofErr w:type="spellStart"/>
      <w:r w:rsidRPr="00AF17E1">
        <w:rPr>
          <w:rFonts w:ascii="Verdana" w:hAnsi="Verdana"/>
        </w:rPr>
        <w:t>subject</w:t>
      </w:r>
      <w:proofErr w:type="spellEnd"/>
      <w:r w:rsidRPr="00AF17E1">
        <w:rPr>
          <w:rFonts w:ascii="Verdana" w:hAnsi="Verdana"/>
        </w:rPr>
        <w:t xml:space="preserve"> to the </w:t>
      </w:r>
      <w:proofErr w:type="spellStart"/>
      <w:r w:rsidRPr="00AF17E1">
        <w:rPr>
          <w:rFonts w:ascii="Verdana" w:hAnsi="Verdana"/>
        </w:rPr>
        <w:t>provisions</w:t>
      </w:r>
      <w:proofErr w:type="spellEnd"/>
      <w:r w:rsidRPr="00AF17E1">
        <w:rPr>
          <w:rFonts w:ascii="Verdana" w:hAnsi="Verdana"/>
        </w:rPr>
        <w:t xml:space="preserve"> of </w:t>
      </w:r>
      <w:proofErr w:type="spellStart"/>
      <w:r w:rsidRPr="00AF17E1">
        <w:rPr>
          <w:rFonts w:ascii="Verdana" w:hAnsi="Verdana"/>
        </w:rPr>
        <w:t>clause</w:t>
      </w:r>
      <w:proofErr w:type="spellEnd"/>
      <w:r w:rsidRPr="00AF17E1">
        <w:rPr>
          <w:rFonts w:ascii="Verdana" w:hAnsi="Verdana"/>
        </w:rPr>
        <w:t xml:space="preserve"> </w:t>
      </w:r>
      <w:r w:rsidR="0080278A">
        <w:rPr>
          <w:rFonts w:ascii="Verdana" w:hAnsi="Verdana"/>
        </w:rPr>
        <w:t>20</w:t>
      </w:r>
      <w:r w:rsidRPr="00AF17E1">
        <w:rPr>
          <w:rFonts w:ascii="Verdana" w:hAnsi="Verdana"/>
        </w:rPr>
        <w:t xml:space="preserve">.2 </w:t>
      </w:r>
      <w:proofErr w:type="spellStart"/>
      <w:r w:rsidRPr="00AF17E1">
        <w:rPr>
          <w:rFonts w:ascii="Verdana" w:hAnsi="Verdana"/>
        </w:rPr>
        <w:t>shall</w:t>
      </w:r>
      <w:proofErr w:type="spellEnd"/>
      <w:r w:rsidRPr="00AF17E1">
        <w:rPr>
          <w:rFonts w:ascii="Verdana" w:hAnsi="Verdana"/>
        </w:rPr>
        <w:t xml:space="preserve"> not </w:t>
      </w:r>
      <w:proofErr w:type="spellStart"/>
      <w:r w:rsidRPr="00AF17E1">
        <w:rPr>
          <w:rFonts w:ascii="Verdana" w:hAnsi="Verdana"/>
        </w:rPr>
        <w:t>disclose</w:t>
      </w:r>
      <w:proofErr w:type="spellEnd"/>
      <w:r w:rsidRPr="00AF17E1">
        <w:rPr>
          <w:rFonts w:ascii="Verdana" w:hAnsi="Verdana"/>
        </w:rPr>
        <w:t xml:space="preserve"> the S4C </w:t>
      </w:r>
      <w:proofErr w:type="spellStart"/>
      <w:r w:rsidRPr="00AF17E1">
        <w:rPr>
          <w:rFonts w:ascii="Verdana" w:hAnsi="Verdana"/>
        </w:rPr>
        <w:t>Confidential</w:t>
      </w:r>
      <w:proofErr w:type="spellEnd"/>
      <w:r w:rsidRPr="00AF17E1">
        <w:rPr>
          <w:rFonts w:ascii="Verdana" w:hAnsi="Verdana"/>
        </w:rPr>
        <w:t xml:space="preserve"> </w:t>
      </w:r>
      <w:proofErr w:type="spellStart"/>
      <w:r w:rsidRPr="00AF17E1">
        <w:rPr>
          <w:rFonts w:ascii="Verdana" w:hAnsi="Verdana"/>
        </w:rPr>
        <w:t>Information</w:t>
      </w:r>
      <w:proofErr w:type="spellEnd"/>
      <w:r w:rsidRPr="00AF17E1">
        <w:rPr>
          <w:rFonts w:ascii="Verdana" w:hAnsi="Verdana"/>
        </w:rPr>
        <w:t xml:space="preserve"> to </w:t>
      </w:r>
      <w:proofErr w:type="spellStart"/>
      <w:r w:rsidRPr="00AF17E1">
        <w:rPr>
          <w:rFonts w:ascii="Verdana" w:hAnsi="Verdana"/>
        </w:rPr>
        <w:t>any</w:t>
      </w:r>
      <w:proofErr w:type="spellEnd"/>
      <w:r w:rsidRPr="00AF17E1">
        <w:rPr>
          <w:rFonts w:ascii="Verdana" w:hAnsi="Verdana"/>
        </w:rPr>
        <w:t xml:space="preserve"> person </w:t>
      </w:r>
      <w:proofErr w:type="spellStart"/>
      <w:r w:rsidRPr="00AF17E1">
        <w:rPr>
          <w:rFonts w:ascii="Verdana" w:hAnsi="Verdana"/>
        </w:rPr>
        <w:t>other</w:t>
      </w:r>
      <w:proofErr w:type="spellEnd"/>
      <w:r w:rsidRPr="00AF17E1">
        <w:rPr>
          <w:rFonts w:ascii="Verdana" w:hAnsi="Verdana"/>
        </w:rPr>
        <w:t xml:space="preserve"> than </w:t>
      </w:r>
      <w:proofErr w:type="spellStart"/>
      <w:r w:rsidRPr="00AF17E1">
        <w:rPr>
          <w:rFonts w:ascii="Verdana" w:hAnsi="Verdana"/>
        </w:rPr>
        <w:t>in</w:t>
      </w:r>
      <w:proofErr w:type="spellEnd"/>
      <w:r w:rsidRPr="00AF17E1">
        <w:rPr>
          <w:rFonts w:ascii="Verdana" w:hAnsi="Verdana"/>
        </w:rPr>
        <w:t xml:space="preserve"> </w:t>
      </w:r>
      <w:proofErr w:type="spellStart"/>
      <w:r w:rsidRPr="00AF17E1">
        <w:rPr>
          <w:rFonts w:ascii="Verdana" w:hAnsi="Verdana"/>
        </w:rPr>
        <w:t>confidence</w:t>
      </w:r>
      <w:proofErr w:type="spellEnd"/>
      <w:r w:rsidRPr="00AF17E1">
        <w:rPr>
          <w:rFonts w:ascii="Verdana" w:hAnsi="Verdana"/>
        </w:rPr>
        <w:t xml:space="preserve"> </w:t>
      </w:r>
      <w:proofErr w:type="spellStart"/>
      <w:r w:rsidRPr="00AF17E1">
        <w:rPr>
          <w:rFonts w:ascii="Verdana" w:hAnsi="Verdana"/>
        </w:rPr>
        <w:t>and</w:t>
      </w:r>
      <w:proofErr w:type="spellEnd"/>
      <w:r w:rsidRPr="00AF17E1">
        <w:rPr>
          <w:rFonts w:ascii="Verdana" w:hAnsi="Verdana"/>
        </w:rPr>
        <w:t xml:space="preserve"> </w:t>
      </w:r>
      <w:proofErr w:type="spellStart"/>
      <w:r w:rsidRPr="00AF17E1">
        <w:rPr>
          <w:rFonts w:ascii="Verdana" w:hAnsi="Verdana"/>
        </w:rPr>
        <w:t>on</w:t>
      </w:r>
      <w:proofErr w:type="spellEnd"/>
      <w:r w:rsidRPr="00AF17E1">
        <w:rPr>
          <w:rFonts w:ascii="Verdana" w:hAnsi="Verdana"/>
        </w:rPr>
        <w:t xml:space="preserve"> a </w:t>
      </w:r>
      <w:proofErr w:type="spellStart"/>
      <w:r w:rsidRPr="00AF17E1">
        <w:rPr>
          <w:rFonts w:ascii="Verdana" w:hAnsi="Verdana"/>
        </w:rPr>
        <w:t>strictly</w:t>
      </w:r>
      <w:proofErr w:type="spellEnd"/>
      <w:r w:rsidRPr="00AF17E1">
        <w:rPr>
          <w:rFonts w:ascii="Verdana" w:hAnsi="Verdana"/>
        </w:rPr>
        <w:t xml:space="preserve"> </w:t>
      </w:r>
      <w:proofErr w:type="spellStart"/>
      <w:r w:rsidRPr="00AF17E1">
        <w:rPr>
          <w:rFonts w:ascii="Verdana" w:hAnsi="Verdana"/>
        </w:rPr>
        <w:t>need</w:t>
      </w:r>
      <w:proofErr w:type="spellEnd"/>
      <w:r w:rsidRPr="00AF17E1">
        <w:rPr>
          <w:rFonts w:ascii="Verdana" w:hAnsi="Verdana"/>
        </w:rPr>
        <w:t xml:space="preserve"> to </w:t>
      </w:r>
      <w:proofErr w:type="spellStart"/>
      <w:r w:rsidRPr="00AF17E1">
        <w:rPr>
          <w:rFonts w:ascii="Verdana" w:hAnsi="Verdana"/>
        </w:rPr>
        <w:t>know</w:t>
      </w:r>
      <w:proofErr w:type="spellEnd"/>
      <w:r w:rsidRPr="00AF17E1">
        <w:rPr>
          <w:rFonts w:ascii="Verdana" w:hAnsi="Verdana"/>
        </w:rPr>
        <w:t xml:space="preserve"> </w:t>
      </w:r>
      <w:proofErr w:type="spellStart"/>
      <w:r w:rsidRPr="00AF17E1">
        <w:rPr>
          <w:rFonts w:ascii="Verdana" w:hAnsi="Verdana"/>
        </w:rPr>
        <w:t>basis</w:t>
      </w:r>
      <w:proofErr w:type="spellEnd"/>
      <w:r w:rsidRPr="00AF17E1">
        <w:rPr>
          <w:rFonts w:ascii="Verdana" w:hAnsi="Verdana"/>
        </w:rPr>
        <w:t xml:space="preserve"> to the Staff </w:t>
      </w:r>
      <w:proofErr w:type="spellStart"/>
      <w:r w:rsidRPr="00AF17E1">
        <w:rPr>
          <w:rFonts w:ascii="Verdana" w:hAnsi="Verdana"/>
        </w:rPr>
        <w:t>and</w:t>
      </w:r>
      <w:proofErr w:type="spellEnd"/>
      <w:r w:rsidRPr="00AF17E1">
        <w:rPr>
          <w:rFonts w:ascii="Verdana" w:hAnsi="Verdana"/>
        </w:rPr>
        <w:t xml:space="preserve"> the </w:t>
      </w:r>
      <w:proofErr w:type="spellStart"/>
      <w:r>
        <w:rPr>
          <w:rFonts w:ascii="Verdana" w:hAnsi="Verdana"/>
        </w:rPr>
        <w:t>Agent</w:t>
      </w:r>
      <w:proofErr w:type="spellEnd"/>
      <w:r w:rsidRPr="00AF17E1">
        <w:rPr>
          <w:rFonts w:ascii="Verdana" w:hAnsi="Verdana"/>
        </w:rPr>
        <w:t xml:space="preserve"> </w:t>
      </w:r>
      <w:proofErr w:type="spellStart"/>
      <w:r w:rsidRPr="00AF17E1">
        <w:rPr>
          <w:rFonts w:ascii="Verdana" w:hAnsi="Verdana"/>
        </w:rPr>
        <w:t>shall</w:t>
      </w:r>
      <w:proofErr w:type="spellEnd"/>
      <w:r w:rsidRPr="00AF17E1">
        <w:rPr>
          <w:rFonts w:ascii="Verdana" w:hAnsi="Verdana"/>
        </w:rPr>
        <w:t xml:space="preserve"> </w:t>
      </w:r>
      <w:proofErr w:type="spellStart"/>
      <w:r w:rsidRPr="00AF17E1">
        <w:rPr>
          <w:rFonts w:ascii="Verdana" w:hAnsi="Verdana"/>
        </w:rPr>
        <w:t>take</w:t>
      </w:r>
      <w:proofErr w:type="spellEnd"/>
      <w:r w:rsidRPr="00AF17E1">
        <w:rPr>
          <w:rFonts w:ascii="Verdana" w:hAnsi="Verdana"/>
        </w:rPr>
        <w:t xml:space="preserve"> all </w:t>
      </w:r>
      <w:proofErr w:type="spellStart"/>
      <w:r w:rsidRPr="00AF17E1">
        <w:rPr>
          <w:rFonts w:ascii="Verdana" w:hAnsi="Verdana"/>
        </w:rPr>
        <w:t>such</w:t>
      </w:r>
      <w:proofErr w:type="spellEnd"/>
      <w:r w:rsidRPr="00AF17E1">
        <w:rPr>
          <w:rFonts w:ascii="Verdana" w:hAnsi="Verdana"/>
        </w:rPr>
        <w:t xml:space="preserve"> </w:t>
      </w:r>
      <w:proofErr w:type="spellStart"/>
      <w:r w:rsidRPr="00AF17E1">
        <w:rPr>
          <w:rFonts w:ascii="Verdana" w:hAnsi="Verdana"/>
        </w:rPr>
        <w:t>steps</w:t>
      </w:r>
      <w:proofErr w:type="spellEnd"/>
      <w:r w:rsidRPr="00AF17E1">
        <w:rPr>
          <w:rFonts w:ascii="Verdana" w:hAnsi="Verdana"/>
        </w:rPr>
        <w:t xml:space="preserve"> as S4C </w:t>
      </w:r>
      <w:proofErr w:type="spellStart"/>
      <w:r w:rsidRPr="00AF17E1">
        <w:rPr>
          <w:rFonts w:ascii="Verdana" w:hAnsi="Verdana"/>
        </w:rPr>
        <w:t>may</w:t>
      </w:r>
      <w:proofErr w:type="spellEnd"/>
      <w:r w:rsidRPr="00AF17E1">
        <w:rPr>
          <w:rFonts w:ascii="Verdana" w:hAnsi="Verdana"/>
        </w:rPr>
        <w:t xml:space="preserve"> </w:t>
      </w:r>
      <w:proofErr w:type="spellStart"/>
      <w:r w:rsidRPr="00AF17E1">
        <w:rPr>
          <w:rFonts w:ascii="Verdana" w:hAnsi="Verdana"/>
        </w:rPr>
        <w:t>reasonably</w:t>
      </w:r>
      <w:proofErr w:type="spellEnd"/>
      <w:r w:rsidRPr="00AF17E1">
        <w:rPr>
          <w:rFonts w:ascii="Verdana" w:hAnsi="Verdana"/>
        </w:rPr>
        <w:t xml:space="preserve"> </w:t>
      </w:r>
      <w:proofErr w:type="spellStart"/>
      <w:r w:rsidRPr="00AF17E1">
        <w:rPr>
          <w:rFonts w:ascii="Verdana" w:hAnsi="Verdana"/>
        </w:rPr>
        <w:t>require</w:t>
      </w:r>
      <w:proofErr w:type="spellEnd"/>
      <w:r w:rsidRPr="00AF17E1">
        <w:rPr>
          <w:rFonts w:ascii="Verdana" w:hAnsi="Verdana"/>
        </w:rPr>
        <w:t xml:space="preserve"> to </w:t>
      </w:r>
      <w:proofErr w:type="spellStart"/>
      <w:r w:rsidRPr="00AF17E1">
        <w:rPr>
          <w:rFonts w:ascii="Verdana" w:hAnsi="Verdana"/>
        </w:rPr>
        <w:t>enforce</w:t>
      </w:r>
      <w:proofErr w:type="spellEnd"/>
      <w:r w:rsidRPr="00AF17E1">
        <w:rPr>
          <w:rFonts w:ascii="Verdana" w:hAnsi="Verdana"/>
        </w:rPr>
        <w:t xml:space="preserve"> </w:t>
      </w:r>
      <w:proofErr w:type="spellStart"/>
      <w:r w:rsidRPr="00AF17E1">
        <w:rPr>
          <w:rFonts w:ascii="Verdana" w:hAnsi="Verdana"/>
        </w:rPr>
        <w:t>any</w:t>
      </w:r>
      <w:proofErr w:type="spellEnd"/>
      <w:r w:rsidRPr="00AF17E1">
        <w:rPr>
          <w:rFonts w:ascii="Verdana" w:hAnsi="Verdana"/>
        </w:rPr>
        <w:t xml:space="preserve"> </w:t>
      </w:r>
      <w:proofErr w:type="spellStart"/>
      <w:r w:rsidRPr="00AF17E1">
        <w:rPr>
          <w:rFonts w:ascii="Verdana" w:hAnsi="Verdana"/>
        </w:rPr>
        <w:t>such</w:t>
      </w:r>
      <w:proofErr w:type="spellEnd"/>
      <w:r w:rsidRPr="00AF17E1">
        <w:rPr>
          <w:rFonts w:ascii="Verdana" w:hAnsi="Verdana"/>
        </w:rPr>
        <w:t xml:space="preserve"> </w:t>
      </w:r>
      <w:proofErr w:type="spellStart"/>
      <w:r w:rsidRPr="00AF17E1">
        <w:rPr>
          <w:rFonts w:ascii="Verdana" w:hAnsi="Verdana"/>
        </w:rPr>
        <w:t>obligations</w:t>
      </w:r>
      <w:proofErr w:type="spellEnd"/>
      <w:r w:rsidRPr="00AF17E1">
        <w:rPr>
          <w:rFonts w:ascii="Verdana" w:hAnsi="Verdana"/>
        </w:rPr>
        <w:t xml:space="preserve"> of </w:t>
      </w:r>
      <w:proofErr w:type="spellStart"/>
      <w:r w:rsidRPr="00AF17E1">
        <w:rPr>
          <w:rFonts w:ascii="Verdana" w:hAnsi="Verdana"/>
        </w:rPr>
        <w:t>confidentiality</w:t>
      </w:r>
      <w:proofErr w:type="spellEnd"/>
      <w:r w:rsidRPr="00AF17E1">
        <w:rPr>
          <w:rFonts w:ascii="Verdana" w:hAnsi="Verdana"/>
        </w:rPr>
        <w:t xml:space="preserve"> </w:t>
      </w:r>
      <w:proofErr w:type="spellStart"/>
      <w:r w:rsidRPr="00AF17E1">
        <w:rPr>
          <w:rFonts w:ascii="Verdana" w:hAnsi="Verdana"/>
        </w:rPr>
        <w:t>against</w:t>
      </w:r>
      <w:proofErr w:type="spellEnd"/>
      <w:r w:rsidRPr="00AF17E1">
        <w:rPr>
          <w:rFonts w:ascii="Verdana" w:hAnsi="Verdana"/>
        </w:rPr>
        <w:t xml:space="preserve"> </w:t>
      </w:r>
      <w:proofErr w:type="spellStart"/>
      <w:r w:rsidRPr="00AF17E1">
        <w:rPr>
          <w:rFonts w:ascii="Verdana" w:hAnsi="Verdana"/>
        </w:rPr>
        <w:t>any</w:t>
      </w:r>
      <w:proofErr w:type="spellEnd"/>
      <w:r w:rsidRPr="00AF17E1">
        <w:rPr>
          <w:rFonts w:ascii="Verdana" w:hAnsi="Verdana"/>
        </w:rPr>
        <w:t xml:space="preserve"> Staff.</w:t>
      </w:r>
    </w:p>
    <w:p w14:paraId="3591D392" w14:textId="77777777" w:rsidR="004C099D" w:rsidRDefault="004C099D" w:rsidP="008350FF">
      <w:pPr>
        <w:pStyle w:val="ListParagraph"/>
        <w:ind w:left="709"/>
        <w:jc w:val="both"/>
        <w:rPr>
          <w:rFonts w:ascii="Verdana" w:hAnsi="Verdana"/>
        </w:rPr>
      </w:pPr>
    </w:p>
    <w:p w14:paraId="366E52BE" w14:textId="77777777" w:rsidR="004C099D" w:rsidRPr="00AF17E1" w:rsidRDefault="004C099D" w:rsidP="008350FF">
      <w:pPr>
        <w:pStyle w:val="ListParagraph"/>
        <w:numPr>
          <w:ilvl w:val="1"/>
          <w:numId w:val="55"/>
        </w:numPr>
        <w:ind w:left="709" w:hanging="709"/>
        <w:jc w:val="both"/>
        <w:rPr>
          <w:rFonts w:ascii="Verdana" w:hAnsi="Verdana"/>
        </w:rPr>
      </w:pPr>
      <w:r w:rsidRPr="00AF17E1">
        <w:rPr>
          <w:rFonts w:ascii="Verdana" w:hAnsi="Verdana"/>
        </w:rPr>
        <w:t xml:space="preserve">The </w:t>
      </w:r>
      <w:proofErr w:type="spellStart"/>
      <w:r w:rsidRPr="00AF17E1">
        <w:rPr>
          <w:rFonts w:ascii="Verdana" w:hAnsi="Verdana"/>
        </w:rPr>
        <w:t>restrictions</w:t>
      </w:r>
      <w:proofErr w:type="spellEnd"/>
      <w:r w:rsidRPr="00AF17E1">
        <w:rPr>
          <w:rFonts w:ascii="Verdana" w:hAnsi="Verdana"/>
        </w:rPr>
        <w:t xml:space="preserve"> </w:t>
      </w:r>
      <w:proofErr w:type="spellStart"/>
      <w:r w:rsidRPr="00AF17E1">
        <w:rPr>
          <w:rFonts w:ascii="Verdana" w:hAnsi="Verdana"/>
        </w:rPr>
        <w:t>on</w:t>
      </w:r>
      <w:proofErr w:type="spellEnd"/>
      <w:r w:rsidRPr="00AF17E1">
        <w:rPr>
          <w:rFonts w:ascii="Verdana" w:hAnsi="Verdana"/>
        </w:rPr>
        <w:t xml:space="preserve"> </w:t>
      </w:r>
      <w:proofErr w:type="spellStart"/>
      <w:r w:rsidRPr="00AF17E1">
        <w:rPr>
          <w:rFonts w:ascii="Verdana" w:hAnsi="Verdana"/>
        </w:rPr>
        <w:t>disclosure</w:t>
      </w:r>
      <w:proofErr w:type="spellEnd"/>
      <w:r w:rsidRPr="00AF17E1">
        <w:rPr>
          <w:rFonts w:ascii="Verdana" w:hAnsi="Verdana"/>
        </w:rPr>
        <w:t xml:space="preserve"> </w:t>
      </w:r>
      <w:proofErr w:type="spellStart"/>
      <w:r w:rsidRPr="00AF17E1">
        <w:rPr>
          <w:rFonts w:ascii="Verdana" w:hAnsi="Verdana"/>
        </w:rPr>
        <w:t>contained</w:t>
      </w:r>
      <w:proofErr w:type="spellEnd"/>
      <w:r w:rsidRPr="00AF17E1">
        <w:rPr>
          <w:rFonts w:ascii="Verdana" w:hAnsi="Verdana"/>
        </w:rPr>
        <w:t xml:space="preserve"> </w:t>
      </w:r>
      <w:proofErr w:type="spellStart"/>
      <w:r w:rsidRPr="00AF17E1">
        <w:rPr>
          <w:rFonts w:ascii="Verdana" w:hAnsi="Verdana"/>
        </w:rPr>
        <w:t>in</w:t>
      </w:r>
      <w:proofErr w:type="spellEnd"/>
      <w:r w:rsidRPr="00AF17E1">
        <w:rPr>
          <w:rFonts w:ascii="Verdana" w:hAnsi="Verdana"/>
        </w:rPr>
        <w:t xml:space="preserve"> </w:t>
      </w:r>
      <w:proofErr w:type="spellStart"/>
      <w:r w:rsidRPr="00AF17E1">
        <w:rPr>
          <w:rFonts w:ascii="Verdana" w:hAnsi="Verdana"/>
        </w:rPr>
        <w:t>clause</w:t>
      </w:r>
      <w:proofErr w:type="spellEnd"/>
      <w:r w:rsidRPr="00AF17E1">
        <w:rPr>
          <w:rFonts w:ascii="Verdana" w:hAnsi="Verdana"/>
        </w:rPr>
        <w:t xml:space="preserve"> </w:t>
      </w:r>
      <w:r w:rsidR="0080278A">
        <w:rPr>
          <w:rFonts w:ascii="Verdana" w:hAnsi="Verdana"/>
        </w:rPr>
        <w:t>20</w:t>
      </w:r>
      <w:r w:rsidRPr="00AF17E1">
        <w:rPr>
          <w:rFonts w:ascii="Verdana" w:hAnsi="Verdana"/>
        </w:rPr>
        <w:t xml:space="preserve">.1 </w:t>
      </w:r>
      <w:proofErr w:type="spellStart"/>
      <w:r w:rsidRPr="00AF17E1">
        <w:rPr>
          <w:rFonts w:ascii="Verdana" w:hAnsi="Verdana"/>
        </w:rPr>
        <w:t>shall</w:t>
      </w:r>
      <w:proofErr w:type="spellEnd"/>
      <w:r w:rsidRPr="00AF17E1">
        <w:rPr>
          <w:rFonts w:ascii="Verdana" w:hAnsi="Verdana"/>
        </w:rPr>
        <w:t xml:space="preserve"> not </w:t>
      </w:r>
      <w:proofErr w:type="spellStart"/>
      <w:r w:rsidRPr="00AF17E1">
        <w:rPr>
          <w:rFonts w:ascii="Verdana" w:hAnsi="Verdana"/>
        </w:rPr>
        <w:t>apply</w:t>
      </w:r>
      <w:proofErr w:type="spellEnd"/>
      <w:r w:rsidRPr="00AF17E1">
        <w:rPr>
          <w:rFonts w:ascii="Verdana" w:hAnsi="Verdana"/>
        </w:rPr>
        <w:t xml:space="preserve"> to </w:t>
      </w:r>
      <w:proofErr w:type="spellStart"/>
      <w:r w:rsidRPr="00AF17E1">
        <w:rPr>
          <w:rFonts w:ascii="Verdana" w:hAnsi="Verdana"/>
        </w:rPr>
        <w:t>any</w:t>
      </w:r>
      <w:proofErr w:type="spellEnd"/>
      <w:r w:rsidRPr="00AF17E1">
        <w:rPr>
          <w:rFonts w:ascii="Verdana" w:hAnsi="Verdana"/>
        </w:rPr>
        <w:t xml:space="preserve"> </w:t>
      </w:r>
      <w:proofErr w:type="spellStart"/>
      <w:r w:rsidRPr="00AF17E1">
        <w:rPr>
          <w:rFonts w:ascii="Verdana" w:hAnsi="Verdana"/>
        </w:rPr>
        <w:t>information</w:t>
      </w:r>
      <w:proofErr w:type="spellEnd"/>
      <w:r w:rsidRPr="00AF17E1">
        <w:rPr>
          <w:rFonts w:ascii="Verdana" w:hAnsi="Verdana"/>
        </w:rPr>
        <w:t xml:space="preserve"> </w:t>
      </w:r>
      <w:proofErr w:type="spellStart"/>
      <w:r w:rsidRPr="00AF17E1">
        <w:rPr>
          <w:rFonts w:ascii="Verdana" w:hAnsi="Verdana"/>
        </w:rPr>
        <w:t>which</w:t>
      </w:r>
      <w:proofErr w:type="spellEnd"/>
      <w:r w:rsidRPr="00AF17E1">
        <w:rPr>
          <w:rFonts w:ascii="Verdana" w:hAnsi="Verdana"/>
        </w:rPr>
        <w:t>:</w:t>
      </w:r>
    </w:p>
    <w:p w14:paraId="41692089" w14:textId="77777777" w:rsidR="004C099D" w:rsidRPr="00DB6611" w:rsidRDefault="004C099D" w:rsidP="008350FF">
      <w:pPr>
        <w:ind w:left="720"/>
        <w:jc w:val="both"/>
        <w:rPr>
          <w:rFonts w:ascii="Verdana" w:hAnsi="Verdana"/>
        </w:rPr>
      </w:pPr>
    </w:p>
    <w:p w14:paraId="7911F59E" w14:textId="77777777" w:rsidR="004C099D" w:rsidRPr="00DB6611" w:rsidRDefault="004C099D" w:rsidP="008350FF">
      <w:pPr>
        <w:numPr>
          <w:ilvl w:val="2"/>
          <w:numId w:val="55"/>
        </w:numPr>
        <w:ind w:left="1418" w:hanging="709"/>
        <w:jc w:val="both"/>
        <w:rPr>
          <w:rFonts w:ascii="Verdana" w:hAnsi="Verdana"/>
        </w:rPr>
      </w:pPr>
      <w:r w:rsidRPr="00DB6611">
        <w:rPr>
          <w:rFonts w:ascii="Verdana" w:hAnsi="Verdana"/>
        </w:rPr>
        <w:t xml:space="preserve">is </w:t>
      </w:r>
      <w:proofErr w:type="spellStart"/>
      <w:r w:rsidRPr="00DB6611">
        <w:rPr>
          <w:rFonts w:ascii="Verdana" w:hAnsi="Verdana"/>
        </w:rPr>
        <w:t>in</w:t>
      </w:r>
      <w:proofErr w:type="spellEnd"/>
      <w:r w:rsidRPr="00DB6611">
        <w:rPr>
          <w:rFonts w:ascii="Verdana" w:hAnsi="Verdana"/>
        </w:rPr>
        <w:t xml:space="preserve"> or </w:t>
      </w:r>
      <w:proofErr w:type="spellStart"/>
      <w:r w:rsidRPr="00DB6611">
        <w:rPr>
          <w:rFonts w:ascii="Verdana" w:hAnsi="Verdana"/>
        </w:rPr>
        <w:t>enters</w:t>
      </w:r>
      <w:proofErr w:type="spellEnd"/>
      <w:r w:rsidRPr="00DB6611">
        <w:rPr>
          <w:rFonts w:ascii="Verdana" w:hAnsi="Verdana"/>
        </w:rPr>
        <w:t xml:space="preserve"> the </w:t>
      </w:r>
      <w:proofErr w:type="spellStart"/>
      <w:r w:rsidRPr="00DB6611">
        <w:rPr>
          <w:rFonts w:ascii="Verdana" w:hAnsi="Verdana"/>
        </w:rPr>
        <w:t>public</w:t>
      </w:r>
      <w:proofErr w:type="spellEnd"/>
      <w:r w:rsidRPr="00DB6611">
        <w:rPr>
          <w:rFonts w:ascii="Verdana" w:hAnsi="Verdana"/>
        </w:rPr>
        <w:t xml:space="preserve"> </w:t>
      </w:r>
      <w:proofErr w:type="spellStart"/>
      <w:r w:rsidRPr="00DB6611">
        <w:rPr>
          <w:rFonts w:ascii="Verdana" w:hAnsi="Verdana"/>
        </w:rPr>
        <w:t>domain</w:t>
      </w:r>
      <w:proofErr w:type="spellEnd"/>
      <w:r w:rsidRPr="00DB6611">
        <w:rPr>
          <w:rFonts w:ascii="Verdana" w:hAnsi="Verdana"/>
        </w:rPr>
        <w:t xml:space="preserve"> </w:t>
      </w:r>
      <w:proofErr w:type="spellStart"/>
      <w:r w:rsidRPr="00DB6611">
        <w:rPr>
          <w:rFonts w:ascii="Verdana" w:hAnsi="Verdana"/>
        </w:rPr>
        <w:t>other</w:t>
      </w:r>
      <w:proofErr w:type="spellEnd"/>
      <w:r w:rsidRPr="00DB6611">
        <w:rPr>
          <w:rFonts w:ascii="Verdana" w:hAnsi="Verdana"/>
        </w:rPr>
        <w:t xml:space="preserve"> than as a </w:t>
      </w:r>
      <w:proofErr w:type="spellStart"/>
      <w:r w:rsidRPr="00DB6611">
        <w:rPr>
          <w:rFonts w:ascii="Verdana" w:hAnsi="Verdana"/>
        </w:rPr>
        <w:t>consequence</w:t>
      </w:r>
      <w:proofErr w:type="spellEnd"/>
      <w:r w:rsidRPr="00DB6611">
        <w:rPr>
          <w:rFonts w:ascii="Verdana" w:hAnsi="Verdana"/>
        </w:rPr>
        <w:t xml:space="preserve"> of,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breach</w:t>
      </w:r>
      <w:proofErr w:type="spellEnd"/>
      <w:r w:rsidRPr="00DB6611">
        <w:rPr>
          <w:rFonts w:ascii="Verdana" w:hAnsi="Verdana"/>
        </w:rPr>
        <w:t xml:space="preserve"> of the </w:t>
      </w:r>
      <w:proofErr w:type="spellStart"/>
      <w:r w:rsidRPr="00DB6611">
        <w:rPr>
          <w:rFonts w:ascii="Verdana" w:hAnsi="Verdana"/>
        </w:rPr>
        <w:t>restrictions</w:t>
      </w:r>
      <w:proofErr w:type="spellEnd"/>
      <w:r w:rsidRPr="00DB6611">
        <w:rPr>
          <w:rFonts w:ascii="Verdana" w:hAnsi="Verdana"/>
        </w:rPr>
        <w:t xml:space="preserve"> </w:t>
      </w:r>
      <w:proofErr w:type="spellStart"/>
      <w:r w:rsidRPr="00DB6611">
        <w:rPr>
          <w:rFonts w:ascii="Verdana" w:hAnsi="Verdana"/>
        </w:rPr>
        <w:t>on</w:t>
      </w:r>
      <w:proofErr w:type="spellEnd"/>
      <w:r w:rsidRPr="00DB6611">
        <w:rPr>
          <w:rFonts w:ascii="Verdana" w:hAnsi="Verdana"/>
        </w:rPr>
        <w:t xml:space="preserve"> </w:t>
      </w:r>
      <w:proofErr w:type="spellStart"/>
      <w:r w:rsidRPr="00DB6611">
        <w:rPr>
          <w:rFonts w:ascii="Verdana" w:hAnsi="Verdana"/>
        </w:rPr>
        <w:t>disclosure</w:t>
      </w:r>
      <w:proofErr w:type="spellEnd"/>
      <w:r w:rsidRPr="00DB6611">
        <w:rPr>
          <w:rFonts w:ascii="Verdana" w:hAnsi="Verdana"/>
        </w:rPr>
        <w:t xml:space="preserve"> by the </w:t>
      </w:r>
      <w:proofErr w:type="spellStart"/>
      <w:r>
        <w:rPr>
          <w:rFonts w:ascii="Verdana" w:hAnsi="Verdana"/>
        </w:rPr>
        <w:t>Agent</w:t>
      </w:r>
      <w:proofErr w:type="spellEnd"/>
      <w:r w:rsidRPr="00DB6611">
        <w:rPr>
          <w:rFonts w:ascii="Verdana" w:hAnsi="Verdana"/>
        </w:rPr>
        <w:t xml:space="preserve"> or </w:t>
      </w:r>
      <w:proofErr w:type="spellStart"/>
      <w:r w:rsidRPr="00DB6611">
        <w:rPr>
          <w:rFonts w:ascii="Verdana" w:hAnsi="Verdana"/>
        </w:rPr>
        <w:t>any</w:t>
      </w:r>
      <w:proofErr w:type="spellEnd"/>
      <w:r w:rsidRPr="00DB6611">
        <w:rPr>
          <w:rFonts w:ascii="Verdana" w:hAnsi="Verdana"/>
        </w:rPr>
        <w:t xml:space="preserve"> Staff; or,</w:t>
      </w:r>
    </w:p>
    <w:p w14:paraId="4108A409" w14:textId="77777777" w:rsidR="004C099D" w:rsidRPr="00DB6611" w:rsidRDefault="004C099D" w:rsidP="008350FF">
      <w:pPr>
        <w:ind w:left="720"/>
        <w:jc w:val="both"/>
        <w:rPr>
          <w:rFonts w:ascii="Verdana" w:hAnsi="Verdana"/>
        </w:rPr>
      </w:pPr>
    </w:p>
    <w:p w14:paraId="0389CE02" w14:textId="77777777" w:rsidR="004C099D" w:rsidRPr="00DB6611" w:rsidRDefault="004C099D" w:rsidP="008350FF">
      <w:pPr>
        <w:numPr>
          <w:ilvl w:val="2"/>
          <w:numId w:val="55"/>
        </w:numPr>
        <w:ind w:left="1418" w:hanging="709"/>
        <w:jc w:val="both"/>
        <w:rPr>
          <w:rFonts w:ascii="Verdana" w:hAnsi="Verdana"/>
        </w:rPr>
      </w:pPr>
      <w:r w:rsidRPr="00DB6611">
        <w:rPr>
          <w:rFonts w:ascii="Verdana" w:hAnsi="Verdana"/>
        </w:rPr>
        <w:t xml:space="preserve">is </w:t>
      </w:r>
      <w:proofErr w:type="spellStart"/>
      <w:r w:rsidRPr="00DB6611">
        <w:rPr>
          <w:rFonts w:ascii="Verdana" w:hAnsi="Verdana"/>
        </w:rPr>
        <w:t>required</w:t>
      </w:r>
      <w:proofErr w:type="spellEnd"/>
      <w:r w:rsidRPr="00DB6611">
        <w:rPr>
          <w:rFonts w:ascii="Verdana" w:hAnsi="Verdana"/>
        </w:rPr>
        <w:t xml:space="preserve"> to be </w:t>
      </w:r>
      <w:proofErr w:type="spellStart"/>
      <w:r w:rsidRPr="00DB6611">
        <w:rPr>
          <w:rFonts w:ascii="Verdana" w:hAnsi="Verdana"/>
        </w:rPr>
        <w:t>disclosed</w:t>
      </w:r>
      <w:proofErr w:type="spellEnd"/>
      <w:r w:rsidRPr="00DB6611">
        <w:rPr>
          <w:rFonts w:ascii="Verdana" w:hAnsi="Verdana"/>
        </w:rPr>
        <w:t xml:space="preserve"> by law or by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regulatory</w:t>
      </w:r>
      <w:proofErr w:type="spellEnd"/>
      <w:r w:rsidRPr="00DB6611">
        <w:rPr>
          <w:rFonts w:ascii="Verdana" w:hAnsi="Verdana"/>
        </w:rPr>
        <w:t xml:space="preserve"> </w:t>
      </w:r>
      <w:proofErr w:type="spellStart"/>
      <w:r w:rsidRPr="00DB6611">
        <w:rPr>
          <w:rFonts w:ascii="Verdana" w:hAnsi="Verdana"/>
        </w:rPr>
        <w:t>body</w:t>
      </w:r>
      <w:proofErr w:type="spellEnd"/>
      <w:r w:rsidRPr="00DB6611">
        <w:rPr>
          <w:rFonts w:ascii="Verdana" w:hAnsi="Verdana"/>
        </w:rPr>
        <w:t xml:space="preserve"> </w:t>
      </w:r>
      <w:proofErr w:type="spellStart"/>
      <w:r w:rsidRPr="00DB6611">
        <w:rPr>
          <w:rFonts w:ascii="Verdana" w:hAnsi="Verdana"/>
        </w:rPr>
        <w:t>with</w:t>
      </w:r>
      <w:proofErr w:type="spellEnd"/>
      <w:r w:rsidRPr="00DB6611">
        <w:rPr>
          <w:rFonts w:ascii="Verdana" w:hAnsi="Verdana"/>
        </w:rPr>
        <w:t xml:space="preserve"> </w:t>
      </w:r>
      <w:proofErr w:type="spellStart"/>
      <w:r w:rsidRPr="00DB6611">
        <w:rPr>
          <w:rFonts w:ascii="Verdana" w:hAnsi="Verdana"/>
        </w:rPr>
        <w:t>whose</w:t>
      </w:r>
      <w:proofErr w:type="spellEnd"/>
      <w:r w:rsidRPr="00DB6611">
        <w:rPr>
          <w:rFonts w:ascii="Verdana" w:hAnsi="Verdana"/>
        </w:rPr>
        <w:t xml:space="preserve"> </w:t>
      </w:r>
      <w:proofErr w:type="spellStart"/>
      <w:r w:rsidRPr="00DB6611">
        <w:rPr>
          <w:rFonts w:ascii="Verdana" w:hAnsi="Verdana"/>
        </w:rPr>
        <w:t>rules</w:t>
      </w:r>
      <w:proofErr w:type="spellEnd"/>
      <w:r w:rsidRPr="00DB6611">
        <w:rPr>
          <w:rFonts w:ascii="Verdana" w:hAnsi="Verdana"/>
        </w:rPr>
        <w:t xml:space="preserve"> the </w:t>
      </w:r>
      <w:proofErr w:type="spellStart"/>
      <w:r w:rsidRPr="00DB6611">
        <w:rPr>
          <w:rFonts w:ascii="Verdana" w:hAnsi="Verdana"/>
        </w:rPr>
        <w:t>parties</w:t>
      </w:r>
      <w:proofErr w:type="spellEnd"/>
      <w:r w:rsidRPr="00DB6611">
        <w:rPr>
          <w:rFonts w:ascii="Verdana" w:hAnsi="Verdana"/>
        </w:rPr>
        <w:t xml:space="preserve"> </w:t>
      </w:r>
      <w:proofErr w:type="spellStart"/>
      <w:r w:rsidRPr="00DB6611">
        <w:rPr>
          <w:rFonts w:ascii="Verdana" w:hAnsi="Verdana"/>
        </w:rPr>
        <w:t>are</w:t>
      </w:r>
      <w:proofErr w:type="spellEnd"/>
      <w:r w:rsidRPr="00DB6611">
        <w:rPr>
          <w:rFonts w:ascii="Verdana" w:hAnsi="Verdana"/>
        </w:rPr>
        <w:t xml:space="preserve"> </w:t>
      </w:r>
      <w:proofErr w:type="spellStart"/>
      <w:r w:rsidRPr="00DB6611">
        <w:rPr>
          <w:rFonts w:ascii="Verdana" w:hAnsi="Verdana"/>
        </w:rPr>
        <w:t>required</w:t>
      </w:r>
      <w:proofErr w:type="spellEnd"/>
      <w:r w:rsidRPr="00DB6611">
        <w:rPr>
          <w:rFonts w:ascii="Verdana" w:hAnsi="Verdana"/>
        </w:rPr>
        <w:t xml:space="preserve"> to </w:t>
      </w:r>
      <w:proofErr w:type="spellStart"/>
      <w:r w:rsidRPr="00DB6611">
        <w:rPr>
          <w:rFonts w:ascii="Verdana" w:hAnsi="Verdana"/>
        </w:rPr>
        <w:t>comply</w:t>
      </w:r>
      <w:proofErr w:type="spellEnd"/>
      <w:r w:rsidRPr="00DB6611">
        <w:rPr>
          <w:rFonts w:ascii="Verdana" w:hAnsi="Verdana"/>
        </w:rPr>
        <w:t xml:space="preserve"> </w:t>
      </w:r>
      <w:proofErr w:type="spellStart"/>
      <w:r w:rsidRPr="00DB6611">
        <w:rPr>
          <w:rFonts w:ascii="Verdana" w:hAnsi="Verdana"/>
        </w:rPr>
        <w:t>provided</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to the </w:t>
      </w:r>
      <w:proofErr w:type="spellStart"/>
      <w:r w:rsidRPr="00DB6611">
        <w:rPr>
          <w:rFonts w:ascii="Verdana" w:hAnsi="Verdana"/>
        </w:rPr>
        <w:t>extent</w:t>
      </w:r>
      <w:proofErr w:type="spellEnd"/>
      <w:r w:rsidRPr="00DB6611">
        <w:rPr>
          <w:rFonts w:ascii="Verdana" w:hAnsi="Verdana"/>
        </w:rPr>
        <w:t xml:space="preserve"> it is </w:t>
      </w:r>
      <w:proofErr w:type="spellStart"/>
      <w:r w:rsidRPr="00DB6611">
        <w:rPr>
          <w:rFonts w:ascii="Verdana" w:hAnsi="Verdana"/>
        </w:rPr>
        <w:t>legally</w:t>
      </w:r>
      <w:proofErr w:type="spellEnd"/>
      <w:r w:rsidRPr="00DB6611">
        <w:rPr>
          <w:rFonts w:ascii="Verdana" w:hAnsi="Verdana"/>
        </w:rPr>
        <w:t xml:space="preserve"> </w:t>
      </w:r>
      <w:proofErr w:type="spellStart"/>
      <w:r w:rsidRPr="00DB6611">
        <w:rPr>
          <w:rFonts w:ascii="Verdana" w:hAnsi="Verdana"/>
        </w:rPr>
        <w:t>permitted</w:t>
      </w:r>
      <w:proofErr w:type="spellEnd"/>
      <w:r w:rsidRPr="00DB6611">
        <w:rPr>
          <w:rFonts w:ascii="Verdana" w:hAnsi="Verdana"/>
        </w:rPr>
        <w:t xml:space="preserve"> to do </w:t>
      </w:r>
      <w:proofErr w:type="spellStart"/>
      <w:r w:rsidRPr="00DB6611">
        <w:rPr>
          <w:rFonts w:ascii="Verdana" w:hAnsi="Verdana"/>
        </w:rPr>
        <w:t>so</w:t>
      </w:r>
      <w:proofErr w:type="spellEnd"/>
      <w:r w:rsidRPr="00DB6611">
        <w:rPr>
          <w:rFonts w:ascii="Verdana" w:hAnsi="Verdana"/>
        </w:rPr>
        <w:t xml:space="preserve">, the </w:t>
      </w:r>
      <w:proofErr w:type="spellStart"/>
      <w:r>
        <w:rPr>
          <w:rFonts w:ascii="Verdana" w:hAnsi="Verdana"/>
        </w:rPr>
        <w:t>Agent</w:t>
      </w:r>
      <w:proofErr w:type="spellEnd"/>
      <w:r w:rsidRPr="00DB6611">
        <w:rPr>
          <w:rFonts w:ascii="Verdana" w:hAnsi="Verdana"/>
        </w:rPr>
        <w:t xml:space="preserve"> </w:t>
      </w:r>
      <w:proofErr w:type="spellStart"/>
      <w:r w:rsidRPr="00DB6611">
        <w:rPr>
          <w:rFonts w:ascii="Verdana" w:hAnsi="Verdana"/>
        </w:rPr>
        <w:t>gives</w:t>
      </w:r>
      <w:proofErr w:type="spellEnd"/>
      <w:r w:rsidRPr="00DB6611">
        <w:rPr>
          <w:rFonts w:ascii="Verdana" w:hAnsi="Verdana"/>
        </w:rPr>
        <w:t xml:space="preserve"> S4C as </w:t>
      </w:r>
      <w:proofErr w:type="spellStart"/>
      <w:r w:rsidRPr="00DB6611">
        <w:rPr>
          <w:rFonts w:ascii="Verdana" w:hAnsi="Verdana"/>
        </w:rPr>
        <w:t>much</w:t>
      </w:r>
      <w:proofErr w:type="spellEnd"/>
      <w:r w:rsidRPr="00DB6611">
        <w:rPr>
          <w:rFonts w:ascii="Verdana" w:hAnsi="Verdana"/>
        </w:rPr>
        <w:t xml:space="preserve"> </w:t>
      </w:r>
      <w:proofErr w:type="spellStart"/>
      <w:r w:rsidRPr="00DB6611">
        <w:rPr>
          <w:rFonts w:ascii="Verdana" w:hAnsi="Verdana"/>
        </w:rPr>
        <w:t>notice</w:t>
      </w:r>
      <w:proofErr w:type="spellEnd"/>
      <w:r w:rsidRPr="00DB6611">
        <w:rPr>
          <w:rFonts w:ascii="Verdana" w:hAnsi="Verdana"/>
        </w:rPr>
        <w:t xml:space="preserve"> of </w:t>
      </w:r>
      <w:proofErr w:type="spellStart"/>
      <w:r w:rsidRPr="00DB6611">
        <w:rPr>
          <w:rFonts w:ascii="Verdana" w:hAnsi="Verdana"/>
        </w:rPr>
        <w:t>such</w:t>
      </w:r>
      <w:proofErr w:type="spellEnd"/>
      <w:r w:rsidRPr="00DB6611">
        <w:rPr>
          <w:rFonts w:ascii="Verdana" w:hAnsi="Verdana"/>
        </w:rPr>
        <w:t xml:space="preserve"> </w:t>
      </w:r>
      <w:proofErr w:type="spellStart"/>
      <w:r w:rsidRPr="00DB6611">
        <w:rPr>
          <w:rFonts w:ascii="Verdana" w:hAnsi="Verdana"/>
        </w:rPr>
        <w:t>disclosure</w:t>
      </w:r>
      <w:proofErr w:type="spellEnd"/>
      <w:r w:rsidRPr="00DB6611">
        <w:rPr>
          <w:rFonts w:ascii="Verdana" w:hAnsi="Verdana"/>
        </w:rPr>
        <w:t xml:space="preserve"> as </w:t>
      </w:r>
      <w:proofErr w:type="spellStart"/>
      <w:r w:rsidRPr="00DB6611">
        <w:rPr>
          <w:rFonts w:ascii="Verdana" w:hAnsi="Verdana"/>
        </w:rPr>
        <w:t>possible</w:t>
      </w:r>
      <w:proofErr w:type="spellEnd"/>
      <w:r w:rsidRPr="00DB6611">
        <w:rPr>
          <w:rFonts w:ascii="Verdana" w:hAnsi="Verdana"/>
        </w:rPr>
        <w:t>.</w:t>
      </w:r>
    </w:p>
    <w:p w14:paraId="58B0C2F2" w14:textId="77777777" w:rsidR="004C099D" w:rsidRPr="00DB6611" w:rsidRDefault="004C099D" w:rsidP="008350FF">
      <w:pPr>
        <w:ind w:left="720"/>
        <w:jc w:val="both"/>
        <w:rPr>
          <w:rFonts w:ascii="Verdana" w:hAnsi="Verdana"/>
        </w:rPr>
      </w:pPr>
    </w:p>
    <w:p w14:paraId="10339BCD" w14:textId="77777777" w:rsidR="004C099D" w:rsidRPr="00DB6611" w:rsidRDefault="004C099D" w:rsidP="008350FF">
      <w:pPr>
        <w:numPr>
          <w:ilvl w:val="1"/>
          <w:numId w:val="55"/>
        </w:numPr>
        <w:autoSpaceDE w:val="0"/>
        <w:autoSpaceDN w:val="0"/>
        <w:adjustRightInd w:val="0"/>
        <w:ind w:left="709" w:hanging="709"/>
        <w:jc w:val="both"/>
        <w:rPr>
          <w:rFonts w:ascii="Verdana" w:hAnsi="Verdana"/>
        </w:rPr>
      </w:pPr>
      <w:proofErr w:type="spellStart"/>
      <w:r w:rsidRPr="00DB6611">
        <w:rPr>
          <w:rFonts w:ascii="Verdana" w:hAnsi="Verdana"/>
        </w:rPr>
        <w:t>On</w:t>
      </w:r>
      <w:proofErr w:type="spellEnd"/>
      <w:r w:rsidRPr="00DB6611">
        <w:rPr>
          <w:rFonts w:ascii="Verdana" w:hAnsi="Verdana"/>
        </w:rPr>
        <w:t xml:space="preserve"> </w:t>
      </w:r>
      <w:proofErr w:type="spellStart"/>
      <w:r w:rsidRPr="00DB6611">
        <w:rPr>
          <w:rFonts w:ascii="Verdana" w:hAnsi="Verdana"/>
        </w:rPr>
        <w:t>termination</w:t>
      </w:r>
      <w:proofErr w:type="spellEnd"/>
      <w:r w:rsidRPr="00DB6611">
        <w:rPr>
          <w:rFonts w:ascii="Verdana" w:hAnsi="Verdana"/>
        </w:rPr>
        <w:t xml:space="preserve"> of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the </w:t>
      </w:r>
      <w:proofErr w:type="spellStart"/>
      <w:r>
        <w:rPr>
          <w:rFonts w:ascii="Verdana" w:hAnsi="Verdana"/>
        </w:rPr>
        <w:t>Agent</w:t>
      </w:r>
      <w:proofErr w:type="spellEnd"/>
      <w:r w:rsidRPr="00DB6611">
        <w:rPr>
          <w:rFonts w:ascii="Verdana" w:hAnsi="Verdana"/>
        </w:rPr>
        <w:t xml:space="preserve"> </w:t>
      </w:r>
      <w:proofErr w:type="spellStart"/>
      <w:r w:rsidRPr="00DB6611">
        <w:rPr>
          <w:rFonts w:ascii="Verdana" w:hAnsi="Verdana"/>
        </w:rPr>
        <w:t>shall</w:t>
      </w:r>
      <w:proofErr w:type="spellEnd"/>
      <w:r w:rsidRPr="00DB6611">
        <w:rPr>
          <w:rFonts w:ascii="Verdana" w:hAnsi="Verdana"/>
        </w:rPr>
        <w:t>:</w:t>
      </w:r>
    </w:p>
    <w:p w14:paraId="26ECD1CE" w14:textId="77777777" w:rsidR="004C099D" w:rsidRPr="00DB6611" w:rsidRDefault="004C099D" w:rsidP="008350FF">
      <w:pPr>
        <w:autoSpaceDE w:val="0"/>
        <w:autoSpaceDN w:val="0"/>
        <w:adjustRightInd w:val="0"/>
        <w:ind w:left="709"/>
        <w:jc w:val="both"/>
        <w:rPr>
          <w:rFonts w:ascii="Verdana" w:hAnsi="Verdana"/>
        </w:rPr>
      </w:pPr>
    </w:p>
    <w:p w14:paraId="66398681" w14:textId="77777777" w:rsidR="004C099D" w:rsidRPr="00DB6611" w:rsidRDefault="004C099D" w:rsidP="008350FF">
      <w:pPr>
        <w:numPr>
          <w:ilvl w:val="2"/>
          <w:numId w:val="55"/>
        </w:numPr>
        <w:autoSpaceDE w:val="0"/>
        <w:autoSpaceDN w:val="0"/>
        <w:adjustRightInd w:val="0"/>
        <w:ind w:left="1418" w:hanging="709"/>
        <w:jc w:val="both"/>
        <w:rPr>
          <w:rFonts w:ascii="Verdana" w:hAnsi="Verdana"/>
        </w:rPr>
      </w:pPr>
      <w:proofErr w:type="spellStart"/>
      <w:r w:rsidRPr="00DB6611">
        <w:rPr>
          <w:rFonts w:ascii="Verdana" w:hAnsi="Verdana"/>
        </w:rPr>
        <w:t>return</w:t>
      </w:r>
      <w:proofErr w:type="spellEnd"/>
      <w:r w:rsidRPr="00DB6611">
        <w:rPr>
          <w:rFonts w:ascii="Verdana" w:hAnsi="Verdana"/>
        </w:rPr>
        <w:t xml:space="preserve"> to S4C all </w:t>
      </w:r>
      <w:proofErr w:type="spellStart"/>
      <w:r w:rsidRPr="00DB6611">
        <w:rPr>
          <w:rFonts w:ascii="Verdana" w:hAnsi="Verdana"/>
        </w:rPr>
        <w:t>documents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materials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copies</w:t>
      </w:r>
      <w:proofErr w:type="spellEnd"/>
      <w:r w:rsidRPr="00DB6611">
        <w:rPr>
          <w:rFonts w:ascii="Verdana" w:hAnsi="Verdana"/>
        </w:rPr>
        <w:t xml:space="preserve">) </w:t>
      </w:r>
      <w:proofErr w:type="spellStart"/>
      <w:r w:rsidRPr="00DB6611">
        <w:rPr>
          <w:rFonts w:ascii="Verdana" w:hAnsi="Verdana"/>
        </w:rPr>
        <w:t>containing</w:t>
      </w:r>
      <w:proofErr w:type="spellEnd"/>
      <w:r w:rsidRPr="00DB6611">
        <w:rPr>
          <w:rFonts w:ascii="Verdana" w:hAnsi="Verdana"/>
        </w:rPr>
        <w:t xml:space="preserve">, </w:t>
      </w:r>
      <w:proofErr w:type="spellStart"/>
      <w:r w:rsidRPr="00DB6611">
        <w:rPr>
          <w:rFonts w:ascii="Verdana" w:hAnsi="Verdana"/>
        </w:rPr>
        <w:t>reflecting</w:t>
      </w:r>
      <w:proofErr w:type="spellEnd"/>
      <w:r w:rsidRPr="00DB6611">
        <w:rPr>
          <w:rFonts w:ascii="Verdana" w:hAnsi="Verdana"/>
        </w:rPr>
        <w:t xml:space="preserve">, </w:t>
      </w:r>
      <w:proofErr w:type="spellStart"/>
      <w:r w:rsidRPr="00DB6611">
        <w:rPr>
          <w:rFonts w:ascii="Verdana" w:hAnsi="Verdana"/>
        </w:rPr>
        <w:t>incorporating</w:t>
      </w:r>
      <w:proofErr w:type="spellEnd"/>
      <w:r w:rsidRPr="00DB6611">
        <w:rPr>
          <w:rFonts w:ascii="Verdana" w:hAnsi="Verdana"/>
        </w:rPr>
        <w:t xml:space="preserve"> or </w:t>
      </w:r>
      <w:proofErr w:type="spellStart"/>
      <w:r w:rsidRPr="00DB6611">
        <w:rPr>
          <w:rFonts w:ascii="Verdana" w:hAnsi="Verdana"/>
        </w:rPr>
        <w:t>based</w:t>
      </w:r>
      <w:proofErr w:type="spellEnd"/>
      <w:r w:rsidRPr="00DB6611">
        <w:rPr>
          <w:rFonts w:ascii="Verdana" w:hAnsi="Verdana"/>
        </w:rPr>
        <w:t xml:space="preserve"> </w:t>
      </w:r>
      <w:proofErr w:type="spellStart"/>
      <w:r w:rsidRPr="00DB6611">
        <w:rPr>
          <w:rFonts w:ascii="Verdana" w:hAnsi="Verdana"/>
        </w:rPr>
        <w:t>on</w:t>
      </w:r>
      <w:proofErr w:type="spellEnd"/>
      <w:r w:rsidRPr="00DB6611">
        <w:rPr>
          <w:rFonts w:ascii="Verdana" w:hAnsi="Verdana"/>
        </w:rPr>
        <w:t xml:space="preserve">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w:t>
      </w:r>
    </w:p>
    <w:p w14:paraId="47E9E552" w14:textId="77777777" w:rsidR="004C099D" w:rsidRPr="00DB6611" w:rsidRDefault="004C099D" w:rsidP="008350FF">
      <w:pPr>
        <w:autoSpaceDE w:val="0"/>
        <w:autoSpaceDN w:val="0"/>
        <w:adjustRightInd w:val="0"/>
        <w:ind w:left="1418" w:hanging="709"/>
        <w:jc w:val="both"/>
        <w:rPr>
          <w:rFonts w:ascii="Verdana" w:hAnsi="Verdana"/>
        </w:rPr>
      </w:pPr>
    </w:p>
    <w:p w14:paraId="730F4830" w14:textId="77777777" w:rsidR="004C099D" w:rsidRPr="00DB6611" w:rsidRDefault="004C099D" w:rsidP="008350FF">
      <w:pPr>
        <w:numPr>
          <w:ilvl w:val="2"/>
          <w:numId w:val="55"/>
        </w:numPr>
        <w:autoSpaceDE w:val="0"/>
        <w:autoSpaceDN w:val="0"/>
        <w:adjustRightInd w:val="0"/>
        <w:ind w:left="1418" w:hanging="709"/>
        <w:jc w:val="both"/>
        <w:rPr>
          <w:rFonts w:ascii="Verdana" w:hAnsi="Verdana" w:cs="Georgia"/>
          <w:bCs/>
        </w:rPr>
      </w:pPr>
      <w:proofErr w:type="spellStart"/>
      <w:r w:rsidRPr="00DB6611">
        <w:rPr>
          <w:rFonts w:ascii="Verdana" w:hAnsi="Verdana"/>
        </w:rPr>
        <w:t>erase</w:t>
      </w:r>
      <w:proofErr w:type="spellEnd"/>
      <w:r w:rsidRPr="00DB6611">
        <w:rPr>
          <w:rFonts w:ascii="Verdana" w:hAnsi="Verdana"/>
        </w:rPr>
        <w:t xml:space="preserve"> all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from</w:t>
      </w:r>
      <w:proofErr w:type="spellEnd"/>
      <w:r w:rsidRPr="00DB6611">
        <w:rPr>
          <w:rFonts w:ascii="Verdana" w:hAnsi="Verdana"/>
        </w:rPr>
        <w:t xml:space="preserve"> </w:t>
      </w:r>
      <w:proofErr w:type="spellStart"/>
      <w:r w:rsidRPr="00DB6611">
        <w:rPr>
          <w:rFonts w:ascii="Verdana" w:hAnsi="Verdana"/>
        </w:rPr>
        <w:t>computer</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communications</w:t>
      </w:r>
      <w:proofErr w:type="spellEnd"/>
      <w:r w:rsidRPr="00DB6611">
        <w:rPr>
          <w:rFonts w:ascii="Verdana" w:hAnsi="Verdana"/>
        </w:rPr>
        <w:t xml:space="preserve"> </w:t>
      </w:r>
      <w:proofErr w:type="spellStart"/>
      <w:r w:rsidRPr="00DB6611">
        <w:rPr>
          <w:rFonts w:ascii="Verdana" w:hAnsi="Verdana"/>
        </w:rPr>
        <w:t>systems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devices</w:t>
      </w:r>
      <w:proofErr w:type="spellEnd"/>
      <w:r w:rsidRPr="00DB6611">
        <w:rPr>
          <w:rFonts w:ascii="Verdana" w:hAnsi="Verdana"/>
        </w:rPr>
        <w:t xml:space="preserve"> </w:t>
      </w:r>
      <w:proofErr w:type="spellStart"/>
      <w:r w:rsidRPr="00DB6611">
        <w:rPr>
          <w:rFonts w:ascii="Verdana" w:hAnsi="Verdana"/>
        </w:rPr>
        <w:t>used</w:t>
      </w:r>
      <w:proofErr w:type="spellEnd"/>
      <w:r w:rsidRPr="00DB6611">
        <w:rPr>
          <w:rFonts w:ascii="Verdana" w:hAnsi="Verdana"/>
        </w:rPr>
        <w:t xml:space="preserve"> by it, </w:t>
      </w:r>
      <w:proofErr w:type="spellStart"/>
      <w:r w:rsidRPr="00DB6611">
        <w:rPr>
          <w:rFonts w:ascii="Verdana" w:hAnsi="Verdana"/>
        </w:rPr>
        <w:t>including</w:t>
      </w:r>
      <w:proofErr w:type="spellEnd"/>
      <w:r w:rsidRPr="00DB6611">
        <w:rPr>
          <w:rFonts w:ascii="Verdana" w:hAnsi="Verdana"/>
        </w:rPr>
        <w:t xml:space="preserve"> </w:t>
      </w:r>
      <w:proofErr w:type="spellStart"/>
      <w:r w:rsidRPr="00DB6611">
        <w:rPr>
          <w:rFonts w:ascii="Verdana" w:hAnsi="Verdana"/>
        </w:rPr>
        <w:t>such</w:t>
      </w:r>
      <w:proofErr w:type="spellEnd"/>
      <w:r w:rsidRPr="00DB6611">
        <w:rPr>
          <w:rFonts w:ascii="Verdana" w:hAnsi="Verdana"/>
        </w:rPr>
        <w:t xml:space="preserve"> </w:t>
      </w:r>
      <w:proofErr w:type="spellStart"/>
      <w:r w:rsidRPr="00DB6611">
        <w:rPr>
          <w:rFonts w:ascii="Verdana" w:hAnsi="Verdana"/>
        </w:rPr>
        <w:t>systems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data </w:t>
      </w:r>
      <w:proofErr w:type="spellStart"/>
      <w:r w:rsidRPr="00DB6611">
        <w:rPr>
          <w:rFonts w:ascii="Verdana" w:hAnsi="Verdana"/>
        </w:rPr>
        <w:t>storage</w:t>
      </w:r>
      <w:proofErr w:type="spellEnd"/>
      <w:r w:rsidRPr="00DB6611">
        <w:rPr>
          <w:rFonts w:ascii="Verdana" w:hAnsi="Verdana"/>
        </w:rPr>
        <w:t xml:space="preserve"> </w:t>
      </w:r>
      <w:proofErr w:type="spellStart"/>
      <w:r w:rsidRPr="00DB6611">
        <w:rPr>
          <w:rFonts w:ascii="Verdana" w:hAnsi="Verdana"/>
        </w:rPr>
        <w:t>services</w:t>
      </w:r>
      <w:proofErr w:type="spellEnd"/>
      <w:r w:rsidRPr="00DB6611">
        <w:rPr>
          <w:rFonts w:ascii="Verdana" w:hAnsi="Verdana"/>
        </w:rPr>
        <w:t xml:space="preserve"> </w:t>
      </w:r>
      <w:proofErr w:type="spellStart"/>
      <w:r w:rsidRPr="00DB6611">
        <w:rPr>
          <w:rFonts w:ascii="Verdana" w:hAnsi="Verdana"/>
        </w:rPr>
        <w:t>provided</w:t>
      </w:r>
      <w:proofErr w:type="spellEnd"/>
      <w:r w:rsidRPr="00DB6611">
        <w:rPr>
          <w:rFonts w:ascii="Verdana" w:hAnsi="Verdana"/>
        </w:rPr>
        <w:t xml:space="preserve"> by </w:t>
      </w:r>
      <w:proofErr w:type="spellStart"/>
      <w:r w:rsidRPr="00DB6611">
        <w:rPr>
          <w:rFonts w:ascii="Verdana" w:hAnsi="Verdana"/>
        </w:rPr>
        <w:t>third</w:t>
      </w:r>
      <w:proofErr w:type="spellEnd"/>
      <w:r w:rsidRPr="00DB6611">
        <w:rPr>
          <w:rFonts w:ascii="Verdana" w:hAnsi="Verdana"/>
        </w:rPr>
        <w:t xml:space="preserve"> </w:t>
      </w:r>
      <w:proofErr w:type="spellStart"/>
      <w:r w:rsidRPr="00DB6611">
        <w:rPr>
          <w:rFonts w:ascii="Verdana" w:hAnsi="Verdana"/>
        </w:rPr>
        <w:t>parties</w:t>
      </w:r>
      <w:proofErr w:type="spellEnd"/>
      <w:r w:rsidRPr="00DB6611">
        <w:rPr>
          <w:rFonts w:ascii="Verdana" w:hAnsi="Verdana"/>
        </w:rPr>
        <w:t xml:space="preserve"> (to the </w:t>
      </w:r>
      <w:proofErr w:type="spellStart"/>
      <w:r w:rsidRPr="00DB6611">
        <w:rPr>
          <w:rFonts w:ascii="Verdana" w:hAnsi="Verdana"/>
        </w:rPr>
        <w:t>extent</w:t>
      </w:r>
      <w:proofErr w:type="spellEnd"/>
      <w:r w:rsidRPr="00DB6611">
        <w:rPr>
          <w:rFonts w:ascii="Verdana" w:hAnsi="Verdana"/>
        </w:rPr>
        <w:t xml:space="preserve"> </w:t>
      </w:r>
      <w:proofErr w:type="spellStart"/>
      <w:r w:rsidRPr="00DB6611">
        <w:rPr>
          <w:rFonts w:ascii="Verdana" w:hAnsi="Verdana"/>
        </w:rPr>
        <w:t>technically</w:t>
      </w:r>
      <w:proofErr w:type="spellEnd"/>
      <w:r w:rsidRPr="00DB6611">
        <w:rPr>
          <w:rFonts w:ascii="Verdana" w:hAnsi="Verdana"/>
        </w:rPr>
        <w:t xml:space="preserve"> </w:t>
      </w:r>
      <w:proofErr w:type="spellStart"/>
      <w:r w:rsidRPr="00DB6611">
        <w:rPr>
          <w:rFonts w:ascii="Verdana" w:hAnsi="Verdana"/>
        </w:rPr>
        <w:t>practicable</w:t>
      </w:r>
      <w:proofErr w:type="spellEnd"/>
      <w:r w:rsidRPr="00DB6611">
        <w:rPr>
          <w:rFonts w:ascii="Verdana" w:hAnsi="Verdana"/>
        </w:rPr>
        <w:t xml:space="preserve">); </w:t>
      </w:r>
      <w:proofErr w:type="spellStart"/>
      <w:r w:rsidRPr="00DB6611">
        <w:rPr>
          <w:rFonts w:ascii="Verdana" w:hAnsi="Verdana"/>
        </w:rPr>
        <w:t>and</w:t>
      </w:r>
      <w:proofErr w:type="spellEnd"/>
    </w:p>
    <w:p w14:paraId="2C514BA1" w14:textId="77777777" w:rsidR="004C099D" w:rsidRPr="00DB6611" w:rsidRDefault="004C099D" w:rsidP="008350FF">
      <w:pPr>
        <w:autoSpaceDE w:val="0"/>
        <w:autoSpaceDN w:val="0"/>
        <w:adjustRightInd w:val="0"/>
        <w:ind w:left="1418" w:hanging="709"/>
        <w:jc w:val="both"/>
        <w:rPr>
          <w:rFonts w:ascii="Verdana" w:hAnsi="Verdana" w:cs="Georgia"/>
          <w:bCs/>
        </w:rPr>
      </w:pPr>
    </w:p>
    <w:p w14:paraId="45CF326F" w14:textId="77777777" w:rsidR="004C099D" w:rsidRPr="00DB6611" w:rsidRDefault="004C099D" w:rsidP="008350FF">
      <w:pPr>
        <w:numPr>
          <w:ilvl w:val="2"/>
          <w:numId w:val="55"/>
        </w:numPr>
        <w:autoSpaceDE w:val="0"/>
        <w:autoSpaceDN w:val="0"/>
        <w:adjustRightInd w:val="0"/>
        <w:ind w:left="1418" w:hanging="709"/>
        <w:jc w:val="both"/>
        <w:rPr>
          <w:rFonts w:ascii="Verdana" w:hAnsi="Verdana" w:cs="Georgia"/>
          <w:bCs/>
        </w:rPr>
      </w:pPr>
      <w:proofErr w:type="spellStart"/>
      <w:r w:rsidRPr="00DB6611">
        <w:rPr>
          <w:rFonts w:ascii="Verdana" w:hAnsi="Verdana"/>
        </w:rPr>
        <w:t>certify</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writing</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it </w:t>
      </w:r>
      <w:proofErr w:type="spellStart"/>
      <w:r w:rsidRPr="00DB6611">
        <w:rPr>
          <w:rFonts w:ascii="Verdana" w:hAnsi="Verdana"/>
        </w:rPr>
        <w:t>has</w:t>
      </w:r>
      <w:proofErr w:type="spellEnd"/>
      <w:r w:rsidRPr="00DB6611">
        <w:rPr>
          <w:rFonts w:ascii="Verdana" w:hAnsi="Verdana"/>
        </w:rPr>
        <w:t xml:space="preserve"> </w:t>
      </w:r>
      <w:proofErr w:type="spellStart"/>
      <w:r w:rsidRPr="00DB6611">
        <w:rPr>
          <w:rFonts w:ascii="Verdana" w:hAnsi="Verdana"/>
        </w:rPr>
        <w:t>complied</w:t>
      </w:r>
      <w:proofErr w:type="spellEnd"/>
      <w:r w:rsidRPr="00DB6611">
        <w:rPr>
          <w:rFonts w:ascii="Verdana" w:hAnsi="Verdana"/>
        </w:rPr>
        <w:t xml:space="preserve"> </w:t>
      </w:r>
      <w:proofErr w:type="spellStart"/>
      <w:r w:rsidRPr="00DB6611">
        <w:rPr>
          <w:rFonts w:ascii="Verdana" w:hAnsi="Verdana"/>
        </w:rPr>
        <w:t>with</w:t>
      </w:r>
      <w:proofErr w:type="spellEnd"/>
      <w:r w:rsidRPr="00DB6611">
        <w:rPr>
          <w:rFonts w:ascii="Verdana" w:hAnsi="Verdana"/>
        </w:rPr>
        <w:t xml:space="preserve"> the </w:t>
      </w:r>
      <w:proofErr w:type="spellStart"/>
      <w:r w:rsidRPr="00DB6611">
        <w:rPr>
          <w:rFonts w:ascii="Verdana" w:hAnsi="Verdana"/>
        </w:rPr>
        <w:t>requirements</w:t>
      </w:r>
      <w:proofErr w:type="spellEnd"/>
      <w:r w:rsidRPr="00DB6611">
        <w:rPr>
          <w:rFonts w:ascii="Verdana" w:hAnsi="Verdana"/>
        </w:rPr>
        <w:t xml:space="preserve"> of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clause</w:t>
      </w:r>
      <w:proofErr w:type="spellEnd"/>
      <w:r w:rsidRPr="00DB6611">
        <w:rPr>
          <w:rFonts w:ascii="Verdana" w:hAnsi="Verdana"/>
        </w:rPr>
        <w:t xml:space="preserve">, </w:t>
      </w:r>
      <w:proofErr w:type="spellStart"/>
      <w:r w:rsidRPr="00DB6611">
        <w:rPr>
          <w:rFonts w:ascii="Verdana" w:hAnsi="Verdana"/>
        </w:rPr>
        <w:t>provided</w:t>
      </w:r>
      <w:proofErr w:type="spellEnd"/>
      <w:r w:rsidRPr="00DB6611">
        <w:rPr>
          <w:rFonts w:ascii="Verdana" w:hAnsi="Verdana"/>
        </w:rPr>
        <w:t xml:space="preserve"> </w:t>
      </w:r>
      <w:proofErr w:type="spellStart"/>
      <w:r w:rsidRPr="00DB6611">
        <w:rPr>
          <w:rFonts w:ascii="Verdana" w:hAnsi="Verdana"/>
        </w:rPr>
        <w:t>that</w:t>
      </w:r>
      <w:proofErr w:type="spellEnd"/>
      <w:r w:rsidRPr="00DB6611">
        <w:rPr>
          <w:rFonts w:ascii="Verdana" w:hAnsi="Verdana"/>
        </w:rPr>
        <w:t xml:space="preserve"> the </w:t>
      </w:r>
      <w:proofErr w:type="spellStart"/>
      <w:r>
        <w:rPr>
          <w:rFonts w:ascii="Verdana" w:hAnsi="Verdana"/>
        </w:rPr>
        <w:t>Agent</w:t>
      </w:r>
      <w:proofErr w:type="spellEnd"/>
      <w:r w:rsidRPr="00DB6611">
        <w:rPr>
          <w:rFonts w:ascii="Verdana" w:hAnsi="Verdana"/>
        </w:rPr>
        <w:t xml:space="preserve"> </w:t>
      </w:r>
      <w:proofErr w:type="spellStart"/>
      <w:r w:rsidRPr="00DB6611">
        <w:rPr>
          <w:rFonts w:ascii="Verdana" w:hAnsi="Verdana"/>
        </w:rPr>
        <w:t>may</w:t>
      </w:r>
      <w:proofErr w:type="spellEnd"/>
      <w:r w:rsidRPr="00DB6611">
        <w:rPr>
          <w:rFonts w:ascii="Verdana" w:hAnsi="Verdana"/>
        </w:rPr>
        <w:t xml:space="preserve"> </w:t>
      </w:r>
      <w:proofErr w:type="spellStart"/>
      <w:r w:rsidRPr="00DB6611">
        <w:rPr>
          <w:rFonts w:ascii="Verdana" w:hAnsi="Verdana"/>
        </w:rPr>
        <w:t>retain</w:t>
      </w:r>
      <w:proofErr w:type="spellEnd"/>
      <w:r w:rsidRPr="00DB6611">
        <w:rPr>
          <w:rFonts w:ascii="Verdana" w:hAnsi="Verdana"/>
        </w:rPr>
        <w:t xml:space="preserve"> </w:t>
      </w:r>
      <w:proofErr w:type="spellStart"/>
      <w:r w:rsidRPr="00DB6611">
        <w:rPr>
          <w:rFonts w:ascii="Verdana" w:hAnsi="Verdana"/>
        </w:rPr>
        <w:t>documents</w:t>
      </w:r>
      <w:proofErr w:type="spellEnd"/>
      <w:r w:rsidRPr="00DB6611">
        <w:rPr>
          <w:rFonts w:ascii="Verdana" w:hAnsi="Verdana"/>
        </w:rPr>
        <w:t xml:space="preserve"> </w:t>
      </w:r>
      <w:proofErr w:type="spellStart"/>
      <w:r w:rsidRPr="00DB6611">
        <w:rPr>
          <w:rFonts w:ascii="Verdana" w:hAnsi="Verdana"/>
        </w:rPr>
        <w:t>and</w:t>
      </w:r>
      <w:proofErr w:type="spellEnd"/>
      <w:r w:rsidRPr="00DB6611">
        <w:rPr>
          <w:rFonts w:ascii="Verdana" w:hAnsi="Verdana"/>
        </w:rPr>
        <w:t xml:space="preserve"> </w:t>
      </w:r>
      <w:proofErr w:type="spellStart"/>
      <w:r w:rsidRPr="00DB6611">
        <w:rPr>
          <w:rFonts w:ascii="Verdana" w:hAnsi="Verdana"/>
        </w:rPr>
        <w:t>materials</w:t>
      </w:r>
      <w:proofErr w:type="spellEnd"/>
      <w:r w:rsidRPr="00DB6611">
        <w:rPr>
          <w:rFonts w:ascii="Verdana" w:hAnsi="Verdana"/>
        </w:rPr>
        <w:t xml:space="preserve"> </w:t>
      </w:r>
      <w:proofErr w:type="spellStart"/>
      <w:r w:rsidRPr="00DB6611">
        <w:rPr>
          <w:rFonts w:ascii="Verdana" w:hAnsi="Verdana"/>
        </w:rPr>
        <w:t>containing</w:t>
      </w:r>
      <w:proofErr w:type="spellEnd"/>
      <w:r w:rsidRPr="00DB6611">
        <w:rPr>
          <w:rFonts w:ascii="Verdana" w:hAnsi="Verdana"/>
        </w:rPr>
        <w:t xml:space="preserve">, </w:t>
      </w:r>
      <w:proofErr w:type="spellStart"/>
      <w:r w:rsidRPr="00DB6611">
        <w:rPr>
          <w:rFonts w:ascii="Verdana" w:hAnsi="Verdana"/>
        </w:rPr>
        <w:t>reflecting</w:t>
      </w:r>
      <w:proofErr w:type="spellEnd"/>
      <w:r w:rsidRPr="00DB6611">
        <w:rPr>
          <w:rFonts w:ascii="Verdana" w:hAnsi="Verdana"/>
        </w:rPr>
        <w:t xml:space="preserve">, </w:t>
      </w:r>
      <w:proofErr w:type="spellStart"/>
      <w:r w:rsidRPr="00DB6611">
        <w:rPr>
          <w:rFonts w:ascii="Verdana" w:hAnsi="Verdana"/>
        </w:rPr>
        <w:t>incorporating</w:t>
      </w:r>
      <w:proofErr w:type="spellEnd"/>
      <w:r w:rsidRPr="00DB6611">
        <w:rPr>
          <w:rFonts w:ascii="Verdana" w:hAnsi="Verdana"/>
        </w:rPr>
        <w:t xml:space="preserve"> or </w:t>
      </w:r>
      <w:proofErr w:type="spellStart"/>
      <w:r w:rsidRPr="00DB6611">
        <w:rPr>
          <w:rFonts w:ascii="Verdana" w:hAnsi="Verdana"/>
        </w:rPr>
        <w:t>based</w:t>
      </w:r>
      <w:proofErr w:type="spellEnd"/>
      <w:r w:rsidRPr="00DB6611">
        <w:rPr>
          <w:rFonts w:ascii="Verdana" w:hAnsi="Verdana"/>
        </w:rPr>
        <w:t xml:space="preserve"> </w:t>
      </w:r>
      <w:proofErr w:type="spellStart"/>
      <w:r w:rsidRPr="00DB6611">
        <w:rPr>
          <w:rFonts w:ascii="Verdana" w:hAnsi="Verdana"/>
        </w:rPr>
        <w:t>on</w:t>
      </w:r>
      <w:proofErr w:type="spellEnd"/>
      <w:r w:rsidRPr="00DB6611">
        <w:rPr>
          <w:rFonts w:ascii="Verdana" w:hAnsi="Verdana"/>
        </w:rPr>
        <w:t xml:space="preserve">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to the </w:t>
      </w:r>
      <w:proofErr w:type="spellStart"/>
      <w:r w:rsidRPr="00DB6611">
        <w:rPr>
          <w:rFonts w:ascii="Verdana" w:hAnsi="Verdana"/>
        </w:rPr>
        <w:t>extent</w:t>
      </w:r>
      <w:proofErr w:type="spellEnd"/>
      <w:r w:rsidRPr="00DB6611">
        <w:rPr>
          <w:rFonts w:ascii="Verdana" w:hAnsi="Verdana"/>
        </w:rPr>
        <w:t xml:space="preserve"> </w:t>
      </w:r>
      <w:proofErr w:type="spellStart"/>
      <w:r w:rsidRPr="00DB6611">
        <w:rPr>
          <w:rFonts w:ascii="Verdana" w:hAnsi="Verdana"/>
        </w:rPr>
        <w:t>required</w:t>
      </w:r>
      <w:proofErr w:type="spellEnd"/>
      <w:r w:rsidRPr="00DB6611">
        <w:rPr>
          <w:rFonts w:ascii="Verdana" w:hAnsi="Verdana"/>
        </w:rPr>
        <w:t xml:space="preserve"> by law or </w:t>
      </w:r>
      <w:proofErr w:type="spellStart"/>
      <w:r w:rsidRPr="00DB6611">
        <w:rPr>
          <w:rFonts w:ascii="Verdana" w:hAnsi="Verdana"/>
        </w:rPr>
        <w:t>any</w:t>
      </w:r>
      <w:proofErr w:type="spellEnd"/>
      <w:r w:rsidRPr="00DB6611">
        <w:rPr>
          <w:rFonts w:ascii="Verdana" w:hAnsi="Verdana"/>
        </w:rPr>
        <w:t xml:space="preserve"> </w:t>
      </w:r>
      <w:proofErr w:type="spellStart"/>
      <w:r w:rsidRPr="00DB6611">
        <w:rPr>
          <w:rFonts w:ascii="Verdana" w:hAnsi="Verdana"/>
        </w:rPr>
        <w:t>applicable</w:t>
      </w:r>
      <w:proofErr w:type="spellEnd"/>
      <w:r w:rsidRPr="00DB6611">
        <w:rPr>
          <w:rFonts w:ascii="Verdana" w:hAnsi="Verdana"/>
        </w:rPr>
        <w:t xml:space="preserve"> </w:t>
      </w:r>
      <w:proofErr w:type="spellStart"/>
      <w:r w:rsidRPr="00DB6611">
        <w:rPr>
          <w:rFonts w:ascii="Verdana" w:hAnsi="Verdana"/>
        </w:rPr>
        <w:t>regulatory</w:t>
      </w:r>
      <w:proofErr w:type="spellEnd"/>
      <w:r w:rsidRPr="00DB6611">
        <w:rPr>
          <w:rFonts w:ascii="Verdana" w:hAnsi="Verdana"/>
        </w:rPr>
        <w:t xml:space="preserve"> </w:t>
      </w:r>
      <w:proofErr w:type="spellStart"/>
      <w:r w:rsidRPr="00DB6611">
        <w:rPr>
          <w:rFonts w:ascii="Verdana" w:hAnsi="Verdana"/>
        </w:rPr>
        <w:t>body</w:t>
      </w:r>
      <w:proofErr w:type="spellEnd"/>
      <w:r w:rsidRPr="00DB6611">
        <w:rPr>
          <w:rFonts w:ascii="Verdana" w:hAnsi="Verdana"/>
        </w:rPr>
        <w:t>.</w:t>
      </w:r>
    </w:p>
    <w:p w14:paraId="38CEA916" w14:textId="77777777" w:rsidR="004C099D" w:rsidRPr="00DB6611" w:rsidRDefault="004C099D" w:rsidP="008350FF">
      <w:pPr>
        <w:autoSpaceDE w:val="0"/>
        <w:autoSpaceDN w:val="0"/>
        <w:adjustRightInd w:val="0"/>
        <w:ind w:left="709" w:hanging="709"/>
        <w:jc w:val="both"/>
        <w:rPr>
          <w:rFonts w:ascii="Verdana" w:hAnsi="Verdana"/>
        </w:rPr>
      </w:pPr>
    </w:p>
    <w:p w14:paraId="6B3985E2" w14:textId="77777777" w:rsidR="004C099D" w:rsidRPr="00DB6611" w:rsidRDefault="004C099D" w:rsidP="008350FF">
      <w:pPr>
        <w:numPr>
          <w:ilvl w:val="1"/>
          <w:numId w:val="55"/>
        </w:numPr>
        <w:autoSpaceDE w:val="0"/>
        <w:autoSpaceDN w:val="0"/>
        <w:adjustRightInd w:val="0"/>
        <w:ind w:left="709" w:hanging="709"/>
        <w:jc w:val="both"/>
        <w:rPr>
          <w:rFonts w:ascii="Verdana" w:hAnsi="Verdana"/>
        </w:rPr>
      </w:pPr>
      <w:proofErr w:type="spellStart"/>
      <w:r w:rsidRPr="00DB6611">
        <w:rPr>
          <w:rFonts w:ascii="Verdana" w:hAnsi="Verdana"/>
        </w:rPr>
        <w:t>Except</w:t>
      </w:r>
      <w:proofErr w:type="spellEnd"/>
      <w:r w:rsidRPr="00DB6611">
        <w:rPr>
          <w:rFonts w:ascii="Verdana" w:hAnsi="Verdana"/>
        </w:rPr>
        <w:t xml:space="preserve"> as </w:t>
      </w:r>
      <w:proofErr w:type="spellStart"/>
      <w:r w:rsidRPr="00DB6611">
        <w:rPr>
          <w:rFonts w:ascii="Verdana" w:hAnsi="Verdana"/>
        </w:rPr>
        <w:t>expressly</w:t>
      </w:r>
      <w:proofErr w:type="spellEnd"/>
      <w:r w:rsidRPr="00DB6611">
        <w:rPr>
          <w:rFonts w:ascii="Verdana" w:hAnsi="Verdana"/>
        </w:rPr>
        <w:t xml:space="preserve"> </w:t>
      </w:r>
      <w:proofErr w:type="spellStart"/>
      <w:r w:rsidRPr="00DB6611">
        <w:rPr>
          <w:rFonts w:ascii="Verdana" w:hAnsi="Verdana"/>
        </w:rPr>
        <w:t>stated</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S4C </w:t>
      </w:r>
      <w:proofErr w:type="spellStart"/>
      <w:r w:rsidRPr="00DB6611">
        <w:rPr>
          <w:rFonts w:ascii="Verdana" w:hAnsi="Verdana"/>
        </w:rPr>
        <w:t>makes</w:t>
      </w:r>
      <w:proofErr w:type="spellEnd"/>
      <w:r w:rsidRPr="00DB6611">
        <w:rPr>
          <w:rFonts w:ascii="Verdana" w:hAnsi="Verdana"/>
        </w:rPr>
        <w:t xml:space="preserve"> </w:t>
      </w:r>
      <w:proofErr w:type="spellStart"/>
      <w:r w:rsidRPr="00DB6611">
        <w:rPr>
          <w:rFonts w:ascii="Verdana" w:hAnsi="Verdana"/>
        </w:rPr>
        <w:t>no</w:t>
      </w:r>
      <w:proofErr w:type="spellEnd"/>
      <w:r w:rsidRPr="00DB6611">
        <w:rPr>
          <w:rFonts w:ascii="Verdana" w:hAnsi="Verdana"/>
        </w:rPr>
        <w:t xml:space="preserve"> </w:t>
      </w:r>
      <w:proofErr w:type="spellStart"/>
      <w:r w:rsidRPr="00DB6611">
        <w:rPr>
          <w:rFonts w:ascii="Verdana" w:hAnsi="Verdana"/>
        </w:rPr>
        <w:t>express</w:t>
      </w:r>
      <w:proofErr w:type="spellEnd"/>
      <w:r w:rsidRPr="00DB6611">
        <w:rPr>
          <w:rFonts w:ascii="Verdana" w:hAnsi="Verdana"/>
        </w:rPr>
        <w:t xml:space="preserve"> or </w:t>
      </w:r>
      <w:proofErr w:type="spellStart"/>
      <w:r w:rsidRPr="00DB6611">
        <w:rPr>
          <w:rFonts w:ascii="Verdana" w:hAnsi="Verdana"/>
        </w:rPr>
        <w:t>implied</w:t>
      </w:r>
      <w:proofErr w:type="spellEnd"/>
      <w:r w:rsidRPr="00DB6611">
        <w:rPr>
          <w:rFonts w:ascii="Verdana" w:hAnsi="Verdana"/>
        </w:rPr>
        <w:t xml:space="preserve"> </w:t>
      </w:r>
      <w:proofErr w:type="spellStart"/>
      <w:r w:rsidRPr="00DB6611">
        <w:rPr>
          <w:rFonts w:ascii="Verdana" w:hAnsi="Verdana"/>
        </w:rPr>
        <w:t>warranty</w:t>
      </w:r>
      <w:proofErr w:type="spellEnd"/>
      <w:r w:rsidRPr="00DB6611">
        <w:rPr>
          <w:rFonts w:ascii="Verdana" w:hAnsi="Verdana"/>
        </w:rPr>
        <w:t xml:space="preserve"> or </w:t>
      </w:r>
      <w:proofErr w:type="spellStart"/>
      <w:r w:rsidRPr="00DB6611">
        <w:rPr>
          <w:rFonts w:ascii="Verdana" w:hAnsi="Verdana"/>
        </w:rPr>
        <w:t>representation</w:t>
      </w:r>
      <w:proofErr w:type="spellEnd"/>
      <w:r w:rsidRPr="00DB6611">
        <w:rPr>
          <w:rFonts w:ascii="Verdana" w:hAnsi="Verdana"/>
        </w:rPr>
        <w:t xml:space="preserve"> </w:t>
      </w:r>
      <w:proofErr w:type="spellStart"/>
      <w:r w:rsidRPr="00DB6611">
        <w:rPr>
          <w:rFonts w:ascii="Verdana" w:hAnsi="Verdana"/>
        </w:rPr>
        <w:t>concerning</w:t>
      </w:r>
      <w:proofErr w:type="spellEnd"/>
      <w:r w:rsidRPr="00DB6611">
        <w:rPr>
          <w:rFonts w:ascii="Verdana" w:hAnsi="Verdana"/>
        </w:rPr>
        <w:t xml:space="preserve">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
    <w:p w14:paraId="18D22797" w14:textId="77777777" w:rsidR="004C099D" w:rsidRPr="00DB6611" w:rsidRDefault="004C099D" w:rsidP="008350FF">
      <w:pPr>
        <w:autoSpaceDE w:val="0"/>
        <w:autoSpaceDN w:val="0"/>
        <w:adjustRightInd w:val="0"/>
        <w:ind w:left="709"/>
        <w:jc w:val="both"/>
        <w:rPr>
          <w:rFonts w:ascii="Verdana" w:hAnsi="Verdana"/>
        </w:rPr>
      </w:pPr>
    </w:p>
    <w:p w14:paraId="51458254" w14:textId="77777777" w:rsidR="004C099D" w:rsidRPr="00DB6611" w:rsidRDefault="004C099D" w:rsidP="008350FF">
      <w:pPr>
        <w:numPr>
          <w:ilvl w:val="1"/>
          <w:numId w:val="55"/>
        </w:numPr>
        <w:autoSpaceDE w:val="0"/>
        <w:autoSpaceDN w:val="0"/>
        <w:adjustRightInd w:val="0"/>
        <w:ind w:left="709" w:hanging="709"/>
        <w:jc w:val="both"/>
        <w:rPr>
          <w:rFonts w:ascii="Verdana" w:hAnsi="Verdana"/>
        </w:rPr>
      </w:pPr>
      <w:r w:rsidRPr="00DB6611">
        <w:rPr>
          <w:rFonts w:ascii="Verdana" w:hAnsi="Verdana"/>
        </w:rPr>
        <w:t xml:space="preserve">S4C </w:t>
      </w:r>
      <w:proofErr w:type="spellStart"/>
      <w:r w:rsidRPr="00DB6611">
        <w:rPr>
          <w:rFonts w:ascii="Verdana" w:hAnsi="Verdana"/>
        </w:rPr>
        <w:t>reserves</w:t>
      </w:r>
      <w:proofErr w:type="spellEnd"/>
      <w:r w:rsidRPr="00DB6611">
        <w:rPr>
          <w:rFonts w:ascii="Verdana" w:hAnsi="Verdana"/>
        </w:rPr>
        <w:t xml:space="preserve"> all </w:t>
      </w:r>
      <w:proofErr w:type="spellStart"/>
      <w:r w:rsidRPr="00DB6611">
        <w:rPr>
          <w:rFonts w:ascii="Verdana" w:hAnsi="Verdana"/>
        </w:rPr>
        <w:t>rights</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No</w:t>
      </w:r>
      <w:proofErr w:type="spellEnd"/>
      <w:r w:rsidRPr="00DB6611">
        <w:rPr>
          <w:rFonts w:ascii="Verdana" w:hAnsi="Verdana"/>
        </w:rPr>
        <w:t xml:space="preserve"> </w:t>
      </w:r>
      <w:proofErr w:type="spellStart"/>
      <w:r w:rsidRPr="00DB6611">
        <w:rPr>
          <w:rFonts w:ascii="Verdana" w:hAnsi="Verdana"/>
        </w:rPr>
        <w:t>rights</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respect</w:t>
      </w:r>
      <w:proofErr w:type="spellEnd"/>
      <w:r w:rsidRPr="00DB6611">
        <w:rPr>
          <w:rFonts w:ascii="Verdana" w:hAnsi="Verdana"/>
        </w:rPr>
        <w:t xml:space="preserve"> of the S4C </w:t>
      </w:r>
      <w:proofErr w:type="spellStart"/>
      <w:r w:rsidRPr="00DB6611">
        <w:rPr>
          <w:rFonts w:ascii="Verdana" w:hAnsi="Verdana"/>
        </w:rPr>
        <w:t>Confidential</w:t>
      </w:r>
      <w:proofErr w:type="spellEnd"/>
      <w:r w:rsidRPr="00DB6611">
        <w:rPr>
          <w:rFonts w:ascii="Verdana" w:hAnsi="Verdana"/>
        </w:rPr>
        <w:t xml:space="preserve"> </w:t>
      </w:r>
      <w:proofErr w:type="spellStart"/>
      <w:r w:rsidRPr="00DB6611">
        <w:rPr>
          <w:rFonts w:ascii="Verdana" w:hAnsi="Verdana"/>
        </w:rPr>
        <w:t>Information</w:t>
      </w:r>
      <w:proofErr w:type="spellEnd"/>
      <w:r w:rsidRPr="00DB6611">
        <w:rPr>
          <w:rFonts w:ascii="Verdana" w:hAnsi="Verdana"/>
        </w:rPr>
        <w:t xml:space="preserve"> </w:t>
      </w:r>
      <w:proofErr w:type="spellStart"/>
      <w:r w:rsidRPr="00DB6611">
        <w:rPr>
          <w:rFonts w:ascii="Verdana" w:hAnsi="Verdana"/>
        </w:rPr>
        <w:t>other</w:t>
      </w:r>
      <w:proofErr w:type="spellEnd"/>
      <w:r w:rsidRPr="00DB6611">
        <w:rPr>
          <w:rFonts w:ascii="Verdana" w:hAnsi="Verdana"/>
        </w:rPr>
        <w:t xml:space="preserve"> than </w:t>
      </w:r>
      <w:proofErr w:type="spellStart"/>
      <w:r w:rsidRPr="00DB6611">
        <w:rPr>
          <w:rFonts w:ascii="Verdana" w:hAnsi="Verdana"/>
        </w:rPr>
        <w:t>those</w:t>
      </w:r>
      <w:proofErr w:type="spellEnd"/>
      <w:r w:rsidRPr="00DB6611">
        <w:rPr>
          <w:rFonts w:ascii="Verdana" w:hAnsi="Verdana"/>
        </w:rPr>
        <w:t xml:space="preserve"> </w:t>
      </w:r>
      <w:proofErr w:type="spellStart"/>
      <w:r w:rsidRPr="00DB6611">
        <w:rPr>
          <w:rFonts w:ascii="Verdana" w:hAnsi="Verdana"/>
        </w:rPr>
        <w:t>expressly</w:t>
      </w:r>
      <w:proofErr w:type="spellEnd"/>
      <w:r w:rsidRPr="00DB6611">
        <w:rPr>
          <w:rFonts w:ascii="Verdana" w:hAnsi="Verdana"/>
        </w:rPr>
        <w:t xml:space="preserve"> </w:t>
      </w:r>
      <w:proofErr w:type="spellStart"/>
      <w:r w:rsidRPr="00DB6611">
        <w:rPr>
          <w:rFonts w:ascii="Verdana" w:hAnsi="Verdana"/>
        </w:rPr>
        <w:t>stated</w:t>
      </w:r>
      <w:proofErr w:type="spellEnd"/>
      <w:r w:rsidRPr="00DB6611">
        <w:rPr>
          <w:rFonts w:ascii="Verdana" w:hAnsi="Verdana"/>
        </w:rPr>
        <w:t xml:space="preserve"> </w:t>
      </w:r>
      <w:proofErr w:type="spellStart"/>
      <w:r w:rsidRPr="00DB6611">
        <w:rPr>
          <w:rFonts w:ascii="Verdana" w:hAnsi="Verdana"/>
        </w:rPr>
        <w:t>in</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w:t>
      </w:r>
      <w:proofErr w:type="spellStart"/>
      <w:r w:rsidRPr="00DB6611">
        <w:rPr>
          <w:rFonts w:ascii="Verdana" w:hAnsi="Verdana"/>
        </w:rPr>
        <w:t>are</w:t>
      </w:r>
      <w:proofErr w:type="spellEnd"/>
      <w:r w:rsidRPr="00DB6611">
        <w:rPr>
          <w:rFonts w:ascii="Verdana" w:hAnsi="Verdana"/>
        </w:rPr>
        <w:t xml:space="preserve"> </w:t>
      </w:r>
      <w:proofErr w:type="spellStart"/>
      <w:r w:rsidRPr="00DB6611">
        <w:rPr>
          <w:rFonts w:ascii="Verdana" w:hAnsi="Verdana"/>
        </w:rPr>
        <w:t>granted</w:t>
      </w:r>
      <w:proofErr w:type="spellEnd"/>
      <w:r w:rsidRPr="00DB6611">
        <w:rPr>
          <w:rFonts w:ascii="Verdana" w:hAnsi="Verdana"/>
        </w:rPr>
        <w:t xml:space="preserve"> to the </w:t>
      </w:r>
      <w:proofErr w:type="spellStart"/>
      <w:r>
        <w:rPr>
          <w:rFonts w:ascii="Verdana" w:hAnsi="Verdana"/>
        </w:rPr>
        <w:t>Agent</w:t>
      </w:r>
      <w:proofErr w:type="spellEnd"/>
      <w:r w:rsidRPr="00DB6611">
        <w:rPr>
          <w:rFonts w:ascii="Verdana" w:hAnsi="Verdana"/>
        </w:rPr>
        <w:t xml:space="preserve">, or </w:t>
      </w:r>
      <w:proofErr w:type="spellStart"/>
      <w:r w:rsidRPr="00DB6611">
        <w:rPr>
          <w:rFonts w:ascii="Verdana" w:hAnsi="Verdana"/>
        </w:rPr>
        <w:t>are</w:t>
      </w:r>
      <w:proofErr w:type="spellEnd"/>
      <w:r w:rsidRPr="00DB6611">
        <w:rPr>
          <w:rFonts w:ascii="Verdana" w:hAnsi="Verdana"/>
        </w:rPr>
        <w:t xml:space="preserve"> to be </w:t>
      </w:r>
      <w:proofErr w:type="spellStart"/>
      <w:r w:rsidRPr="00DB6611">
        <w:rPr>
          <w:rFonts w:ascii="Verdana" w:hAnsi="Verdana"/>
        </w:rPr>
        <w:t>implied</w:t>
      </w:r>
      <w:proofErr w:type="spellEnd"/>
      <w:r w:rsidRPr="00DB6611">
        <w:rPr>
          <w:rFonts w:ascii="Verdana" w:hAnsi="Verdana"/>
        </w:rPr>
        <w:t xml:space="preserve"> </w:t>
      </w:r>
      <w:proofErr w:type="spellStart"/>
      <w:r w:rsidRPr="00DB6611">
        <w:rPr>
          <w:rFonts w:ascii="Verdana" w:hAnsi="Verdana"/>
        </w:rPr>
        <w:t>from</w:t>
      </w:r>
      <w:proofErr w:type="spellEnd"/>
      <w:r w:rsidRPr="00DB6611">
        <w:rPr>
          <w:rFonts w:ascii="Verdana" w:hAnsi="Verdana"/>
        </w:rPr>
        <w:t xml:space="preserve"> </w:t>
      </w:r>
      <w:proofErr w:type="spellStart"/>
      <w:r w:rsidRPr="00DB6611">
        <w:rPr>
          <w:rFonts w:ascii="Verdana" w:hAnsi="Verdana"/>
        </w:rPr>
        <w:t>this</w:t>
      </w:r>
      <w:proofErr w:type="spellEnd"/>
      <w:r w:rsidRPr="00DB6611">
        <w:rPr>
          <w:rFonts w:ascii="Verdana" w:hAnsi="Verdana"/>
        </w:rPr>
        <w:t xml:space="preserve"> </w:t>
      </w:r>
      <w:proofErr w:type="spellStart"/>
      <w:r w:rsidRPr="00DB6611">
        <w:rPr>
          <w:rFonts w:ascii="Verdana" w:hAnsi="Verdana"/>
        </w:rPr>
        <w:t>Agreement</w:t>
      </w:r>
      <w:proofErr w:type="spellEnd"/>
      <w:r w:rsidRPr="00DB6611">
        <w:rPr>
          <w:rFonts w:ascii="Verdana" w:hAnsi="Verdana"/>
        </w:rPr>
        <w:t xml:space="preserve">. </w:t>
      </w:r>
    </w:p>
    <w:p w14:paraId="72A5AC60" w14:textId="77777777" w:rsidR="004C099D" w:rsidRPr="00DB6611" w:rsidRDefault="004C099D" w:rsidP="008350FF">
      <w:pPr>
        <w:autoSpaceDE w:val="0"/>
        <w:autoSpaceDN w:val="0"/>
        <w:adjustRightInd w:val="0"/>
        <w:ind w:left="709"/>
        <w:jc w:val="both"/>
        <w:rPr>
          <w:rFonts w:ascii="Verdana" w:hAnsi="Verdana"/>
        </w:rPr>
      </w:pPr>
    </w:p>
    <w:p w14:paraId="58D2D33D" w14:textId="77777777" w:rsidR="001F6E67" w:rsidRPr="00AF17E1" w:rsidRDefault="004C099D" w:rsidP="008350FF">
      <w:pPr>
        <w:numPr>
          <w:ilvl w:val="1"/>
          <w:numId w:val="55"/>
        </w:numPr>
        <w:autoSpaceDE w:val="0"/>
        <w:autoSpaceDN w:val="0"/>
        <w:adjustRightInd w:val="0"/>
        <w:ind w:left="709" w:hanging="709"/>
        <w:jc w:val="both"/>
        <w:rPr>
          <w:rFonts w:ascii="Verdana" w:hAnsi="Verdana"/>
          <w:szCs w:val="20"/>
          <w:lang w:val="en-GB"/>
        </w:rPr>
      </w:pPr>
      <w:r w:rsidRPr="004C099D">
        <w:rPr>
          <w:rFonts w:ascii="Verdana" w:hAnsi="Verdana"/>
        </w:rPr>
        <w:t xml:space="preserve">The </w:t>
      </w:r>
      <w:proofErr w:type="spellStart"/>
      <w:r w:rsidRPr="004C099D">
        <w:rPr>
          <w:rFonts w:ascii="Verdana" w:hAnsi="Verdana"/>
        </w:rPr>
        <w:t>provisions</w:t>
      </w:r>
      <w:proofErr w:type="spellEnd"/>
      <w:r w:rsidRPr="004C099D">
        <w:rPr>
          <w:rFonts w:ascii="Verdana" w:hAnsi="Verdana"/>
        </w:rPr>
        <w:t xml:space="preserve"> of </w:t>
      </w:r>
      <w:proofErr w:type="spellStart"/>
      <w:r w:rsidRPr="004C099D">
        <w:rPr>
          <w:rFonts w:ascii="Verdana" w:hAnsi="Verdana"/>
        </w:rPr>
        <w:t>this</w:t>
      </w:r>
      <w:proofErr w:type="spellEnd"/>
      <w:r w:rsidRPr="004C099D">
        <w:rPr>
          <w:rFonts w:ascii="Verdana" w:hAnsi="Verdana"/>
        </w:rPr>
        <w:t xml:space="preserve"> </w:t>
      </w:r>
      <w:proofErr w:type="spellStart"/>
      <w:r w:rsidRPr="004C099D">
        <w:rPr>
          <w:rFonts w:ascii="Verdana" w:hAnsi="Verdana"/>
        </w:rPr>
        <w:t>clause</w:t>
      </w:r>
      <w:proofErr w:type="spellEnd"/>
      <w:r w:rsidRPr="004C099D">
        <w:rPr>
          <w:rFonts w:ascii="Verdana" w:hAnsi="Verdana"/>
        </w:rPr>
        <w:t xml:space="preserve"> </w:t>
      </w:r>
      <w:r w:rsidR="0080278A">
        <w:rPr>
          <w:rFonts w:ascii="Verdana" w:hAnsi="Verdana"/>
        </w:rPr>
        <w:t>20</w:t>
      </w:r>
      <w:r w:rsidRPr="004C099D">
        <w:rPr>
          <w:rFonts w:ascii="Verdana" w:hAnsi="Verdana"/>
        </w:rPr>
        <w:t xml:space="preserve"> </w:t>
      </w:r>
      <w:proofErr w:type="spellStart"/>
      <w:r w:rsidRPr="004C099D">
        <w:rPr>
          <w:rFonts w:ascii="Verdana" w:hAnsi="Verdana"/>
        </w:rPr>
        <w:t>shall</w:t>
      </w:r>
      <w:proofErr w:type="spellEnd"/>
      <w:r w:rsidRPr="004C099D">
        <w:rPr>
          <w:rFonts w:ascii="Verdana" w:hAnsi="Verdana"/>
        </w:rPr>
        <w:t xml:space="preserve"> </w:t>
      </w:r>
      <w:proofErr w:type="spellStart"/>
      <w:r w:rsidRPr="004C099D">
        <w:rPr>
          <w:rFonts w:ascii="Verdana" w:hAnsi="Verdana"/>
        </w:rPr>
        <w:t>continue</w:t>
      </w:r>
      <w:proofErr w:type="spellEnd"/>
      <w:r w:rsidRPr="004C099D">
        <w:rPr>
          <w:rFonts w:ascii="Verdana" w:hAnsi="Verdana"/>
        </w:rPr>
        <w:t xml:space="preserve"> to </w:t>
      </w:r>
      <w:proofErr w:type="spellStart"/>
      <w:r w:rsidRPr="004C099D">
        <w:rPr>
          <w:rFonts w:ascii="Verdana" w:hAnsi="Verdana"/>
        </w:rPr>
        <w:t>apply</w:t>
      </w:r>
      <w:proofErr w:type="spellEnd"/>
      <w:r w:rsidRPr="004C099D">
        <w:rPr>
          <w:rFonts w:ascii="Verdana" w:hAnsi="Verdana"/>
        </w:rPr>
        <w:t xml:space="preserve"> </w:t>
      </w:r>
      <w:proofErr w:type="spellStart"/>
      <w:r w:rsidRPr="004C099D">
        <w:rPr>
          <w:rFonts w:ascii="Verdana" w:hAnsi="Verdana"/>
        </w:rPr>
        <w:t>after</w:t>
      </w:r>
      <w:proofErr w:type="spellEnd"/>
      <w:r w:rsidRPr="004C099D">
        <w:rPr>
          <w:rFonts w:ascii="Verdana" w:hAnsi="Verdana"/>
        </w:rPr>
        <w:t xml:space="preserve"> the </w:t>
      </w:r>
      <w:proofErr w:type="spellStart"/>
      <w:r w:rsidRPr="004C099D">
        <w:rPr>
          <w:rFonts w:ascii="Verdana" w:hAnsi="Verdana"/>
        </w:rPr>
        <w:t>termination</w:t>
      </w:r>
      <w:proofErr w:type="spellEnd"/>
      <w:r w:rsidRPr="004C099D">
        <w:rPr>
          <w:rFonts w:ascii="Verdana" w:hAnsi="Verdana"/>
        </w:rPr>
        <w:t xml:space="preserve"> of </w:t>
      </w:r>
      <w:proofErr w:type="spellStart"/>
      <w:r w:rsidRPr="004C099D">
        <w:rPr>
          <w:rFonts w:ascii="Verdana" w:hAnsi="Verdana"/>
        </w:rPr>
        <w:t>this</w:t>
      </w:r>
      <w:proofErr w:type="spellEnd"/>
      <w:r w:rsidRPr="004C099D">
        <w:rPr>
          <w:rFonts w:ascii="Verdana" w:hAnsi="Verdana"/>
        </w:rPr>
        <w:t xml:space="preserve"> </w:t>
      </w:r>
      <w:proofErr w:type="spellStart"/>
      <w:r w:rsidRPr="004C099D">
        <w:rPr>
          <w:rFonts w:ascii="Verdana" w:hAnsi="Verdana"/>
        </w:rPr>
        <w:t>Agreement</w:t>
      </w:r>
      <w:proofErr w:type="spellEnd"/>
      <w:r>
        <w:rPr>
          <w:rFonts w:ascii="Verdana" w:hAnsi="Verdana"/>
        </w:rPr>
        <w:t>.</w:t>
      </w:r>
    </w:p>
    <w:p w14:paraId="2AFEA873" w14:textId="77777777" w:rsidR="004C099D" w:rsidRDefault="004C099D" w:rsidP="008350FF">
      <w:pPr>
        <w:pStyle w:val="ListParagraph"/>
        <w:jc w:val="both"/>
        <w:rPr>
          <w:rFonts w:ascii="Verdana" w:hAnsi="Verdana"/>
          <w:szCs w:val="20"/>
          <w:lang w:val="en-GB"/>
        </w:rPr>
      </w:pPr>
    </w:p>
    <w:p w14:paraId="0690FCBA" w14:textId="77777777" w:rsidR="004C099D" w:rsidRPr="00AF17E1" w:rsidRDefault="004C099D" w:rsidP="008350FF">
      <w:pPr>
        <w:autoSpaceDE w:val="0"/>
        <w:autoSpaceDN w:val="0"/>
        <w:adjustRightInd w:val="0"/>
        <w:ind w:left="709"/>
        <w:jc w:val="both"/>
        <w:rPr>
          <w:rFonts w:ascii="Verdana" w:hAnsi="Verdana"/>
          <w:szCs w:val="20"/>
          <w:lang w:val="en-GB"/>
        </w:rPr>
      </w:pPr>
    </w:p>
    <w:p w14:paraId="033C20D9" w14:textId="77777777" w:rsidR="001F6E67" w:rsidRPr="00AF17E1" w:rsidRDefault="008B564E" w:rsidP="008350FF">
      <w:pPr>
        <w:numPr>
          <w:ilvl w:val="0"/>
          <w:numId w:val="55"/>
        </w:numPr>
        <w:ind w:hanging="720"/>
        <w:jc w:val="both"/>
        <w:rPr>
          <w:rFonts w:ascii="Verdana" w:hAnsi="Verdana"/>
          <w:b/>
          <w:szCs w:val="20"/>
          <w:lang w:val="en-GB"/>
        </w:rPr>
      </w:pPr>
      <w:r w:rsidRPr="00AF17E1">
        <w:rPr>
          <w:rFonts w:ascii="Verdana" w:hAnsi="Verdana"/>
          <w:b/>
          <w:szCs w:val="20"/>
          <w:lang w:val="en-GB"/>
        </w:rPr>
        <w:t>Data Protection and FOIA</w:t>
      </w:r>
    </w:p>
    <w:p w14:paraId="34C4DDEE" w14:textId="77777777" w:rsidR="001F6E67" w:rsidRPr="00AF17E1" w:rsidRDefault="001F6E67" w:rsidP="008350FF">
      <w:pPr>
        <w:jc w:val="both"/>
        <w:rPr>
          <w:rFonts w:ascii="Verdana" w:hAnsi="Verdana"/>
          <w:b/>
          <w:szCs w:val="20"/>
          <w:lang w:val="en-GB"/>
        </w:rPr>
      </w:pPr>
    </w:p>
    <w:p w14:paraId="7F82B6AC" w14:textId="77777777" w:rsidR="001F6E67" w:rsidRPr="00AF17E1" w:rsidRDefault="008B564E" w:rsidP="008350FF">
      <w:pPr>
        <w:numPr>
          <w:ilvl w:val="1"/>
          <w:numId w:val="55"/>
        </w:numPr>
        <w:ind w:left="720"/>
        <w:jc w:val="both"/>
        <w:rPr>
          <w:rFonts w:ascii="Verdana" w:hAnsi="Verdana"/>
          <w:szCs w:val="20"/>
          <w:lang w:val="en-GB"/>
        </w:rPr>
      </w:pPr>
      <w:r w:rsidRPr="00AF17E1">
        <w:rPr>
          <w:rFonts w:ascii="Verdana" w:hAnsi="Verdana"/>
          <w:szCs w:val="20"/>
          <w:lang w:val="en-GB"/>
        </w:rPr>
        <w:t xml:space="preserve">All </w:t>
      </w:r>
      <w:r w:rsidR="00BD655C">
        <w:rPr>
          <w:rFonts w:ascii="Verdana" w:hAnsi="Verdana"/>
          <w:szCs w:val="20"/>
          <w:lang w:val="en-GB"/>
        </w:rPr>
        <w:t>P</w:t>
      </w:r>
      <w:r w:rsidRPr="00BD655C">
        <w:rPr>
          <w:rFonts w:ascii="Verdana" w:hAnsi="Verdana"/>
          <w:szCs w:val="20"/>
          <w:lang w:val="en-GB"/>
        </w:rPr>
        <w:t xml:space="preserve">ersonal </w:t>
      </w:r>
      <w:r w:rsidR="00BD655C">
        <w:rPr>
          <w:rFonts w:ascii="Verdana" w:hAnsi="Verdana"/>
          <w:szCs w:val="20"/>
          <w:lang w:val="en-GB"/>
        </w:rPr>
        <w:t>D</w:t>
      </w:r>
      <w:r w:rsidRPr="00BD655C">
        <w:rPr>
          <w:rFonts w:ascii="Verdana" w:hAnsi="Verdana"/>
          <w:szCs w:val="20"/>
          <w:lang w:val="en-GB"/>
        </w:rPr>
        <w:t>ata</w:t>
      </w:r>
      <w:r w:rsidRPr="00AF17E1">
        <w:rPr>
          <w:rFonts w:ascii="Verdana" w:hAnsi="Verdana"/>
          <w:szCs w:val="20"/>
          <w:lang w:val="en-GB"/>
        </w:rPr>
        <w:t xml:space="preserve"> provided to S4C by </w:t>
      </w:r>
      <w:r w:rsidR="00C767D2" w:rsidRPr="00AF17E1">
        <w:rPr>
          <w:rFonts w:ascii="Verdana" w:hAnsi="Verdana"/>
          <w:szCs w:val="20"/>
          <w:lang w:val="en-GB"/>
        </w:rPr>
        <w:t>the Agent</w:t>
      </w:r>
      <w:r w:rsidRPr="00AF17E1">
        <w:rPr>
          <w:rFonts w:ascii="Verdana" w:hAnsi="Verdana"/>
          <w:szCs w:val="20"/>
          <w:lang w:val="en-GB"/>
        </w:rPr>
        <w:t xml:space="preserve"> in connection with the provision of the Services may be processed by S4C in accordance with the DPA</w:t>
      </w:r>
      <w:r w:rsidR="000C593E">
        <w:rPr>
          <w:rFonts w:ascii="Verdana" w:hAnsi="Verdana"/>
          <w:szCs w:val="20"/>
          <w:lang w:val="en-GB"/>
        </w:rPr>
        <w:t>, the S4C Privacy Policy</w:t>
      </w:r>
      <w:r w:rsidRPr="00AF17E1">
        <w:rPr>
          <w:rFonts w:ascii="Verdana" w:hAnsi="Verdana"/>
          <w:szCs w:val="20"/>
          <w:lang w:val="en-GB"/>
        </w:rPr>
        <w:t xml:space="preserve"> and the use intended to be made by S4C of the Products of the Services. All Personal Data supplied to S4C shall be processed in compliance with S4C’s data protection policy in force from time to time</w:t>
      </w:r>
      <w:r w:rsidR="000C593E">
        <w:rPr>
          <w:rFonts w:ascii="Verdana" w:hAnsi="Verdana"/>
          <w:szCs w:val="20"/>
          <w:lang w:val="en-GB"/>
        </w:rPr>
        <w:t xml:space="preserve"> and in accordance with contractual necessity</w:t>
      </w:r>
      <w:r w:rsidR="009636C2" w:rsidRPr="00AF17E1">
        <w:rPr>
          <w:rFonts w:ascii="Verdana" w:hAnsi="Verdana"/>
          <w:szCs w:val="20"/>
          <w:lang w:val="en-GB"/>
        </w:rPr>
        <w:t>.</w:t>
      </w:r>
    </w:p>
    <w:p w14:paraId="54A6D2B4" w14:textId="77777777" w:rsidR="009636C2" w:rsidRPr="00AF17E1" w:rsidRDefault="009636C2" w:rsidP="008350FF">
      <w:pPr>
        <w:jc w:val="both"/>
        <w:rPr>
          <w:rFonts w:ascii="Verdana" w:hAnsi="Verdana"/>
          <w:szCs w:val="20"/>
          <w:lang w:val="en-GB"/>
        </w:rPr>
      </w:pPr>
    </w:p>
    <w:p w14:paraId="1EEE24BA" w14:textId="77777777" w:rsidR="009636C2" w:rsidRPr="00AF17E1" w:rsidRDefault="00C767D2" w:rsidP="008350FF">
      <w:pPr>
        <w:numPr>
          <w:ilvl w:val="1"/>
          <w:numId w:val="55"/>
        </w:numPr>
        <w:ind w:left="720"/>
        <w:jc w:val="both"/>
        <w:rPr>
          <w:rFonts w:ascii="Verdana" w:hAnsi="Verdana"/>
          <w:szCs w:val="20"/>
          <w:lang w:val="en-GB"/>
        </w:rPr>
      </w:pPr>
      <w:r w:rsidRPr="00AF17E1">
        <w:rPr>
          <w:rFonts w:ascii="Verdana" w:hAnsi="Verdana"/>
          <w:szCs w:val="20"/>
          <w:lang w:val="en-GB"/>
        </w:rPr>
        <w:t>The Agent</w:t>
      </w:r>
      <w:r w:rsidR="008B564E" w:rsidRPr="00AF17E1">
        <w:rPr>
          <w:rFonts w:ascii="Verdana" w:hAnsi="Verdana"/>
          <w:szCs w:val="20"/>
          <w:lang w:val="en-GB"/>
        </w:rPr>
        <w:t xml:space="preserve"> acknowledges that S4C is a public body subject to the requirements of the FOIA and the Regulations and shall assist and co-operate with S4C to enable S4C to comply with its obligations thereunder and in connection therewith </w:t>
      </w:r>
      <w:r w:rsidRPr="00AF17E1">
        <w:rPr>
          <w:rFonts w:ascii="Verdana" w:hAnsi="Verdana"/>
          <w:szCs w:val="20"/>
          <w:lang w:val="en-GB"/>
        </w:rPr>
        <w:t>the Agent</w:t>
      </w:r>
      <w:r w:rsidR="008B564E" w:rsidRPr="00AF17E1">
        <w:rPr>
          <w:rFonts w:ascii="Verdana" w:hAnsi="Verdana"/>
          <w:szCs w:val="20"/>
          <w:lang w:val="en-GB"/>
        </w:rPr>
        <w:t xml:space="preserve"> shall and shall procure that the Staff shall</w:t>
      </w:r>
      <w:r w:rsidR="00D565CB" w:rsidRPr="00AF17E1">
        <w:rPr>
          <w:rFonts w:ascii="Verdana" w:hAnsi="Verdana"/>
          <w:szCs w:val="20"/>
          <w:lang w:val="en-GB"/>
        </w:rPr>
        <w:t>:</w:t>
      </w:r>
    </w:p>
    <w:p w14:paraId="3103A52D" w14:textId="77777777" w:rsidR="00D565CB" w:rsidRPr="00AF17E1" w:rsidRDefault="00D565CB" w:rsidP="008350FF">
      <w:pPr>
        <w:jc w:val="both"/>
        <w:rPr>
          <w:rFonts w:ascii="Verdana" w:hAnsi="Verdana"/>
          <w:szCs w:val="20"/>
          <w:lang w:val="en-GB"/>
        </w:rPr>
      </w:pPr>
    </w:p>
    <w:p w14:paraId="73E46C43" w14:textId="77777777" w:rsidR="00D565CB" w:rsidRPr="00AF17E1" w:rsidRDefault="00CE2331" w:rsidP="008350FF">
      <w:pPr>
        <w:numPr>
          <w:ilvl w:val="2"/>
          <w:numId w:val="55"/>
        </w:numPr>
        <w:ind w:left="1440"/>
        <w:jc w:val="both"/>
        <w:rPr>
          <w:rFonts w:ascii="Verdana" w:hAnsi="Verdana"/>
          <w:szCs w:val="20"/>
          <w:lang w:val="en-GB"/>
        </w:rPr>
      </w:pPr>
      <w:r w:rsidRPr="00AF17E1">
        <w:rPr>
          <w:rFonts w:ascii="Verdana" w:hAnsi="Verdana"/>
          <w:szCs w:val="20"/>
          <w:lang w:val="en-GB"/>
        </w:rPr>
        <w:lastRenderedPageBreak/>
        <w:t>provide S4C with a copy of all relevant information in its possession or power in the form that S4C requires; and</w:t>
      </w:r>
    </w:p>
    <w:p w14:paraId="1D1A3A08" w14:textId="77777777" w:rsidR="00D565CB" w:rsidRPr="00AF17E1" w:rsidRDefault="00D565CB" w:rsidP="008350FF">
      <w:pPr>
        <w:jc w:val="both"/>
        <w:rPr>
          <w:rFonts w:ascii="Verdana" w:hAnsi="Verdana"/>
          <w:szCs w:val="20"/>
          <w:lang w:val="en-GB"/>
        </w:rPr>
      </w:pPr>
    </w:p>
    <w:p w14:paraId="123109C5" w14:textId="77777777" w:rsidR="00D565CB" w:rsidRPr="00AF17E1" w:rsidRDefault="00CE2331" w:rsidP="008350FF">
      <w:pPr>
        <w:numPr>
          <w:ilvl w:val="2"/>
          <w:numId w:val="55"/>
        </w:numPr>
        <w:ind w:left="1440"/>
        <w:jc w:val="both"/>
        <w:rPr>
          <w:rFonts w:ascii="Verdana" w:hAnsi="Verdana"/>
          <w:szCs w:val="20"/>
          <w:lang w:val="en-GB"/>
        </w:rPr>
      </w:pPr>
      <w:r w:rsidRPr="00AF17E1">
        <w:rPr>
          <w:rFonts w:ascii="Verdana" w:hAnsi="Verdana"/>
          <w:szCs w:val="20"/>
          <w:lang w:val="en-GB"/>
        </w:rPr>
        <w:t>provide all necessary assistance as reasonably requested by S4C to enable S4C to respond to a request for information within the time for compliance set out in section 10 of the FOIA or regulation 5 of the Regulations</w:t>
      </w:r>
    </w:p>
    <w:p w14:paraId="7E507B44" w14:textId="77777777" w:rsidR="00D565CB" w:rsidRPr="00AF17E1" w:rsidRDefault="00D565CB" w:rsidP="008350FF">
      <w:pPr>
        <w:jc w:val="both"/>
        <w:rPr>
          <w:rFonts w:ascii="Verdana" w:hAnsi="Verdana"/>
          <w:szCs w:val="20"/>
          <w:lang w:val="en-GB"/>
        </w:rPr>
      </w:pPr>
    </w:p>
    <w:p w14:paraId="7095E273" w14:textId="77777777" w:rsidR="00D565CB" w:rsidRPr="00AF17E1" w:rsidRDefault="00CE2331" w:rsidP="008350FF">
      <w:pPr>
        <w:ind w:left="720"/>
        <w:jc w:val="both"/>
        <w:rPr>
          <w:rFonts w:ascii="Verdana" w:hAnsi="Verdana"/>
          <w:szCs w:val="20"/>
          <w:lang w:val="en-GB"/>
        </w:rPr>
      </w:pPr>
      <w:r w:rsidRPr="00AF17E1">
        <w:rPr>
          <w:rFonts w:ascii="Verdana" w:hAnsi="Verdana"/>
          <w:szCs w:val="20"/>
          <w:lang w:val="en-GB"/>
        </w:rPr>
        <w:t xml:space="preserve">subject to reasonable advance notice in writing by S4C to </w:t>
      </w:r>
      <w:r w:rsidR="00C767D2" w:rsidRPr="00AF17E1">
        <w:rPr>
          <w:rFonts w:ascii="Verdana" w:hAnsi="Verdana"/>
          <w:szCs w:val="20"/>
          <w:lang w:val="en-GB"/>
        </w:rPr>
        <w:t>the Agent</w:t>
      </w:r>
      <w:r w:rsidRPr="00AF17E1">
        <w:rPr>
          <w:rFonts w:ascii="Verdana" w:hAnsi="Verdana"/>
          <w:szCs w:val="20"/>
          <w:lang w:val="en-GB"/>
        </w:rPr>
        <w:t xml:space="preserve"> (the reasonableness of the notice to be judged in the context of the statutory timeframe for the provision of the information</w:t>
      </w:r>
      <w:r w:rsidR="00D565CB" w:rsidRPr="00AF17E1">
        <w:rPr>
          <w:rFonts w:ascii="Verdana" w:hAnsi="Verdana"/>
          <w:szCs w:val="20"/>
          <w:lang w:val="en-GB"/>
        </w:rPr>
        <w:t>).</w:t>
      </w:r>
    </w:p>
    <w:p w14:paraId="411D54A2" w14:textId="77777777" w:rsidR="00D565CB" w:rsidRPr="00AF17E1" w:rsidRDefault="00D565CB" w:rsidP="008350FF">
      <w:pPr>
        <w:jc w:val="both"/>
        <w:rPr>
          <w:rFonts w:ascii="Verdana" w:hAnsi="Verdana"/>
          <w:szCs w:val="20"/>
          <w:lang w:val="en-GB"/>
        </w:rPr>
      </w:pPr>
    </w:p>
    <w:p w14:paraId="1D449243" w14:textId="77777777" w:rsidR="00D565CB" w:rsidRPr="00AF17E1" w:rsidRDefault="00CE2331" w:rsidP="008350FF">
      <w:pPr>
        <w:numPr>
          <w:ilvl w:val="1"/>
          <w:numId w:val="55"/>
        </w:numPr>
        <w:ind w:hanging="1080"/>
        <w:jc w:val="both"/>
        <w:rPr>
          <w:rFonts w:ascii="Verdana" w:hAnsi="Verdana"/>
          <w:szCs w:val="20"/>
          <w:lang w:val="en-GB"/>
        </w:rPr>
      </w:pPr>
      <w:r w:rsidRPr="00AF17E1">
        <w:rPr>
          <w:rFonts w:ascii="Verdana" w:hAnsi="Verdana"/>
          <w:szCs w:val="20"/>
        </w:rPr>
        <w:t xml:space="preserve">S4C </w:t>
      </w:r>
      <w:proofErr w:type="spellStart"/>
      <w:r w:rsidRPr="00AF17E1">
        <w:rPr>
          <w:rFonts w:ascii="Verdana" w:hAnsi="Verdana"/>
          <w:szCs w:val="20"/>
        </w:rPr>
        <w:t>shall</w:t>
      </w:r>
      <w:proofErr w:type="spellEnd"/>
      <w:r w:rsidRPr="00AF17E1">
        <w:rPr>
          <w:rFonts w:ascii="Verdana" w:hAnsi="Verdana"/>
          <w:szCs w:val="20"/>
        </w:rPr>
        <w:t xml:space="preserve"> be </w:t>
      </w:r>
      <w:proofErr w:type="spellStart"/>
      <w:r w:rsidRPr="00AF17E1">
        <w:rPr>
          <w:rFonts w:ascii="Verdana" w:hAnsi="Verdana"/>
          <w:szCs w:val="20"/>
        </w:rPr>
        <w:t>responsible</w:t>
      </w:r>
      <w:proofErr w:type="spellEnd"/>
      <w:r w:rsidRPr="00AF17E1">
        <w:rPr>
          <w:rFonts w:ascii="Verdana" w:hAnsi="Verdana"/>
          <w:szCs w:val="20"/>
        </w:rPr>
        <w:t xml:space="preserve"> </w:t>
      </w:r>
      <w:proofErr w:type="spellStart"/>
      <w:r w:rsidRPr="00AF17E1">
        <w:rPr>
          <w:rFonts w:ascii="Verdana" w:hAnsi="Verdana"/>
          <w:szCs w:val="20"/>
        </w:rPr>
        <w:t>for</w:t>
      </w:r>
      <w:proofErr w:type="spellEnd"/>
      <w:r w:rsidRPr="00AF17E1">
        <w:rPr>
          <w:rFonts w:ascii="Verdana" w:hAnsi="Verdana"/>
          <w:szCs w:val="20"/>
        </w:rPr>
        <w:t xml:space="preserve"> </w:t>
      </w:r>
      <w:proofErr w:type="spellStart"/>
      <w:r w:rsidRPr="00AF17E1">
        <w:rPr>
          <w:rFonts w:ascii="Verdana" w:hAnsi="Verdana"/>
          <w:szCs w:val="20"/>
        </w:rPr>
        <w:t>determining</w:t>
      </w:r>
      <w:proofErr w:type="spellEnd"/>
      <w:r w:rsidRPr="00AF17E1">
        <w:rPr>
          <w:rFonts w:ascii="Verdana" w:hAnsi="Verdana"/>
          <w:szCs w:val="20"/>
        </w:rPr>
        <w:t xml:space="preserve"> </w:t>
      </w:r>
      <w:proofErr w:type="spellStart"/>
      <w:r w:rsidRPr="00AF17E1">
        <w:rPr>
          <w:rFonts w:ascii="Verdana" w:hAnsi="Verdana"/>
          <w:szCs w:val="20"/>
        </w:rPr>
        <w:t>whether</w:t>
      </w:r>
      <w:proofErr w:type="spellEnd"/>
      <w:r w:rsidRPr="00AF17E1">
        <w:rPr>
          <w:rFonts w:ascii="Verdana" w:hAnsi="Verdana"/>
          <w:szCs w:val="20"/>
        </w:rPr>
        <w:t xml:space="preserve"> the </w:t>
      </w:r>
      <w:proofErr w:type="spellStart"/>
      <w:r w:rsidRPr="00AF17E1">
        <w:rPr>
          <w:rFonts w:ascii="Verdana" w:hAnsi="Verdana"/>
          <w:szCs w:val="20"/>
        </w:rPr>
        <w:t>information</w:t>
      </w:r>
      <w:proofErr w:type="spellEnd"/>
      <w:r w:rsidR="006E05EC" w:rsidRPr="00AF17E1">
        <w:rPr>
          <w:rFonts w:ascii="Verdana" w:hAnsi="Verdana"/>
          <w:szCs w:val="20"/>
          <w:lang w:val="en-GB"/>
        </w:rPr>
        <w:t>:</w:t>
      </w:r>
    </w:p>
    <w:p w14:paraId="6AABCBC9" w14:textId="77777777" w:rsidR="006E05EC" w:rsidRPr="00AF17E1" w:rsidRDefault="006E05EC" w:rsidP="008350FF">
      <w:pPr>
        <w:jc w:val="both"/>
        <w:rPr>
          <w:rFonts w:ascii="Verdana" w:hAnsi="Verdana"/>
          <w:szCs w:val="20"/>
          <w:lang w:val="en-GB"/>
        </w:rPr>
      </w:pPr>
    </w:p>
    <w:p w14:paraId="5BB5C7BE" w14:textId="77777777" w:rsidR="006E05EC" w:rsidRPr="00AF17E1" w:rsidRDefault="00CE2331" w:rsidP="008350FF">
      <w:pPr>
        <w:numPr>
          <w:ilvl w:val="2"/>
          <w:numId w:val="55"/>
        </w:numPr>
        <w:ind w:left="1440"/>
        <w:jc w:val="both"/>
        <w:rPr>
          <w:rFonts w:ascii="Verdana" w:hAnsi="Verdana"/>
          <w:szCs w:val="20"/>
          <w:lang w:val="en-GB"/>
        </w:rPr>
      </w:pPr>
      <w:r w:rsidRPr="00AF17E1">
        <w:rPr>
          <w:rFonts w:ascii="Verdana" w:hAnsi="Verdana"/>
          <w:szCs w:val="20"/>
        </w:rPr>
        <w:t xml:space="preserve">is </w:t>
      </w:r>
      <w:proofErr w:type="spellStart"/>
      <w:r w:rsidRPr="00AF17E1">
        <w:rPr>
          <w:rFonts w:ascii="Verdana" w:hAnsi="Verdana"/>
          <w:szCs w:val="20"/>
        </w:rPr>
        <w:t>exempt</w:t>
      </w:r>
      <w:proofErr w:type="spellEnd"/>
      <w:r w:rsidRPr="00AF17E1">
        <w:rPr>
          <w:rFonts w:ascii="Verdana" w:hAnsi="Verdana"/>
          <w:szCs w:val="20"/>
        </w:rPr>
        <w:t xml:space="preserve"> </w:t>
      </w:r>
      <w:proofErr w:type="spellStart"/>
      <w:r w:rsidRPr="00AF17E1">
        <w:rPr>
          <w:rFonts w:ascii="Verdana" w:hAnsi="Verdana"/>
          <w:szCs w:val="20"/>
        </w:rPr>
        <w:t>from</w:t>
      </w:r>
      <w:proofErr w:type="spellEnd"/>
      <w:r w:rsidRPr="00AF17E1">
        <w:rPr>
          <w:rFonts w:ascii="Verdana" w:hAnsi="Verdana"/>
          <w:szCs w:val="20"/>
        </w:rPr>
        <w:t xml:space="preserve"> </w:t>
      </w:r>
      <w:proofErr w:type="spellStart"/>
      <w:r w:rsidRPr="00AF17E1">
        <w:rPr>
          <w:rFonts w:ascii="Verdana" w:hAnsi="Verdana"/>
          <w:szCs w:val="20"/>
        </w:rPr>
        <w:t>disclosure</w:t>
      </w:r>
      <w:proofErr w:type="spellEnd"/>
      <w:r w:rsidRPr="00AF17E1">
        <w:rPr>
          <w:rFonts w:ascii="Verdana" w:hAnsi="Verdana"/>
          <w:szCs w:val="20"/>
        </w:rPr>
        <w:t xml:space="preserve"> </w:t>
      </w:r>
      <w:proofErr w:type="spellStart"/>
      <w:r w:rsidRPr="00AF17E1">
        <w:rPr>
          <w:rFonts w:ascii="Verdana" w:hAnsi="Verdana"/>
          <w:szCs w:val="20"/>
        </w:rPr>
        <w:t>in</w:t>
      </w:r>
      <w:proofErr w:type="spellEnd"/>
      <w:r w:rsidRPr="00AF17E1">
        <w:rPr>
          <w:rFonts w:ascii="Verdana" w:hAnsi="Verdana"/>
          <w:szCs w:val="20"/>
        </w:rPr>
        <w:t xml:space="preserve"> </w:t>
      </w:r>
      <w:proofErr w:type="spellStart"/>
      <w:r w:rsidRPr="00AF17E1">
        <w:rPr>
          <w:rFonts w:ascii="Verdana" w:hAnsi="Verdana"/>
          <w:szCs w:val="20"/>
        </w:rPr>
        <w:t>accordance</w:t>
      </w:r>
      <w:proofErr w:type="spellEnd"/>
      <w:r w:rsidRPr="00AF17E1">
        <w:rPr>
          <w:rFonts w:ascii="Verdana" w:hAnsi="Verdana"/>
          <w:szCs w:val="20"/>
        </w:rPr>
        <w:t xml:space="preserve"> </w:t>
      </w:r>
      <w:proofErr w:type="spellStart"/>
      <w:r w:rsidRPr="00AF17E1">
        <w:rPr>
          <w:rFonts w:ascii="Verdana" w:hAnsi="Verdana"/>
          <w:szCs w:val="20"/>
        </w:rPr>
        <w:t>with</w:t>
      </w:r>
      <w:proofErr w:type="spellEnd"/>
      <w:r w:rsidRPr="00AF17E1">
        <w:rPr>
          <w:rFonts w:ascii="Verdana" w:hAnsi="Verdana"/>
          <w:szCs w:val="20"/>
        </w:rPr>
        <w:t xml:space="preserve"> the </w:t>
      </w:r>
      <w:proofErr w:type="spellStart"/>
      <w:r w:rsidRPr="00AF17E1">
        <w:rPr>
          <w:rFonts w:ascii="Verdana" w:hAnsi="Verdana"/>
          <w:szCs w:val="20"/>
        </w:rPr>
        <w:t>provisions</w:t>
      </w:r>
      <w:proofErr w:type="spellEnd"/>
      <w:r w:rsidRPr="00AF17E1">
        <w:rPr>
          <w:rFonts w:ascii="Verdana" w:hAnsi="Verdana"/>
          <w:szCs w:val="20"/>
        </w:rPr>
        <w:t xml:space="preserve"> of the FOIA or the </w:t>
      </w:r>
      <w:proofErr w:type="spellStart"/>
      <w:r w:rsidRPr="00AF17E1">
        <w:rPr>
          <w:rFonts w:ascii="Verdana" w:hAnsi="Verdana"/>
          <w:szCs w:val="20"/>
        </w:rPr>
        <w:t>Regulations</w:t>
      </w:r>
      <w:proofErr w:type="spellEnd"/>
      <w:r w:rsidRPr="00AF17E1">
        <w:rPr>
          <w:rFonts w:ascii="Verdana" w:hAnsi="Verdana"/>
          <w:szCs w:val="20"/>
        </w:rPr>
        <w:t>; or</w:t>
      </w:r>
    </w:p>
    <w:p w14:paraId="67BCA92D" w14:textId="77777777" w:rsidR="00F65564" w:rsidRPr="00AF17E1" w:rsidRDefault="00F65564" w:rsidP="008350FF">
      <w:pPr>
        <w:jc w:val="both"/>
        <w:rPr>
          <w:rFonts w:ascii="Verdana" w:hAnsi="Verdana"/>
          <w:szCs w:val="20"/>
          <w:lang w:val="en-GB"/>
        </w:rPr>
      </w:pPr>
    </w:p>
    <w:p w14:paraId="4BB3056E" w14:textId="77777777" w:rsidR="00F65564" w:rsidRPr="00AF17E1" w:rsidRDefault="00CE2331" w:rsidP="008350FF">
      <w:pPr>
        <w:numPr>
          <w:ilvl w:val="2"/>
          <w:numId w:val="55"/>
        </w:numPr>
        <w:ind w:left="1440"/>
        <w:jc w:val="both"/>
        <w:rPr>
          <w:rFonts w:ascii="Verdana" w:hAnsi="Verdana"/>
          <w:szCs w:val="20"/>
          <w:lang w:val="en-GB"/>
        </w:rPr>
      </w:pPr>
      <w:r w:rsidRPr="00AF17E1">
        <w:rPr>
          <w:rFonts w:ascii="Verdana" w:hAnsi="Verdana"/>
          <w:szCs w:val="20"/>
        </w:rPr>
        <w:t xml:space="preserve">is to be </w:t>
      </w:r>
      <w:proofErr w:type="spellStart"/>
      <w:r w:rsidRPr="00AF17E1">
        <w:rPr>
          <w:rFonts w:ascii="Verdana" w:hAnsi="Verdana"/>
          <w:szCs w:val="20"/>
        </w:rPr>
        <w:t>disclosed</w:t>
      </w:r>
      <w:proofErr w:type="spellEnd"/>
      <w:r w:rsidRPr="00AF17E1">
        <w:rPr>
          <w:rFonts w:ascii="Verdana" w:hAnsi="Verdana"/>
          <w:szCs w:val="20"/>
        </w:rPr>
        <w:t xml:space="preserve"> </w:t>
      </w:r>
      <w:proofErr w:type="spellStart"/>
      <w:r w:rsidRPr="00AF17E1">
        <w:rPr>
          <w:rFonts w:ascii="Verdana" w:hAnsi="Verdana"/>
          <w:szCs w:val="20"/>
        </w:rPr>
        <w:t>in</w:t>
      </w:r>
      <w:proofErr w:type="spellEnd"/>
      <w:r w:rsidRPr="00AF17E1">
        <w:rPr>
          <w:rFonts w:ascii="Verdana" w:hAnsi="Verdana"/>
          <w:szCs w:val="20"/>
        </w:rPr>
        <w:t xml:space="preserve"> </w:t>
      </w:r>
      <w:proofErr w:type="spellStart"/>
      <w:r w:rsidRPr="00AF17E1">
        <w:rPr>
          <w:rFonts w:ascii="Verdana" w:hAnsi="Verdana"/>
          <w:szCs w:val="20"/>
        </w:rPr>
        <w:t>response</w:t>
      </w:r>
      <w:proofErr w:type="spellEnd"/>
      <w:r w:rsidRPr="00AF17E1">
        <w:rPr>
          <w:rFonts w:ascii="Verdana" w:hAnsi="Verdana"/>
          <w:szCs w:val="20"/>
        </w:rPr>
        <w:t xml:space="preserve"> to a </w:t>
      </w:r>
      <w:proofErr w:type="spellStart"/>
      <w:r w:rsidRPr="00AF17E1">
        <w:rPr>
          <w:rFonts w:ascii="Verdana" w:hAnsi="Verdana"/>
          <w:szCs w:val="20"/>
        </w:rPr>
        <w:t>request</w:t>
      </w:r>
      <w:proofErr w:type="spellEnd"/>
      <w:r w:rsidRPr="00AF17E1">
        <w:rPr>
          <w:rFonts w:ascii="Verdana" w:hAnsi="Verdana"/>
          <w:szCs w:val="20"/>
        </w:rPr>
        <w:t xml:space="preserve"> </w:t>
      </w:r>
      <w:proofErr w:type="spellStart"/>
      <w:r w:rsidRPr="00AF17E1">
        <w:rPr>
          <w:rFonts w:ascii="Verdana" w:hAnsi="Verdana"/>
          <w:szCs w:val="20"/>
        </w:rPr>
        <w:t>for</w:t>
      </w:r>
      <w:proofErr w:type="spellEnd"/>
      <w:r w:rsidRPr="00AF17E1">
        <w:rPr>
          <w:rFonts w:ascii="Verdana" w:hAnsi="Verdana"/>
          <w:szCs w:val="20"/>
        </w:rPr>
        <w:t xml:space="preserve"> </w:t>
      </w:r>
      <w:proofErr w:type="spellStart"/>
      <w:r w:rsidRPr="00AF17E1">
        <w:rPr>
          <w:rFonts w:ascii="Verdana" w:hAnsi="Verdana"/>
          <w:szCs w:val="20"/>
        </w:rPr>
        <w:t>information</w:t>
      </w:r>
      <w:proofErr w:type="spellEnd"/>
      <w:r w:rsidRPr="00AF17E1">
        <w:rPr>
          <w:rFonts w:ascii="Verdana" w:hAnsi="Verdana"/>
          <w:szCs w:val="20"/>
        </w:rPr>
        <w:t xml:space="preserve">, </w:t>
      </w:r>
      <w:proofErr w:type="spellStart"/>
      <w:r w:rsidRPr="00AF17E1">
        <w:rPr>
          <w:rFonts w:ascii="Verdana" w:hAnsi="Verdana"/>
          <w:szCs w:val="20"/>
        </w:rPr>
        <w:t>and</w:t>
      </w:r>
      <w:proofErr w:type="spellEnd"/>
      <w:r w:rsidRPr="00AF17E1">
        <w:rPr>
          <w:rFonts w:ascii="Verdana" w:hAnsi="Verdana"/>
          <w:szCs w:val="20"/>
        </w:rPr>
        <w:t xml:space="preserve"> </w:t>
      </w:r>
      <w:proofErr w:type="spellStart"/>
      <w:r w:rsidRPr="00AF17E1">
        <w:rPr>
          <w:rFonts w:ascii="Verdana" w:hAnsi="Verdana"/>
          <w:szCs w:val="20"/>
        </w:rPr>
        <w:t>in</w:t>
      </w:r>
      <w:proofErr w:type="spellEnd"/>
      <w:r w:rsidRPr="00AF17E1">
        <w:rPr>
          <w:rFonts w:ascii="Verdana" w:hAnsi="Verdana"/>
          <w:szCs w:val="20"/>
        </w:rPr>
        <w:t xml:space="preserve"> </w:t>
      </w:r>
      <w:proofErr w:type="spellStart"/>
      <w:r w:rsidRPr="00AF17E1">
        <w:rPr>
          <w:rFonts w:ascii="Verdana" w:hAnsi="Verdana"/>
          <w:szCs w:val="20"/>
        </w:rPr>
        <w:t>no</w:t>
      </w:r>
      <w:proofErr w:type="spellEnd"/>
      <w:r w:rsidRPr="00AF17E1">
        <w:rPr>
          <w:rFonts w:ascii="Verdana" w:hAnsi="Verdana"/>
          <w:szCs w:val="20"/>
        </w:rPr>
        <w:t xml:space="preserve"> </w:t>
      </w:r>
      <w:proofErr w:type="spellStart"/>
      <w:r w:rsidRPr="00AF17E1">
        <w:rPr>
          <w:rFonts w:ascii="Verdana" w:hAnsi="Verdana"/>
          <w:szCs w:val="20"/>
        </w:rPr>
        <w:t>event</w:t>
      </w:r>
      <w:proofErr w:type="spellEnd"/>
      <w:r w:rsidRPr="00AF17E1">
        <w:rPr>
          <w:rFonts w:ascii="Verdana" w:hAnsi="Verdana"/>
          <w:szCs w:val="20"/>
        </w:rPr>
        <w:t xml:space="preserve"> </w:t>
      </w:r>
      <w:proofErr w:type="spellStart"/>
      <w:r w:rsidRPr="00AF17E1">
        <w:rPr>
          <w:rFonts w:ascii="Verdana" w:hAnsi="Verdana"/>
          <w:szCs w:val="20"/>
        </w:rPr>
        <w:t>shall</w:t>
      </w:r>
      <w:proofErr w:type="spellEnd"/>
      <w:r w:rsidRPr="00AF17E1">
        <w:rPr>
          <w:rFonts w:ascii="Verdana" w:hAnsi="Verdana"/>
          <w:szCs w:val="20"/>
        </w:rPr>
        <w:t xml:space="preserve"> </w:t>
      </w:r>
      <w:r w:rsidR="00C767D2" w:rsidRPr="00AF17E1">
        <w:rPr>
          <w:rFonts w:ascii="Verdana" w:hAnsi="Verdana"/>
          <w:szCs w:val="20"/>
        </w:rPr>
        <w:t xml:space="preserve">the </w:t>
      </w:r>
      <w:proofErr w:type="spellStart"/>
      <w:r w:rsidR="00C767D2" w:rsidRPr="00AF17E1">
        <w:rPr>
          <w:rFonts w:ascii="Verdana" w:hAnsi="Verdana"/>
          <w:szCs w:val="20"/>
        </w:rPr>
        <w:t>Agent</w:t>
      </w:r>
      <w:proofErr w:type="spellEnd"/>
      <w:r w:rsidRPr="00AF17E1">
        <w:rPr>
          <w:rFonts w:ascii="Verdana" w:hAnsi="Verdana"/>
          <w:szCs w:val="20"/>
        </w:rPr>
        <w:t xml:space="preserve"> </w:t>
      </w:r>
      <w:proofErr w:type="spellStart"/>
      <w:r w:rsidRPr="00AF17E1">
        <w:rPr>
          <w:rFonts w:ascii="Verdana" w:hAnsi="Verdana"/>
          <w:szCs w:val="20"/>
        </w:rPr>
        <w:t>respond</w:t>
      </w:r>
      <w:proofErr w:type="spellEnd"/>
      <w:r w:rsidRPr="00AF17E1">
        <w:rPr>
          <w:rFonts w:ascii="Verdana" w:hAnsi="Verdana"/>
          <w:szCs w:val="20"/>
        </w:rPr>
        <w:t xml:space="preserve"> </w:t>
      </w:r>
      <w:proofErr w:type="spellStart"/>
      <w:r w:rsidRPr="00AF17E1">
        <w:rPr>
          <w:rFonts w:ascii="Verdana" w:hAnsi="Verdana"/>
          <w:szCs w:val="20"/>
        </w:rPr>
        <w:t>directly</w:t>
      </w:r>
      <w:proofErr w:type="spellEnd"/>
      <w:r w:rsidRPr="00AF17E1">
        <w:rPr>
          <w:rFonts w:ascii="Verdana" w:hAnsi="Verdana"/>
          <w:szCs w:val="20"/>
        </w:rPr>
        <w:t xml:space="preserve"> to a </w:t>
      </w:r>
      <w:proofErr w:type="spellStart"/>
      <w:r w:rsidRPr="00AF17E1">
        <w:rPr>
          <w:rFonts w:ascii="Verdana" w:hAnsi="Verdana"/>
          <w:szCs w:val="20"/>
        </w:rPr>
        <w:t>request</w:t>
      </w:r>
      <w:proofErr w:type="spellEnd"/>
      <w:r w:rsidRPr="00AF17E1">
        <w:rPr>
          <w:rFonts w:ascii="Verdana" w:hAnsi="Verdana"/>
          <w:szCs w:val="20"/>
        </w:rPr>
        <w:t xml:space="preserve"> </w:t>
      </w:r>
      <w:proofErr w:type="spellStart"/>
      <w:r w:rsidRPr="00AF17E1">
        <w:rPr>
          <w:rFonts w:ascii="Verdana" w:hAnsi="Verdana"/>
          <w:szCs w:val="20"/>
        </w:rPr>
        <w:t>for</w:t>
      </w:r>
      <w:proofErr w:type="spellEnd"/>
      <w:r w:rsidRPr="00AF17E1">
        <w:rPr>
          <w:rFonts w:ascii="Verdana" w:hAnsi="Verdana"/>
          <w:szCs w:val="20"/>
        </w:rPr>
        <w:t xml:space="preserve"> </w:t>
      </w:r>
      <w:proofErr w:type="spellStart"/>
      <w:r w:rsidRPr="00AF17E1">
        <w:rPr>
          <w:rFonts w:ascii="Verdana" w:hAnsi="Verdana"/>
          <w:szCs w:val="20"/>
        </w:rPr>
        <w:t>information</w:t>
      </w:r>
      <w:proofErr w:type="spellEnd"/>
      <w:r w:rsidRPr="00AF17E1">
        <w:rPr>
          <w:rFonts w:ascii="Verdana" w:hAnsi="Verdana"/>
          <w:szCs w:val="20"/>
        </w:rPr>
        <w:t xml:space="preserve"> </w:t>
      </w:r>
      <w:proofErr w:type="spellStart"/>
      <w:r w:rsidRPr="00AF17E1">
        <w:rPr>
          <w:rFonts w:ascii="Verdana" w:hAnsi="Verdana"/>
          <w:szCs w:val="20"/>
        </w:rPr>
        <w:t>unless</w:t>
      </w:r>
      <w:proofErr w:type="spellEnd"/>
      <w:r w:rsidRPr="00AF17E1">
        <w:rPr>
          <w:rFonts w:ascii="Verdana" w:hAnsi="Verdana"/>
          <w:szCs w:val="20"/>
        </w:rPr>
        <w:t xml:space="preserve"> </w:t>
      </w:r>
      <w:proofErr w:type="spellStart"/>
      <w:r w:rsidRPr="00AF17E1">
        <w:rPr>
          <w:rFonts w:ascii="Verdana" w:hAnsi="Verdana"/>
          <w:szCs w:val="20"/>
        </w:rPr>
        <w:t>expressly</w:t>
      </w:r>
      <w:proofErr w:type="spellEnd"/>
      <w:r w:rsidRPr="00AF17E1">
        <w:rPr>
          <w:rFonts w:ascii="Verdana" w:hAnsi="Verdana"/>
          <w:szCs w:val="20"/>
        </w:rPr>
        <w:t xml:space="preserve"> </w:t>
      </w:r>
      <w:proofErr w:type="spellStart"/>
      <w:r w:rsidRPr="00AF17E1">
        <w:rPr>
          <w:rFonts w:ascii="Verdana" w:hAnsi="Verdana"/>
          <w:szCs w:val="20"/>
        </w:rPr>
        <w:t>authorised</w:t>
      </w:r>
      <w:proofErr w:type="spellEnd"/>
      <w:r w:rsidRPr="00AF17E1">
        <w:rPr>
          <w:rFonts w:ascii="Verdana" w:hAnsi="Verdana"/>
          <w:szCs w:val="20"/>
        </w:rPr>
        <w:t xml:space="preserve"> to do </w:t>
      </w:r>
      <w:proofErr w:type="spellStart"/>
      <w:r w:rsidRPr="00AF17E1">
        <w:rPr>
          <w:rFonts w:ascii="Verdana" w:hAnsi="Verdana"/>
          <w:szCs w:val="20"/>
        </w:rPr>
        <w:t>so</w:t>
      </w:r>
      <w:proofErr w:type="spellEnd"/>
      <w:r w:rsidRPr="00AF17E1">
        <w:rPr>
          <w:rFonts w:ascii="Verdana" w:hAnsi="Verdana"/>
          <w:szCs w:val="20"/>
        </w:rPr>
        <w:t xml:space="preserve"> by S4C </w:t>
      </w:r>
      <w:proofErr w:type="spellStart"/>
      <w:r w:rsidRPr="00AF17E1">
        <w:rPr>
          <w:rFonts w:ascii="Verdana" w:hAnsi="Verdana"/>
          <w:szCs w:val="20"/>
        </w:rPr>
        <w:t>on</w:t>
      </w:r>
      <w:proofErr w:type="spellEnd"/>
      <w:r w:rsidRPr="00AF17E1">
        <w:rPr>
          <w:rFonts w:ascii="Verdana" w:hAnsi="Verdana"/>
          <w:szCs w:val="20"/>
        </w:rPr>
        <w:t xml:space="preserve"> </w:t>
      </w:r>
      <w:proofErr w:type="spellStart"/>
      <w:r w:rsidRPr="00AF17E1">
        <w:rPr>
          <w:rFonts w:ascii="Verdana" w:hAnsi="Verdana"/>
          <w:szCs w:val="20"/>
        </w:rPr>
        <w:t>behalf</w:t>
      </w:r>
      <w:proofErr w:type="spellEnd"/>
      <w:r w:rsidRPr="00AF17E1">
        <w:rPr>
          <w:rFonts w:ascii="Verdana" w:hAnsi="Verdana"/>
          <w:szCs w:val="20"/>
        </w:rPr>
        <w:t xml:space="preserve"> of S4C</w:t>
      </w:r>
      <w:r w:rsidR="00F65564" w:rsidRPr="00AF17E1">
        <w:rPr>
          <w:rFonts w:ascii="Verdana" w:hAnsi="Verdana"/>
          <w:szCs w:val="20"/>
          <w:lang w:val="en-GB"/>
        </w:rPr>
        <w:t>.</w:t>
      </w:r>
    </w:p>
    <w:p w14:paraId="2DE41DE3" w14:textId="77777777" w:rsidR="00F65564" w:rsidRPr="00AF17E1" w:rsidRDefault="00F65564" w:rsidP="008350FF">
      <w:pPr>
        <w:jc w:val="both"/>
        <w:rPr>
          <w:rFonts w:ascii="Verdana" w:hAnsi="Verdana"/>
          <w:szCs w:val="20"/>
          <w:lang w:val="en-GB"/>
        </w:rPr>
      </w:pPr>
    </w:p>
    <w:p w14:paraId="235B4789" w14:textId="77777777" w:rsidR="00F65564" w:rsidRPr="00AF17E1" w:rsidRDefault="00C767D2" w:rsidP="008350FF">
      <w:pPr>
        <w:numPr>
          <w:ilvl w:val="1"/>
          <w:numId w:val="55"/>
        </w:numPr>
        <w:ind w:left="720"/>
        <w:jc w:val="both"/>
        <w:rPr>
          <w:rFonts w:ascii="Verdana" w:hAnsi="Verdana"/>
          <w:szCs w:val="20"/>
          <w:lang w:val="en-GB"/>
        </w:rPr>
      </w:pPr>
      <w:r w:rsidRPr="00AF17E1">
        <w:rPr>
          <w:rFonts w:ascii="Verdana" w:hAnsi="Verdana"/>
          <w:szCs w:val="20"/>
          <w:lang w:val="en-GB"/>
        </w:rPr>
        <w:t>The Agent</w:t>
      </w:r>
      <w:r w:rsidR="00CE2331" w:rsidRPr="00AF17E1">
        <w:rPr>
          <w:rFonts w:ascii="Verdana" w:hAnsi="Verdana"/>
          <w:szCs w:val="20"/>
          <w:lang w:val="en-GB"/>
        </w:rPr>
        <w:t xml:space="preserve"> acknowledges that S4C may be obliged under the FOIA, or the Regulations to disclose information or may decide that allowing a particular request for information will serve the public interest more than rejecting the request pursuant to any applicable exemption. S4C will consult with </w:t>
      </w:r>
      <w:r w:rsidRPr="00AF17E1">
        <w:rPr>
          <w:rFonts w:ascii="Verdana" w:hAnsi="Verdana"/>
          <w:szCs w:val="20"/>
          <w:lang w:val="en-GB"/>
        </w:rPr>
        <w:t>the Agent</w:t>
      </w:r>
      <w:r w:rsidR="00CE2331" w:rsidRPr="00AF17E1">
        <w:rPr>
          <w:rFonts w:ascii="Verdana" w:hAnsi="Verdana"/>
          <w:szCs w:val="20"/>
          <w:lang w:val="en-GB"/>
        </w:rPr>
        <w:t xml:space="preserve"> where practicable and take its views into account. Where </w:t>
      </w:r>
      <w:r w:rsidRPr="00AF17E1">
        <w:rPr>
          <w:rFonts w:ascii="Verdana" w:hAnsi="Verdana"/>
          <w:szCs w:val="20"/>
          <w:lang w:val="en-GB"/>
        </w:rPr>
        <w:t>the Agent</w:t>
      </w:r>
      <w:r w:rsidR="00CE2331" w:rsidRPr="00AF17E1">
        <w:rPr>
          <w:rFonts w:ascii="Verdana" w:hAnsi="Verdana"/>
          <w:szCs w:val="20"/>
          <w:lang w:val="en-GB"/>
        </w:rPr>
        <w:t>’s views conflict with S4C’s legal advice nothing in this Agreement shall prevent S4C from acting in accordance with legal advice received by it</w:t>
      </w:r>
      <w:r w:rsidR="00F85D0E" w:rsidRPr="00AF17E1">
        <w:rPr>
          <w:rFonts w:ascii="Verdana" w:hAnsi="Verdana"/>
          <w:szCs w:val="20"/>
          <w:lang w:val="en-GB"/>
        </w:rPr>
        <w:t>.</w:t>
      </w:r>
    </w:p>
    <w:p w14:paraId="7FD423D7" w14:textId="77777777" w:rsidR="00F85D0E" w:rsidRPr="00AF17E1" w:rsidRDefault="00F85D0E" w:rsidP="008350FF">
      <w:pPr>
        <w:jc w:val="both"/>
        <w:rPr>
          <w:rFonts w:ascii="Verdana" w:hAnsi="Verdana"/>
          <w:szCs w:val="20"/>
          <w:lang w:val="en-GB"/>
        </w:rPr>
      </w:pPr>
    </w:p>
    <w:p w14:paraId="086FDD7B" w14:textId="77777777" w:rsidR="000E2C48" w:rsidRPr="00AF17E1" w:rsidRDefault="00C767D2" w:rsidP="008350FF">
      <w:pPr>
        <w:numPr>
          <w:ilvl w:val="1"/>
          <w:numId w:val="55"/>
        </w:numPr>
        <w:ind w:left="720"/>
        <w:jc w:val="both"/>
        <w:rPr>
          <w:rFonts w:ascii="Verdana" w:hAnsi="Verdana"/>
          <w:szCs w:val="20"/>
          <w:lang w:val="en-GB"/>
        </w:rPr>
      </w:pPr>
      <w:r w:rsidRPr="00AF17E1">
        <w:rPr>
          <w:rFonts w:ascii="Verdana" w:hAnsi="Verdana"/>
          <w:szCs w:val="20"/>
          <w:lang w:val="en-GB"/>
        </w:rPr>
        <w:t>The Agent</w:t>
      </w:r>
      <w:r w:rsidR="00CE2331" w:rsidRPr="00AF17E1">
        <w:rPr>
          <w:rFonts w:ascii="Verdana" w:hAnsi="Verdana"/>
          <w:szCs w:val="20"/>
          <w:lang w:val="en-GB"/>
        </w:rPr>
        <w:t xml:space="preserve"> shall ensure that all information produced in the course of performing its obligations under this Agreement or relating to this Agreement is retained for disclosure and shall permit S4C to inspect such information as requested from time to time</w:t>
      </w:r>
      <w:r w:rsidR="00F85D0E" w:rsidRPr="00AF17E1">
        <w:rPr>
          <w:rFonts w:ascii="Verdana" w:hAnsi="Verdana"/>
          <w:szCs w:val="20"/>
          <w:lang w:val="en-GB"/>
        </w:rPr>
        <w:t>.</w:t>
      </w:r>
    </w:p>
    <w:p w14:paraId="46905A3A" w14:textId="77777777" w:rsidR="00F85D0E" w:rsidRPr="00AF17E1" w:rsidRDefault="00F85D0E" w:rsidP="008350FF">
      <w:pPr>
        <w:jc w:val="both"/>
        <w:rPr>
          <w:rFonts w:ascii="Verdana" w:hAnsi="Verdana"/>
          <w:szCs w:val="20"/>
          <w:lang w:val="en-GB"/>
        </w:rPr>
      </w:pPr>
    </w:p>
    <w:p w14:paraId="2AE232CC" w14:textId="77777777" w:rsidR="00936465" w:rsidRPr="00AF17E1" w:rsidRDefault="00936465" w:rsidP="008350FF">
      <w:pPr>
        <w:jc w:val="both"/>
        <w:rPr>
          <w:rFonts w:ascii="Verdana" w:hAnsi="Verdana"/>
          <w:szCs w:val="20"/>
          <w:lang w:val="en-GB"/>
        </w:rPr>
      </w:pPr>
    </w:p>
    <w:p w14:paraId="42C379C7" w14:textId="77777777" w:rsidR="004C099D" w:rsidRPr="00AF17E1" w:rsidRDefault="00AF17E1" w:rsidP="008350FF">
      <w:pPr>
        <w:jc w:val="both"/>
        <w:rPr>
          <w:rFonts w:ascii="Verdana" w:hAnsi="Verdana"/>
          <w:b/>
          <w:bCs/>
          <w:szCs w:val="20"/>
          <w:lang w:val="en-GB"/>
        </w:rPr>
      </w:pPr>
      <w:r>
        <w:rPr>
          <w:rFonts w:ascii="Verdana" w:hAnsi="Verdana"/>
          <w:b/>
          <w:bCs/>
          <w:szCs w:val="20"/>
          <w:lang w:val="en-GB"/>
        </w:rPr>
        <w:t>22</w:t>
      </w:r>
      <w:r w:rsidR="004C099D" w:rsidRPr="00AF17E1">
        <w:rPr>
          <w:rFonts w:ascii="Verdana" w:hAnsi="Verdana"/>
          <w:b/>
          <w:bCs/>
          <w:szCs w:val="20"/>
          <w:lang w:val="en-GB"/>
        </w:rPr>
        <w:t xml:space="preserve">.  </w:t>
      </w:r>
      <w:r w:rsidR="004C099D" w:rsidRPr="00AF17E1">
        <w:rPr>
          <w:rFonts w:ascii="Verdana" w:hAnsi="Verdana"/>
          <w:b/>
          <w:bCs/>
          <w:szCs w:val="20"/>
          <w:lang w:val="en-GB"/>
        </w:rPr>
        <w:tab/>
        <w:t xml:space="preserve">Prevention of </w:t>
      </w:r>
      <w:r w:rsidR="00BA7548">
        <w:rPr>
          <w:rFonts w:ascii="Verdana" w:hAnsi="Verdana"/>
          <w:b/>
          <w:bCs/>
          <w:szCs w:val="20"/>
          <w:lang w:val="en-GB"/>
        </w:rPr>
        <w:t xml:space="preserve">Bribery, </w:t>
      </w:r>
      <w:r w:rsidR="004C099D" w:rsidRPr="00AF17E1">
        <w:rPr>
          <w:rFonts w:ascii="Verdana" w:hAnsi="Verdana"/>
          <w:b/>
          <w:bCs/>
          <w:szCs w:val="20"/>
          <w:lang w:val="en-GB"/>
        </w:rPr>
        <w:t>Corruption and Fraud</w:t>
      </w:r>
    </w:p>
    <w:p w14:paraId="60238D93" w14:textId="77777777" w:rsidR="004C099D" w:rsidRPr="00AF17E1" w:rsidRDefault="004C099D" w:rsidP="008350FF">
      <w:pPr>
        <w:jc w:val="both"/>
        <w:rPr>
          <w:rFonts w:ascii="Verdana" w:hAnsi="Verdana"/>
          <w:bCs/>
          <w:szCs w:val="20"/>
          <w:lang w:val="en-GB"/>
        </w:rPr>
      </w:pPr>
    </w:p>
    <w:p w14:paraId="4EFB28C7" w14:textId="77777777" w:rsidR="00F0287E" w:rsidRPr="00BA7548" w:rsidRDefault="00AF17E1" w:rsidP="008350FF">
      <w:pPr>
        <w:ind w:left="709" w:hanging="709"/>
        <w:jc w:val="both"/>
        <w:rPr>
          <w:rFonts w:ascii="Verdana" w:hAnsi="Verdana"/>
          <w:szCs w:val="20"/>
          <w:lang w:val="en"/>
        </w:rPr>
      </w:pPr>
      <w:r>
        <w:rPr>
          <w:rFonts w:ascii="Verdana" w:hAnsi="Verdana"/>
          <w:bCs/>
          <w:szCs w:val="20"/>
          <w:lang w:val="en-GB"/>
        </w:rPr>
        <w:t>22</w:t>
      </w:r>
      <w:r w:rsidR="004C099D" w:rsidRPr="00AF17E1">
        <w:rPr>
          <w:rFonts w:ascii="Verdana" w:hAnsi="Verdana"/>
          <w:bCs/>
          <w:szCs w:val="20"/>
          <w:lang w:val="en-GB"/>
        </w:rPr>
        <w:t xml:space="preserve">.1 </w:t>
      </w:r>
      <w:r w:rsidR="004C099D" w:rsidRPr="00AF17E1">
        <w:rPr>
          <w:rFonts w:ascii="Verdana" w:hAnsi="Verdana"/>
          <w:bCs/>
          <w:szCs w:val="20"/>
          <w:lang w:val="en-GB"/>
        </w:rPr>
        <w:tab/>
      </w:r>
      <w:r w:rsidR="00F0287E" w:rsidRPr="00BA7548">
        <w:rPr>
          <w:rFonts w:ascii="Verdana" w:hAnsi="Verdana"/>
          <w:szCs w:val="20"/>
          <w:lang w:val="en"/>
        </w:rPr>
        <w:t>F</w:t>
      </w:r>
      <w:r w:rsidR="00F0287E">
        <w:rPr>
          <w:rFonts w:ascii="Verdana" w:hAnsi="Verdana"/>
          <w:szCs w:val="20"/>
          <w:lang w:val="en"/>
        </w:rPr>
        <w:t xml:space="preserve">or the purposes of this clause </w:t>
      </w:r>
      <w:r w:rsidR="0080278A">
        <w:rPr>
          <w:rFonts w:ascii="Verdana" w:hAnsi="Verdana"/>
          <w:szCs w:val="20"/>
          <w:lang w:val="en"/>
        </w:rPr>
        <w:t>22</w:t>
      </w:r>
      <w:r w:rsidR="00F0287E">
        <w:rPr>
          <w:rFonts w:ascii="Verdana" w:hAnsi="Verdana"/>
          <w:szCs w:val="20"/>
          <w:lang w:val="en"/>
        </w:rPr>
        <w:t>.1 and clause 2</w:t>
      </w:r>
      <w:r w:rsidR="0080278A">
        <w:rPr>
          <w:rFonts w:ascii="Verdana" w:hAnsi="Verdana"/>
          <w:szCs w:val="20"/>
          <w:lang w:val="en"/>
        </w:rPr>
        <w:t>2</w:t>
      </w:r>
      <w:r w:rsidR="00F0287E">
        <w:rPr>
          <w:rFonts w:ascii="Verdana" w:hAnsi="Verdana"/>
          <w:szCs w:val="20"/>
          <w:lang w:val="en"/>
        </w:rPr>
        <w:t>.2</w:t>
      </w:r>
      <w:r w:rsidR="00F0287E" w:rsidRPr="00BA7548">
        <w:rPr>
          <w:rFonts w:ascii="Verdana" w:hAnsi="Verdana"/>
          <w:szCs w:val="20"/>
          <w:lang w:val="en"/>
        </w:rPr>
        <w:t xml:space="preserve"> the expressions </w:t>
      </w:r>
      <w:r w:rsidR="00F0287E" w:rsidRPr="00F0287E">
        <w:rPr>
          <w:rFonts w:ascii="Verdana" w:hAnsi="Verdana"/>
          <w:szCs w:val="20"/>
          <w:lang w:val="en"/>
        </w:rPr>
        <w:t>'</w:t>
      </w:r>
      <w:r w:rsidR="00F0287E" w:rsidRPr="00C46C87">
        <w:rPr>
          <w:rFonts w:ascii="Verdana" w:hAnsi="Verdana"/>
          <w:bCs/>
          <w:szCs w:val="20"/>
          <w:lang w:val="en"/>
        </w:rPr>
        <w:t>adequate procedures</w:t>
      </w:r>
      <w:r w:rsidR="00F0287E" w:rsidRPr="00F0287E">
        <w:rPr>
          <w:rFonts w:ascii="Verdana" w:hAnsi="Verdana"/>
          <w:szCs w:val="20"/>
          <w:lang w:val="en"/>
        </w:rPr>
        <w:t>'</w:t>
      </w:r>
      <w:r w:rsidR="00F0287E" w:rsidRPr="00BA7548">
        <w:rPr>
          <w:rFonts w:ascii="Verdana" w:hAnsi="Verdana"/>
          <w:szCs w:val="20"/>
          <w:lang w:val="en"/>
        </w:rPr>
        <w:t xml:space="preserve"> and </w:t>
      </w:r>
      <w:r w:rsidR="00F0287E" w:rsidRPr="00F0287E">
        <w:rPr>
          <w:rFonts w:ascii="Verdana" w:hAnsi="Verdana"/>
          <w:szCs w:val="20"/>
          <w:lang w:val="en"/>
        </w:rPr>
        <w:t>'</w:t>
      </w:r>
      <w:r w:rsidR="00F0287E" w:rsidRPr="00C46C87">
        <w:rPr>
          <w:rFonts w:ascii="Verdana" w:hAnsi="Verdana"/>
          <w:bCs/>
          <w:szCs w:val="20"/>
          <w:lang w:val="en"/>
        </w:rPr>
        <w:t>associated with</w:t>
      </w:r>
      <w:r w:rsidR="00F0287E" w:rsidRPr="00F0287E">
        <w:rPr>
          <w:rFonts w:ascii="Verdana" w:hAnsi="Verdana"/>
          <w:szCs w:val="20"/>
          <w:lang w:val="en"/>
        </w:rPr>
        <w:t>'</w:t>
      </w:r>
      <w:r w:rsidR="00F0287E" w:rsidRPr="00BA7548">
        <w:rPr>
          <w:rFonts w:ascii="Verdana" w:hAnsi="Verdana"/>
          <w:szCs w:val="20"/>
          <w:lang w:val="en"/>
        </w:rPr>
        <w:t xml:space="preserve"> shall be construed in accordance with the </w:t>
      </w:r>
      <w:r w:rsidR="00F0287E" w:rsidRPr="00AF17E1">
        <w:rPr>
          <w:rFonts w:ascii="Verdana" w:hAnsi="Verdana"/>
          <w:szCs w:val="20"/>
          <w:lang w:val="en"/>
        </w:rPr>
        <w:t>Bribery Act 2010</w:t>
      </w:r>
      <w:r w:rsidR="00F0287E" w:rsidRPr="00BA7548">
        <w:rPr>
          <w:rFonts w:ascii="Verdana" w:hAnsi="Verdana"/>
          <w:szCs w:val="20"/>
          <w:lang w:val="en"/>
        </w:rPr>
        <w:t xml:space="preserve"> and legislation or guidance published under it.</w:t>
      </w:r>
      <w:r w:rsidR="00F0287E">
        <w:rPr>
          <w:rFonts w:ascii="Verdana" w:hAnsi="Verdana"/>
          <w:szCs w:val="20"/>
          <w:lang w:val="en"/>
        </w:rPr>
        <w:t xml:space="preserve"> The Agent </w:t>
      </w:r>
      <w:r w:rsidR="00F0287E" w:rsidRPr="00BA7548">
        <w:rPr>
          <w:rFonts w:ascii="Verdana" w:hAnsi="Verdana"/>
          <w:szCs w:val="20"/>
          <w:lang w:val="en"/>
        </w:rPr>
        <w:t xml:space="preserve">shall comply with applicable Bribery Laws including ensuring that it has in place adequate procedures to prevent bribery and </w:t>
      </w:r>
      <w:r w:rsidR="00F0287E">
        <w:rPr>
          <w:rFonts w:ascii="Verdana" w:hAnsi="Verdana"/>
          <w:szCs w:val="20"/>
          <w:lang w:val="en"/>
        </w:rPr>
        <w:t>ensure that all of it</w:t>
      </w:r>
      <w:r w:rsidR="00F0287E" w:rsidRPr="00BA7548">
        <w:rPr>
          <w:rFonts w:ascii="Verdana" w:hAnsi="Verdana"/>
          <w:szCs w:val="20"/>
          <w:lang w:val="en"/>
        </w:rPr>
        <w:t xml:space="preserve">s </w:t>
      </w:r>
      <w:r w:rsidR="00F0287E">
        <w:rPr>
          <w:rFonts w:ascii="Verdana" w:hAnsi="Verdana"/>
          <w:szCs w:val="20"/>
          <w:lang w:val="en"/>
        </w:rPr>
        <w:t>Staff, a</w:t>
      </w:r>
      <w:r w:rsidR="00F0287E" w:rsidRPr="00BA7548">
        <w:rPr>
          <w:rFonts w:ascii="Verdana" w:hAnsi="Verdana"/>
          <w:szCs w:val="20"/>
          <w:lang w:val="en"/>
        </w:rPr>
        <w:t xml:space="preserve">ll others associated with </w:t>
      </w:r>
      <w:r w:rsidR="00F0287E">
        <w:rPr>
          <w:rFonts w:ascii="Verdana" w:hAnsi="Verdana"/>
          <w:szCs w:val="20"/>
          <w:lang w:val="en"/>
        </w:rPr>
        <w:t>the Agent</w:t>
      </w:r>
      <w:r w:rsidR="00F0287E" w:rsidRPr="00BA7548">
        <w:rPr>
          <w:rFonts w:ascii="Verdana" w:hAnsi="Verdana"/>
          <w:szCs w:val="20"/>
          <w:lang w:val="en"/>
        </w:rPr>
        <w:t xml:space="preserve"> and</w:t>
      </w:r>
      <w:r w:rsidR="00F0287E">
        <w:rPr>
          <w:rFonts w:ascii="Verdana" w:hAnsi="Verdana"/>
          <w:szCs w:val="20"/>
          <w:lang w:val="en"/>
        </w:rPr>
        <w:t xml:space="preserve"> any</w:t>
      </w:r>
      <w:r w:rsidR="00F0287E" w:rsidRPr="00BA7548">
        <w:rPr>
          <w:rFonts w:ascii="Verdana" w:hAnsi="Verdana"/>
          <w:szCs w:val="20"/>
          <w:lang w:val="en"/>
        </w:rPr>
        <w:t xml:space="preserve"> subcontractor</w:t>
      </w:r>
      <w:r w:rsidR="00F0287E">
        <w:rPr>
          <w:rFonts w:ascii="Verdana" w:hAnsi="Verdana"/>
          <w:szCs w:val="20"/>
          <w:lang w:val="en"/>
        </w:rPr>
        <w:t>s i</w:t>
      </w:r>
      <w:r w:rsidR="00F0287E" w:rsidRPr="00BA7548">
        <w:rPr>
          <w:rFonts w:ascii="Verdana" w:hAnsi="Verdana"/>
          <w:szCs w:val="20"/>
          <w:lang w:val="en"/>
        </w:rPr>
        <w:t xml:space="preserve">nvolved in performing </w:t>
      </w:r>
      <w:r w:rsidR="00F0287E" w:rsidRPr="00C46C87">
        <w:rPr>
          <w:rFonts w:ascii="Verdana" w:hAnsi="Verdana"/>
          <w:bCs/>
          <w:szCs w:val="20"/>
          <w:lang w:val="en"/>
        </w:rPr>
        <w:t>the Services</w:t>
      </w:r>
      <w:r w:rsidR="00F0287E" w:rsidRPr="00BA7548">
        <w:rPr>
          <w:rFonts w:ascii="Verdana" w:hAnsi="Verdana"/>
          <w:szCs w:val="20"/>
          <w:lang w:val="en"/>
        </w:rPr>
        <w:t xml:space="preserve"> or with this Agreement so comply.</w:t>
      </w:r>
    </w:p>
    <w:p w14:paraId="1458351C" w14:textId="77777777" w:rsidR="00F0287E" w:rsidRDefault="00F0287E" w:rsidP="008350FF">
      <w:pPr>
        <w:ind w:left="709" w:hanging="709"/>
        <w:jc w:val="both"/>
        <w:rPr>
          <w:rFonts w:ascii="Verdana" w:hAnsi="Verdana"/>
          <w:bCs/>
          <w:szCs w:val="20"/>
          <w:lang w:val="en-GB"/>
        </w:rPr>
      </w:pPr>
    </w:p>
    <w:p w14:paraId="16FA2C58" w14:textId="77777777" w:rsidR="00F0287E" w:rsidRDefault="00AF17E1" w:rsidP="008350FF">
      <w:pPr>
        <w:ind w:left="709" w:hanging="709"/>
        <w:jc w:val="both"/>
        <w:rPr>
          <w:rFonts w:ascii="Verdana" w:hAnsi="Verdana"/>
          <w:szCs w:val="20"/>
          <w:lang w:val="en"/>
        </w:rPr>
      </w:pPr>
      <w:r>
        <w:rPr>
          <w:rFonts w:ascii="Verdana" w:hAnsi="Verdana"/>
          <w:szCs w:val="20"/>
          <w:lang w:val="en"/>
        </w:rPr>
        <w:t>22</w:t>
      </w:r>
      <w:r w:rsidR="00F0287E">
        <w:rPr>
          <w:rFonts w:ascii="Verdana" w:hAnsi="Verdana"/>
          <w:szCs w:val="20"/>
          <w:lang w:val="en"/>
        </w:rPr>
        <w:t xml:space="preserve">.2 </w:t>
      </w:r>
      <w:r w:rsidR="00F0287E">
        <w:rPr>
          <w:rFonts w:ascii="Verdana" w:hAnsi="Verdana"/>
          <w:szCs w:val="20"/>
          <w:lang w:val="en"/>
        </w:rPr>
        <w:tab/>
      </w:r>
      <w:r w:rsidR="00F0287E" w:rsidRPr="00BA7548">
        <w:rPr>
          <w:rFonts w:ascii="Verdana" w:hAnsi="Verdana"/>
          <w:szCs w:val="20"/>
          <w:lang w:val="en"/>
        </w:rPr>
        <w:t>Without limitation to clause</w:t>
      </w:r>
      <w:r w:rsidR="00F0287E">
        <w:rPr>
          <w:rFonts w:ascii="Verdana" w:hAnsi="Verdana"/>
          <w:szCs w:val="20"/>
          <w:lang w:val="en"/>
        </w:rPr>
        <w:t xml:space="preserve"> 2</w:t>
      </w:r>
      <w:r w:rsidR="0080278A">
        <w:rPr>
          <w:rFonts w:ascii="Verdana" w:hAnsi="Verdana"/>
          <w:szCs w:val="20"/>
          <w:lang w:val="en"/>
        </w:rPr>
        <w:t>2</w:t>
      </w:r>
      <w:r w:rsidR="00F0287E">
        <w:rPr>
          <w:rFonts w:ascii="Verdana" w:hAnsi="Verdana"/>
          <w:szCs w:val="20"/>
          <w:lang w:val="en"/>
        </w:rPr>
        <w:t>.1</w:t>
      </w:r>
      <w:r w:rsidR="00F0287E" w:rsidRPr="00BA7548">
        <w:rPr>
          <w:rFonts w:ascii="Verdana" w:hAnsi="Verdana"/>
          <w:szCs w:val="20"/>
          <w:lang w:val="en"/>
        </w:rPr>
        <w:t xml:space="preserve">, </w:t>
      </w:r>
      <w:r w:rsidR="00F0287E">
        <w:rPr>
          <w:rFonts w:ascii="Verdana" w:hAnsi="Verdana"/>
          <w:szCs w:val="20"/>
          <w:lang w:val="en"/>
        </w:rPr>
        <w:t>the Agent</w:t>
      </w:r>
      <w:r w:rsidR="00F0287E" w:rsidRPr="00BA7548">
        <w:rPr>
          <w:rFonts w:ascii="Verdana" w:hAnsi="Verdana"/>
          <w:szCs w:val="20"/>
          <w:lang w:val="en"/>
        </w:rPr>
        <w:t xml:space="preserve"> shall </w:t>
      </w:r>
      <w:r w:rsidR="00F0287E">
        <w:rPr>
          <w:rFonts w:ascii="Verdana" w:hAnsi="Verdana"/>
          <w:szCs w:val="20"/>
          <w:lang w:val="en"/>
        </w:rPr>
        <w:t xml:space="preserve">not </w:t>
      </w:r>
      <w:r w:rsidR="00F0287E" w:rsidRPr="00BA7548">
        <w:rPr>
          <w:rFonts w:ascii="Verdana" w:hAnsi="Verdana"/>
          <w:szCs w:val="20"/>
          <w:lang w:val="en"/>
        </w:rPr>
        <w:t xml:space="preserve">make or receive any bribe (as defined in the </w:t>
      </w:r>
      <w:r w:rsidR="00F0287E" w:rsidRPr="00AF17E1">
        <w:rPr>
          <w:rFonts w:ascii="Verdana" w:hAnsi="Verdana"/>
          <w:szCs w:val="20"/>
          <w:lang w:val="en"/>
        </w:rPr>
        <w:t>Bribery Act 2010</w:t>
      </w:r>
      <w:r w:rsidR="00F0287E" w:rsidRPr="00BA7548">
        <w:rPr>
          <w:rFonts w:ascii="Verdana" w:hAnsi="Verdana"/>
          <w:szCs w:val="20"/>
          <w:lang w:val="en"/>
        </w:rPr>
        <w:t>) or other improper payment, or allow any such to be made or received on its behalf, either in the United Kingdom or elsewhere, and shall implement and maintain adequate procedures to ensure that such bribes or payments are not made or received directly or indirectly on its behalf.</w:t>
      </w:r>
    </w:p>
    <w:p w14:paraId="1683F627" w14:textId="77777777" w:rsidR="00F0287E" w:rsidRPr="00BA7548" w:rsidRDefault="00F0287E" w:rsidP="008350FF">
      <w:pPr>
        <w:ind w:left="709" w:hanging="709"/>
        <w:jc w:val="both"/>
        <w:rPr>
          <w:rFonts w:ascii="Verdana" w:hAnsi="Verdana"/>
          <w:szCs w:val="20"/>
          <w:lang w:val="en"/>
        </w:rPr>
      </w:pPr>
    </w:p>
    <w:p w14:paraId="5F86E2E6" w14:textId="77777777" w:rsidR="00F0287E" w:rsidRDefault="00F0287E" w:rsidP="008350FF">
      <w:pPr>
        <w:ind w:left="709" w:hanging="709"/>
        <w:jc w:val="both"/>
        <w:rPr>
          <w:rFonts w:ascii="Verdana" w:hAnsi="Verdana"/>
          <w:szCs w:val="20"/>
          <w:lang w:val="en"/>
        </w:rPr>
      </w:pPr>
      <w:r>
        <w:rPr>
          <w:rFonts w:ascii="Verdana" w:hAnsi="Verdana"/>
          <w:szCs w:val="20"/>
          <w:lang w:val="en"/>
        </w:rPr>
        <w:t>2</w:t>
      </w:r>
      <w:r w:rsidR="00AF17E1">
        <w:rPr>
          <w:rFonts w:ascii="Verdana" w:hAnsi="Verdana"/>
          <w:szCs w:val="20"/>
          <w:lang w:val="en"/>
        </w:rPr>
        <w:t>2</w:t>
      </w:r>
      <w:r>
        <w:rPr>
          <w:rFonts w:ascii="Verdana" w:hAnsi="Verdana"/>
          <w:szCs w:val="20"/>
          <w:lang w:val="en"/>
        </w:rPr>
        <w:t xml:space="preserve">.3 </w:t>
      </w:r>
      <w:r>
        <w:rPr>
          <w:rFonts w:ascii="Verdana" w:hAnsi="Verdana"/>
          <w:szCs w:val="20"/>
          <w:lang w:val="en"/>
        </w:rPr>
        <w:tab/>
        <w:t xml:space="preserve">The Agent </w:t>
      </w:r>
      <w:r w:rsidRPr="00BA7548">
        <w:rPr>
          <w:rFonts w:ascii="Verdana" w:hAnsi="Verdana"/>
          <w:szCs w:val="20"/>
          <w:lang w:val="en"/>
        </w:rPr>
        <w:t xml:space="preserve">shall immediately notify </w:t>
      </w:r>
      <w:r>
        <w:rPr>
          <w:rFonts w:ascii="Verdana" w:hAnsi="Verdana"/>
          <w:szCs w:val="20"/>
          <w:lang w:val="en"/>
        </w:rPr>
        <w:t>S4C</w:t>
      </w:r>
      <w:r w:rsidRPr="00BA7548">
        <w:rPr>
          <w:rFonts w:ascii="Verdana" w:hAnsi="Verdana"/>
          <w:szCs w:val="20"/>
          <w:lang w:val="en"/>
        </w:rPr>
        <w:t xml:space="preserve"> as soon as it becomes aware of a breach of any of the requirements in </w:t>
      </w:r>
      <w:r>
        <w:rPr>
          <w:rFonts w:ascii="Verdana" w:hAnsi="Verdana"/>
          <w:szCs w:val="20"/>
          <w:lang w:val="en"/>
        </w:rPr>
        <w:t>clauses 2</w:t>
      </w:r>
      <w:r w:rsidR="0080278A">
        <w:rPr>
          <w:rFonts w:ascii="Verdana" w:hAnsi="Verdana"/>
          <w:szCs w:val="20"/>
          <w:lang w:val="en"/>
        </w:rPr>
        <w:t>2</w:t>
      </w:r>
      <w:r>
        <w:rPr>
          <w:rFonts w:ascii="Verdana" w:hAnsi="Verdana"/>
          <w:szCs w:val="20"/>
          <w:lang w:val="en"/>
        </w:rPr>
        <w:t>.1 and 2</w:t>
      </w:r>
      <w:r w:rsidR="0080278A">
        <w:rPr>
          <w:rFonts w:ascii="Verdana" w:hAnsi="Verdana"/>
          <w:szCs w:val="20"/>
          <w:lang w:val="en"/>
        </w:rPr>
        <w:t>2</w:t>
      </w:r>
      <w:r>
        <w:rPr>
          <w:rFonts w:ascii="Verdana" w:hAnsi="Verdana"/>
          <w:szCs w:val="20"/>
          <w:lang w:val="en"/>
        </w:rPr>
        <w:t>.2</w:t>
      </w:r>
      <w:r w:rsidRPr="00BA7548">
        <w:rPr>
          <w:rFonts w:ascii="Verdana" w:hAnsi="Verdana"/>
          <w:szCs w:val="20"/>
          <w:lang w:val="en"/>
        </w:rPr>
        <w:t>.</w:t>
      </w:r>
    </w:p>
    <w:p w14:paraId="54BB7C40" w14:textId="77777777" w:rsidR="00F0287E" w:rsidRPr="00BA7548" w:rsidRDefault="00F0287E" w:rsidP="008350FF">
      <w:pPr>
        <w:jc w:val="both"/>
        <w:rPr>
          <w:rFonts w:ascii="Verdana" w:hAnsi="Verdana"/>
          <w:szCs w:val="20"/>
          <w:lang w:val="en"/>
        </w:rPr>
      </w:pPr>
    </w:p>
    <w:p w14:paraId="379A9644" w14:textId="77777777" w:rsidR="004C099D" w:rsidRPr="00AF17E1" w:rsidRDefault="00F0287E" w:rsidP="008350FF">
      <w:pPr>
        <w:ind w:left="709" w:hanging="709"/>
        <w:jc w:val="both"/>
        <w:rPr>
          <w:rFonts w:ascii="Verdana" w:hAnsi="Verdana"/>
          <w:bCs/>
          <w:szCs w:val="20"/>
          <w:lang w:val="en-GB"/>
        </w:rPr>
      </w:pPr>
      <w:r>
        <w:rPr>
          <w:rFonts w:ascii="Verdana" w:hAnsi="Verdana"/>
          <w:bCs/>
          <w:szCs w:val="20"/>
          <w:lang w:val="en-GB"/>
        </w:rPr>
        <w:t>2</w:t>
      </w:r>
      <w:r w:rsidR="00AF17E1">
        <w:rPr>
          <w:rFonts w:ascii="Verdana" w:hAnsi="Verdana"/>
          <w:bCs/>
          <w:szCs w:val="20"/>
          <w:lang w:val="en-GB"/>
        </w:rPr>
        <w:t>2</w:t>
      </w:r>
      <w:r>
        <w:rPr>
          <w:rFonts w:ascii="Verdana" w:hAnsi="Verdana"/>
          <w:bCs/>
          <w:szCs w:val="20"/>
          <w:lang w:val="en-GB"/>
        </w:rPr>
        <w:t xml:space="preserve">.4 </w:t>
      </w:r>
      <w:r>
        <w:rPr>
          <w:rFonts w:ascii="Verdana" w:hAnsi="Verdana"/>
          <w:bCs/>
          <w:szCs w:val="20"/>
          <w:lang w:val="en-GB"/>
        </w:rPr>
        <w:tab/>
      </w:r>
      <w:r w:rsidR="004C099D" w:rsidRPr="00AF17E1">
        <w:rPr>
          <w:rFonts w:ascii="Verdana" w:hAnsi="Verdana"/>
          <w:bCs/>
          <w:szCs w:val="20"/>
          <w:lang w:val="en-GB"/>
        </w:rPr>
        <w:t xml:space="preserve">The Agent shall not offer or give, or agree to give, to S4C or any other public body or any person employed by or on behalf of S4C or any other public body any gift or consideration of any kind as an inducement or reward for doing, refraining from doing, or for having done or refrained from doing, any improper act in relation to </w:t>
      </w:r>
      <w:r w:rsidR="004C099D" w:rsidRPr="00AF17E1">
        <w:rPr>
          <w:rFonts w:ascii="Verdana" w:hAnsi="Verdana"/>
          <w:bCs/>
          <w:szCs w:val="20"/>
          <w:lang w:val="en-GB"/>
        </w:rPr>
        <w:lastRenderedPageBreak/>
        <w:t>the obtaining or execution of the Agreement or any other contract with S4C or any other public body, or for showing or refraining from showing favour or disfavour to any person in relation to the Agreement or any such contract.</w:t>
      </w:r>
    </w:p>
    <w:p w14:paraId="40838193" w14:textId="77777777" w:rsidR="004C099D" w:rsidRPr="00AF17E1" w:rsidRDefault="004C099D" w:rsidP="008350FF">
      <w:pPr>
        <w:jc w:val="both"/>
        <w:rPr>
          <w:rFonts w:ascii="Verdana" w:hAnsi="Verdana"/>
          <w:szCs w:val="20"/>
          <w:lang w:val="en-GB"/>
        </w:rPr>
      </w:pPr>
    </w:p>
    <w:p w14:paraId="100EBA33" w14:textId="77777777" w:rsidR="004C099D" w:rsidRPr="00AF17E1" w:rsidRDefault="004C099D" w:rsidP="008350FF">
      <w:pPr>
        <w:ind w:left="709" w:hanging="709"/>
        <w:jc w:val="both"/>
        <w:rPr>
          <w:rFonts w:ascii="Verdana" w:hAnsi="Verdana"/>
          <w:szCs w:val="20"/>
          <w:lang w:val="en-GB"/>
        </w:rPr>
      </w:pPr>
      <w:r w:rsidRPr="00AF17E1">
        <w:rPr>
          <w:rFonts w:ascii="Verdana" w:hAnsi="Verdana"/>
          <w:szCs w:val="20"/>
          <w:lang w:val="en-GB"/>
        </w:rPr>
        <w:t>2</w:t>
      </w:r>
      <w:r w:rsidR="00AF17E1">
        <w:rPr>
          <w:rFonts w:ascii="Verdana" w:hAnsi="Verdana"/>
          <w:szCs w:val="20"/>
          <w:lang w:val="en-GB"/>
        </w:rPr>
        <w:t>2</w:t>
      </w:r>
      <w:r w:rsidRPr="00AF17E1">
        <w:rPr>
          <w:rFonts w:ascii="Verdana" w:hAnsi="Verdana"/>
          <w:szCs w:val="20"/>
          <w:lang w:val="en-GB"/>
        </w:rPr>
        <w:t>.</w:t>
      </w:r>
      <w:r w:rsidR="00F0287E">
        <w:rPr>
          <w:rFonts w:ascii="Verdana" w:hAnsi="Verdana"/>
          <w:szCs w:val="20"/>
          <w:lang w:val="en-GB"/>
        </w:rPr>
        <w:t>5</w:t>
      </w:r>
      <w:r w:rsidRPr="00AF17E1">
        <w:rPr>
          <w:rFonts w:ascii="Verdana" w:hAnsi="Verdana"/>
          <w:szCs w:val="20"/>
          <w:lang w:val="en-GB"/>
        </w:rPr>
        <w:tab/>
        <w:t>The Agent warrants that it has not paid commission or agreed to pay commission to S4C or any other public body or any person employed by or on behalf of S4C or any other public body in connection with the Agreement.</w:t>
      </w:r>
    </w:p>
    <w:p w14:paraId="2009E92E" w14:textId="77777777" w:rsidR="004C099D" w:rsidRPr="00AF17E1" w:rsidRDefault="004C099D" w:rsidP="008350FF">
      <w:pPr>
        <w:jc w:val="both"/>
        <w:rPr>
          <w:rFonts w:ascii="Verdana" w:hAnsi="Verdana"/>
          <w:szCs w:val="20"/>
          <w:lang w:val="en-GB"/>
        </w:rPr>
      </w:pPr>
    </w:p>
    <w:p w14:paraId="37435B75" w14:textId="77777777" w:rsidR="004C099D" w:rsidRPr="00AF17E1" w:rsidRDefault="004C099D" w:rsidP="008350FF">
      <w:pPr>
        <w:ind w:left="709" w:hanging="709"/>
        <w:jc w:val="both"/>
        <w:rPr>
          <w:rFonts w:ascii="Verdana" w:hAnsi="Verdana"/>
          <w:szCs w:val="20"/>
          <w:lang w:val="en-GB"/>
        </w:rPr>
      </w:pPr>
      <w:r w:rsidRPr="00AF17E1">
        <w:rPr>
          <w:rFonts w:ascii="Verdana" w:hAnsi="Verdana"/>
          <w:szCs w:val="20"/>
          <w:lang w:val="en-GB"/>
        </w:rPr>
        <w:t>2</w:t>
      </w:r>
      <w:r w:rsidR="00AF17E1">
        <w:rPr>
          <w:rFonts w:ascii="Verdana" w:hAnsi="Verdana"/>
          <w:szCs w:val="20"/>
          <w:lang w:val="en-GB"/>
        </w:rPr>
        <w:t>2</w:t>
      </w:r>
      <w:r w:rsidRPr="00AF17E1">
        <w:rPr>
          <w:rFonts w:ascii="Verdana" w:hAnsi="Verdana"/>
          <w:szCs w:val="20"/>
          <w:lang w:val="en-GB"/>
        </w:rPr>
        <w:t>.</w:t>
      </w:r>
      <w:r w:rsidR="00F0287E">
        <w:rPr>
          <w:rFonts w:ascii="Verdana" w:hAnsi="Verdana"/>
          <w:szCs w:val="20"/>
          <w:lang w:val="en-GB"/>
        </w:rPr>
        <w:t>6</w:t>
      </w:r>
      <w:r w:rsidRPr="00AF17E1">
        <w:rPr>
          <w:rFonts w:ascii="Verdana" w:hAnsi="Verdana"/>
          <w:szCs w:val="20"/>
          <w:lang w:val="en-GB"/>
        </w:rPr>
        <w:t xml:space="preserve"> </w:t>
      </w:r>
      <w:r w:rsidRPr="00AF17E1">
        <w:rPr>
          <w:rFonts w:ascii="Verdana" w:hAnsi="Verdana"/>
          <w:szCs w:val="20"/>
          <w:lang w:val="en-GB"/>
        </w:rPr>
        <w:tab/>
        <w:t>The Agent shall take all reasonable steps to prevent Fraud by the Agent and/or its Staff (including its shareholders, members, directors) in connection with the receipt of monies from S4C and shall notify S4C immediately if it has reason to suspect that any Fraud has occurred or is occurring or is likely to occur.</w:t>
      </w:r>
    </w:p>
    <w:p w14:paraId="2E1877DD" w14:textId="77777777" w:rsidR="004C099D" w:rsidRPr="00AF17E1" w:rsidRDefault="004C099D" w:rsidP="008350FF">
      <w:pPr>
        <w:jc w:val="both"/>
        <w:rPr>
          <w:rFonts w:ascii="Verdana" w:hAnsi="Verdana"/>
          <w:szCs w:val="20"/>
          <w:lang w:val="en-GB"/>
        </w:rPr>
      </w:pPr>
    </w:p>
    <w:p w14:paraId="7BBB2363" w14:textId="77777777" w:rsidR="004C099D" w:rsidRPr="00AF17E1" w:rsidRDefault="004C099D" w:rsidP="008350FF">
      <w:pPr>
        <w:ind w:left="709" w:hanging="709"/>
        <w:jc w:val="both"/>
        <w:rPr>
          <w:rFonts w:ascii="Verdana" w:hAnsi="Verdana"/>
          <w:szCs w:val="20"/>
          <w:lang w:val="en-GB"/>
        </w:rPr>
      </w:pPr>
      <w:r w:rsidRPr="00AF17E1">
        <w:rPr>
          <w:rFonts w:ascii="Verdana" w:hAnsi="Verdana"/>
          <w:szCs w:val="20"/>
          <w:lang w:val="en-GB"/>
        </w:rPr>
        <w:t>2</w:t>
      </w:r>
      <w:r w:rsidR="00AF17E1">
        <w:rPr>
          <w:rFonts w:ascii="Verdana" w:hAnsi="Verdana"/>
          <w:szCs w:val="20"/>
          <w:lang w:val="en-GB"/>
        </w:rPr>
        <w:t>2</w:t>
      </w:r>
      <w:r w:rsidRPr="00AF17E1">
        <w:rPr>
          <w:rFonts w:ascii="Verdana" w:hAnsi="Verdana"/>
          <w:szCs w:val="20"/>
          <w:lang w:val="en-GB"/>
        </w:rPr>
        <w:t>.</w:t>
      </w:r>
      <w:r w:rsidR="00F0287E">
        <w:rPr>
          <w:rFonts w:ascii="Verdana" w:hAnsi="Verdana"/>
          <w:szCs w:val="20"/>
          <w:lang w:val="en-GB"/>
        </w:rPr>
        <w:t>7</w:t>
      </w:r>
      <w:r w:rsidRPr="00AF17E1">
        <w:rPr>
          <w:rFonts w:ascii="Verdana" w:hAnsi="Verdana"/>
          <w:szCs w:val="20"/>
          <w:lang w:val="en-GB"/>
        </w:rPr>
        <w:t xml:space="preserve"> </w:t>
      </w:r>
      <w:r w:rsidRPr="00AF17E1">
        <w:rPr>
          <w:rFonts w:ascii="Verdana" w:hAnsi="Verdana"/>
          <w:szCs w:val="20"/>
          <w:lang w:val="en-GB"/>
        </w:rPr>
        <w:tab/>
        <w:t>If the Agent, its Staff or anyone acting on the Agent’s behalf, engages in conduct prohibited by clauses 2</w:t>
      </w:r>
      <w:r w:rsidR="0080278A">
        <w:rPr>
          <w:rFonts w:ascii="Verdana" w:hAnsi="Verdana"/>
          <w:szCs w:val="20"/>
          <w:lang w:val="en-GB"/>
        </w:rPr>
        <w:t>2</w:t>
      </w:r>
      <w:r w:rsidRPr="00AF17E1">
        <w:rPr>
          <w:rFonts w:ascii="Verdana" w:hAnsi="Verdana"/>
          <w:szCs w:val="20"/>
          <w:lang w:val="en-GB"/>
        </w:rPr>
        <w:t>.1</w:t>
      </w:r>
      <w:r w:rsidR="00F0287E">
        <w:rPr>
          <w:rFonts w:ascii="Verdana" w:hAnsi="Verdana"/>
          <w:szCs w:val="20"/>
          <w:lang w:val="en-GB"/>
        </w:rPr>
        <w:t>,</w:t>
      </w:r>
      <w:r w:rsidRPr="00AF17E1">
        <w:rPr>
          <w:rFonts w:ascii="Verdana" w:hAnsi="Verdana"/>
          <w:szCs w:val="20"/>
          <w:lang w:val="en-GB"/>
        </w:rPr>
        <w:t xml:space="preserve"> 2</w:t>
      </w:r>
      <w:r w:rsidR="0080278A">
        <w:rPr>
          <w:rFonts w:ascii="Verdana" w:hAnsi="Verdana"/>
          <w:szCs w:val="20"/>
          <w:lang w:val="en-GB"/>
        </w:rPr>
        <w:t>2</w:t>
      </w:r>
      <w:r w:rsidRPr="00AF17E1">
        <w:rPr>
          <w:rFonts w:ascii="Verdana" w:hAnsi="Verdana"/>
          <w:szCs w:val="20"/>
          <w:lang w:val="en-GB"/>
        </w:rPr>
        <w:t>.2</w:t>
      </w:r>
      <w:r w:rsidR="00F0287E">
        <w:rPr>
          <w:rFonts w:ascii="Verdana" w:hAnsi="Verdana"/>
          <w:szCs w:val="20"/>
          <w:lang w:val="en-GB"/>
        </w:rPr>
        <w:t>, 2</w:t>
      </w:r>
      <w:r w:rsidR="0080278A">
        <w:rPr>
          <w:rFonts w:ascii="Verdana" w:hAnsi="Verdana"/>
          <w:szCs w:val="20"/>
          <w:lang w:val="en-GB"/>
        </w:rPr>
        <w:t>2</w:t>
      </w:r>
      <w:r w:rsidR="00F0287E">
        <w:rPr>
          <w:rFonts w:ascii="Verdana" w:hAnsi="Verdana"/>
          <w:szCs w:val="20"/>
          <w:lang w:val="en-GB"/>
        </w:rPr>
        <w:t>.4 or 2</w:t>
      </w:r>
      <w:r w:rsidR="0080278A">
        <w:rPr>
          <w:rFonts w:ascii="Verdana" w:hAnsi="Verdana"/>
          <w:szCs w:val="20"/>
          <w:lang w:val="en-GB"/>
        </w:rPr>
        <w:t>2</w:t>
      </w:r>
      <w:r w:rsidR="00F0287E">
        <w:rPr>
          <w:rFonts w:ascii="Verdana" w:hAnsi="Verdana"/>
          <w:szCs w:val="20"/>
          <w:lang w:val="en-GB"/>
        </w:rPr>
        <w:t>.5</w:t>
      </w:r>
      <w:r w:rsidRPr="00AF17E1">
        <w:rPr>
          <w:rFonts w:ascii="Verdana" w:hAnsi="Verdana"/>
          <w:szCs w:val="20"/>
          <w:lang w:val="en-GB"/>
        </w:rPr>
        <w:t xml:space="preserve"> and/or commits Fraud in relation to this or any other contract with S4C, S4C may:</w:t>
      </w:r>
    </w:p>
    <w:p w14:paraId="55497F74" w14:textId="77777777" w:rsidR="004C099D" w:rsidRPr="00AF17E1" w:rsidRDefault="004C099D" w:rsidP="008350FF">
      <w:pPr>
        <w:jc w:val="both"/>
        <w:rPr>
          <w:rFonts w:ascii="Verdana" w:hAnsi="Verdana"/>
          <w:szCs w:val="20"/>
          <w:lang w:val="en-GB"/>
        </w:rPr>
      </w:pPr>
    </w:p>
    <w:p w14:paraId="7FAB73F5" w14:textId="77777777" w:rsidR="004C099D" w:rsidRPr="00AF17E1" w:rsidRDefault="004C099D" w:rsidP="008350FF">
      <w:pPr>
        <w:numPr>
          <w:ilvl w:val="2"/>
          <w:numId w:val="56"/>
        </w:numPr>
        <w:ind w:left="1418" w:hanging="709"/>
        <w:jc w:val="both"/>
        <w:rPr>
          <w:rFonts w:ascii="Verdana" w:hAnsi="Verdana"/>
          <w:szCs w:val="20"/>
          <w:lang w:val="en-GB"/>
        </w:rPr>
      </w:pPr>
      <w:r w:rsidRPr="00AF17E1">
        <w:rPr>
          <w:rFonts w:ascii="Verdana" w:hAnsi="Verdana"/>
          <w:szCs w:val="20"/>
          <w:lang w:val="en-GB"/>
        </w:rPr>
        <w:t>terminate the Agreement and recover from the Agent the amount of any loss suffered by S4C resulting from such termination, including the cost reasonably incurred by S4C of making other arrangements for the supply of the Services and any additional expenditure incurred by S4C throughout the remainder of the Term; and/or</w:t>
      </w:r>
    </w:p>
    <w:p w14:paraId="6F8C70A4" w14:textId="77777777" w:rsidR="004C099D" w:rsidRPr="00AF17E1" w:rsidRDefault="004C099D" w:rsidP="008350FF">
      <w:pPr>
        <w:ind w:left="1418" w:hanging="709"/>
        <w:jc w:val="both"/>
        <w:rPr>
          <w:rFonts w:ascii="Verdana" w:hAnsi="Verdana"/>
          <w:szCs w:val="20"/>
          <w:lang w:val="en-GB"/>
        </w:rPr>
      </w:pPr>
    </w:p>
    <w:p w14:paraId="79CA407B" w14:textId="77777777" w:rsidR="004C099D" w:rsidRPr="00AF17E1" w:rsidRDefault="004C099D" w:rsidP="008350FF">
      <w:pPr>
        <w:ind w:left="1418" w:hanging="709"/>
        <w:jc w:val="both"/>
        <w:rPr>
          <w:rFonts w:ascii="Verdana" w:hAnsi="Verdana"/>
          <w:szCs w:val="20"/>
          <w:lang w:val="en-GB"/>
        </w:rPr>
      </w:pPr>
      <w:r w:rsidRPr="00AF17E1">
        <w:rPr>
          <w:rFonts w:ascii="Verdana" w:hAnsi="Verdana"/>
          <w:szCs w:val="20"/>
          <w:lang w:val="en-GB"/>
        </w:rPr>
        <w:t>2</w:t>
      </w:r>
      <w:r w:rsidR="00AF17E1">
        <w:rPr>
          <w:rFonts w:ascii="Verdana" w:hAnsi="Verdana"/>
          <w:szCs w:val="20"/>
          <w:lang w:val="en-GB"/>
        </w:rPr>
        <w:t>2</w:t>
      </w:r>
      <w:r w:rsidR="00F0287E" w:rsidRPr="00F0287E">
        <w:rPr>
          <w:rFonts w:ascii="Verdana" w:hAnsi="Verdana"/>
          <w:szCs w:val="20"/>
          <w:lang w:val="en-GB"/>
        </w:rPr>
        <w:t>.</w:t>
      </w:r>
      <w:r w:rsidR="00F0287E">
        <w:rPr>
          <w:rFonts w:ascii="Verdana" w:hAnsi="Verdana"/>
          <w:szCs w:val="20"/>
          <w:lang w:val="en-GB"/>
        </w:rPr>
        <w:t>7</w:t>
      </w:r>
      <w:r w:rsidRPr="00AF17E1">
        <w:rPr>
          <w:rFonts w:ascii="Verdana" w:hAnsi="Verdana"/>
          <w:szCs w:val="20"/>
          <w:lang w:val="en-GB"/>
        </w:rPr>
        <w:t>.2 recover in full from the Agent any other loss sustained by S4C in consequence of any breach of  those clauses.</w:t>
      </w:r>
    </w:p>
    <w:p w14:paraId="5F18A717" w14:textId="77777777" w:rsidR="00BA7548" w:rsidRDefault="00BA7548" w:rsidP="008350FF">
      <w:pPr>
        <w:jc w:val="both"/>
        <w:rPr>
          <w:rFonts w:ascii="Verdana" w:hAnsi="Verdana"/>
          <w:szCs w:val="20"/>
          <w:lang w:val="en-GB"/>
        </w:rPr>
      </w:pPr>
    </w:p>
    <w:p w14:paraId="4FCF19A9" w14:textId="77777777" w:rsidR="00445113" w:rsidRPr="00AF17E1" w:rsidRDefault="00445113" w:rsidP="008350FF">
      <w:pPr>
        <w:jc w:val="both"/>
        <w:rPr>
          <w:rFonts w:ascii="Verdana" w:hAnsi="Verdana"/>
          <w:szCs w:val="20"/>
          <w:lang w:val="en-GB"/>
        </w:rPr>
      </w:pPr>
    </w:p>
    <w:p w14:paraId="57184F58" w14:textId="77777777" w:rsidR="002C417E" w:rsidRPr="00AF17E1" w:rsidRDefault="00CE2331" w:rsidP="008350FF">
      <w:pPr>
        <w:numPr>
          <w:ilvl w:val="0"/>
          <w:numId w:val="40"/>
        </w:numPr>
        <w:ind w:hanging="720"/>
        <w:jc w:val="both"/>
        <w:rPr>
          <w:rFonts w:ascii="Verdana" w:hAnsi="Verdana"/>
          <w:szCs w:val="20"/>
          <w:lang w:val="en-GB"/>
        </w:rPr>
      </w:pPr>
      <w:r w:rsidRPr="00AF17E1">
        <w:rPr>
          <w:rFonts w:ascii="Verdana" w:hAnsi="Verdana"/>
          <w:b/>
          <w:szCs w:val="20"/>
        </w:rPr>
        <w:t>Construction</w:t>
      </w:r>
    </w:p>
    <w:p w14:paraId="5AA8D2D6" w14:textId="77777777" w:rsidR="00AF17E1" w:rsidRDefault="00AF17E1" w:rsidP="008350FF">
      <w:pPr>
        <w:jc w:val="both"/>
        <w:rPr>
          <w:rFonts w:ascii="Verdana" w:hAnsi="Verdana"/>
          <w:szCs w:val="20"/>
          <w:lang w:val="en-GB"/>
        </w:rPr>
      </w:pPr>
    </w:p>
    <w:p w14:paraId="19AD3CDA" w14:textId="77777777" w:rsidR="00AF17E1" w:rsidRPr="00AF17E1" w:rsidRDefault="00CE2331" w:rsidP="008350FF">
      <w:pPr>
        <w:numPr>
          <w:ilvl w:val="1"/>
          <w:numId w:val="40"/>
        </w:numPr>
        <w:ind w:hanging="720"/>
        <w:jc w:val="both"/>
        <w:rPr>
          <w:rFonts w:ascii="Verdana" w:hAnsi="Verdana"/>
          <w:szCs w:val="20"/>
          <w:lang w:val="en-GB"/>
        </w:rPr>
      </w:pPr>
      <w:r w:rsidRPr="00AF17E1">
        <w:rPr>
          <w:rFonts w:ascii="Verdana" w:hAnsi="Verdana"/>
          <w:szCs w:val="20"/>
          <w:lang w:val="en-GB"/>
        </w:rPr>
        <w:t xml:space="preserve">It is agreed that the </w:t>
      </w:r>
      <w:r w:rsidR="00DB6C20">
        <w:rPr>
          <w:rFonts w:ascii="Verdana" w:hAnsi="Verdana"/>
          <w:szCs w:val="20"/>
          <w:lang w:val="en-GB"/>
        </w:rPr>
        <w:t>Agent</w:t>
      </w:r>
      <w:r w:rsidR="00DB6C20" w:rsidRPr="00AF17E1">
        <w:rPr>
          <w:rFonts w:ascii="Verdana" w:hAnsi="Verdana"/>
          <w:szCs w:val="20"/>
          <w:lang w:val="en-GB"/>
        </w:rPr>
        <w:t xml:space="preserve"> </w:t>
      </w:r>
      <w:r w:rsidRPr="00AF17E1">
        <w:rPr>
          <w:rFonts w:ascii="Verdana" w:hAnsi="Verdana"/>
          <w:szCs w:val="20"/>
          <w:lang w:val="en-GB"/>
        </w:rPr>
        <w:t>enters into this Agreement and undertakes its obligations as an independent contractor and nothing in this Agreement shall imply any form of partnership</w:t>
      </w:r>
      <w:r w:rsidR="00DB6C20">
        <w:rPr>
          <w:rFonts w:ascii="Verdana" w:hAnsi="Verdana"/>
          <w:szCs w:val="20"/>
          <w:lang w:val="en-GB"/>
        </w:rPr>
        <w:t xml:space="preserve">, trust, </w:t>
      </w:r>
      <w:r w:rsidRPr="00AF17E1">
        <w:rPr>
          <w:rFonts w:ascii="Verdana" w:hAnsi="Verdana"/>
          <w:szCs w:val="20"/>
          <w:lang w:val="en-GB"/>
        </w:rPr>
        <w:t>joint venture</w:t>
      </w:r>
      <w:r w:rsidR="00DB6C20">
        <w:rPr>
          <w:rFonts w:ascii="Verdana" w:hAnsi="Verdana"/>
          <w:szCs w:val="20"/>
          <w:lang w:val="en-GB"/>
        </w:rPr>
        <w:t>, employment, fiduciary or other relationship</w:t>
      </w:r>
      <w:r w:rsidRPr="00AF17E1">
        <w:rPr>
          <w:rFonts w:ascii="Verdana" w:hAnsi="Verdana"/>
          <w:szCs w:val="20"/>
          <w:lang w:val="en-GB"/>
        </w:rPr>
        <w:t xml:space="preserve"> as between S4C and the </w:t>
      </w:r>
      <w:r w:rsidR="00DB6C20">
        <w:rPr>
          <w:rFonts w:ascii="Verdana" w:hAnsi="Verdana"/>
          <w:szCs w:val="20"/>
          <w:lang w:val="en-GB"/>
        </w:rPr>
        <w:t>Agent</w:t>
      </w:r>
      <w:r w:rsidRPr="00AF17E1">
        <w:rPr>
          <w:rFonts w:ascii="Verdana" w:hAnsi="Verdana"/>
          <w:szCs w:val="20"/>
          <w:lang w:val="en-GB"/>
        </w:rPr>
        <w:t xml:space="preserve"> </w:t>
      </w:r>
      <w:r w:rsidR="00DB6C20" w:rsidRPr="00DB6C20">
        <w:rPr>
          <w:rFonts w:ascii="Verdana" w:hAnsi="Verdana"/>
          <w:szCs w:val="20"/>
          <w:lang w:val="en"/>
        </w:rPr>
        <w:t>other than the contractual relationship expressly provided for in it. Save as expressly provided for in this Agreement, none of the parties shall have, nor shall represent that they have, any authority to make any commitments on the other party’s behalf.</w:t>
      </w:r>
    </w:p>
    <w:p w14:paraId="26043A42" w14:textId="77777777" w:rsidR="00AF17E1" w:rsidRDefault="00AF17E1" w:rsidP="008350FF">
      <w:pPr>
        <w:ind w:left="720"/>
        <w:jc w:val="both"/>
        <w:rPr>
          <w:rFonts w:ascii="Verdana" w:hAnsi="Verdana"/>
          <w:szCs w:val="20"/>
          <w:lang w:val="en-GB"/>
        </w:rPr>
      </w:pPr>
    </w:p>
    <w:p w14:paraId="0B3BBF43" w14:textId="77777777" w:rsidR="00AF17E1" w:rsidRDefault="00323620" w:rsidP="008350FF">
      <w:pPr>
        <w:numPr>
          <w:ilvl w:val="1"/>
          <w:numId w:val="40"/>
        </w:numPr>
        <w:ind w:hanging="720"/>
        <w:jc w:val="both"/>
        <w:rPr>
          <w:rFonts w:ascii="Verdana" w:hAnsi="Verdana"/>
          <w:szCs w:val="20"/>
          <w:lang w:val="en-GB"/>
        </w:rPr>
      </w:pPr>
      <w:r w:rsidRPr="00AF17E1">
        <w:rPr>
          <w:rFonts w:ascii="Verdana" w:hAnsi="Verdana"/>
          <w:szCs w:val="20"/>
          <w:lang w:val="en-GB"/>
        </w:rPr>
        <w:t>For the avoidance of doubt the Agent acknowledges that it is not a ‘commercial agent’ for the purposes of the Commercial Agents</w:t>
      </w:r>
      <w:r w:rsidRPr="00AF17E1">
        <w:rPr>
          <w:lang w:val="en"/>
        </w:rPr>
        <w:t xml:space="preserve"> </w:t>
      </w:r>
      <w:r w:rsidRPr="00AF17E1">
        <w:rPr>
          <w:rFonts w:ascii="Verdana" w:hAnsi="Verdana"/>
          <w:szCs w:val="20"/>
          <w:lang w:val="en"/>
        </w:rPr>
        <w:t>(Council Directive) Regulations 1993.</w:t>
      </w:r>
    </w:p>
    <w:p w14:paraId="0E25132F" w14:textId="77777777" w:rsidR="00AF17E1" w:rsidRDefault="00AF17E1" w:rsidP="008350FF">
      <w:pPr>
        <w:pStyle w:val="ListParagraph"/>
        <w:jc w:val="both"/>
        <w:rPr>
          <w:rFonts w:ascii="Verdana" w:hAnsi="Verdana"/>
          <w:szCs w:val="20"/>
          <w:lang w:val="en-GB"/>
        </w:rPr>
      </w:pPr>
    </w:p>
    <w:p w14:paraId="3F5D9B23" w14:textId="77777777" w:rsidR="00AF17E1" w:rsidRDefault="00CE2331" w:rsidP="008350FF">
      <w:pPr>
        <w:numPr>
          <w:ilvl w:val="1"/>
          <w:numId w:val="40"/>
        </w:numPr>
        <w:ind w:hanging="720"/>
        <w:jc w:val="both"/>
        <w:rPr>
          <w:rFonts w:ascii="Verdana" w:hAnsi="Verdana"/>
          <w:szCs w:val="20"/>
          <w:lang w:val="en-GB"/>
        </w:rPr>
      </w:pPr>
      <w:r w:rsidRPr="00AF17E1">
        <w:rPr>
          <w:rFonts w:ascii="Verdana" w:hAnsi="Verdana"/>
          <w:szCs w:val="20"/>
          <w:lang w:val="en-GB"/>
        </w:rPr>
        <w:t>If any provision of this Agreement shall be prohibited by or adjudged by a court to be unlawful, void or unenforceable, such provision shall to the extent required be severed from this Agreement and rendered ineffective and such severance shall not in any way affect any other provision of or the validity or enforceability of this Agreement</w:t>
      </w:r>
      <w:r w:rsidR="00936465" w:rsidRPr="00AF17E1">
        <w:rPr>
          <w:rFonts w:ascii="Verdana" w:hAnsi="Verdana"/>
          <w:szCs w:val="20"/>
          <w:lang w:val="en-GB"/>
        </w:rPr>
        <w:t>.</w:t>
      </w:r>
    </w:p>
    <w:p w14:paraId="051555E0" w14:textId="77777777" w:rsidR="00AF17E1" w:rsidRDefault="00AF17E1" w:rsidP="008350FF">
      <w:pPr>
        <w:pStyle w:val="ListParagraph"/>
        <w:jc w:val="both"/>
        <w:rPr>
          <w:rFonts w:ascii="Verdana" w:hAnsi="Verdana"/>
          <w:szCs w:val="20"/>
          <w:lang w:val="en-GB"/>
        </w:rPr>
      </w:pPr>
    </w:p>
    <w:p w14:paraId="1E8C22C8" w14:textId="77777777" w:rsidR="00AF17E1" w:rsidRDefault="00CE2331" w:rsidP="008350FF">
      <w:pPr>
        <w:numPr>
          <w:ilvl w:val="1"/>
          <w:numId w:val="40"/>
        </w:numPr>
        <w:ind w:hanging="720"/>
        <w:jc w:val="both"/>
        <w:rPr>
          <w:rFonts w:ascii="Verdana" w:hAnsi="Verdana"/>
          <w:szCs w:val="20"/>
          <w:lang w:val="en-GB"/>
        </w:rPr>
      </w:pPr>
      <w:r w:rsidRPr="00AF17E1">
        <w:rPr>
          <w:rFonts w:ascii="Verdana" w:hAnsi="Verdana"/>
          <w:szCs w:val="20"/>
          <w:lang w:val="en-GB"/>
        </w:rPr>
        <w:t xml:space="preserve">With the exception of statements made fraudulently, this Agreement sets out the entire agreement between the parties hereto in connection with the subject </w:t>
      </w:r>
      <w:smartTag w:uri="urn:schemas-microsoft-com:office:smarttags" w:element="PersonName">
        <w:r w:rsidRPr="00AF17E1">
          <w:rPr>
            <w:rFonts w:ascii="Verdana" w:hAnsi="Verdana"/>
            <w:szCs w:val="20"/>
            <w:lang w:val="en-GB"/>
          </w:rPr>
          <w:t>matt</w:t>
        </w:r>
      </w:smartTag>
      <w:r w:rsidRPr="00AF17E1">
        <w:rPr>
          <w:rFonts w:ascii="Verdana" w:hAnsi="Verdana"/>
          <w:szCs w:val="20"/>
          <w:lang w:val="en-GB"/>
        </w:rPr>
        <w:t>er hereof and supersede all prior agreements and undertakings relating to the  provision of the Services and no party has relied upon any representation save for a representation expressly set out in this Agreement</w:t>
      </w:r>
      <w:r w:rsidR="004C38BB" w:rsidRPr="00AF17E1">
        <w:rPr>
          <w:rFonts w:ascii="Verdana" w:hAnsi="Verdana"/>
          <w:szCs w:val="20"/>
          <w:lang w:val="en-GB"/>
        </w:rPr>
        <w:t>.</w:t>
      </w:r>
    </w:p>
    <w:p w14:paraId="011F132C" w14:textId="77777777" w:rsidR="00AF17E1" w:rsidRDefault="00AF17E1" w:rsidP="008350FF">
      <w:pPr>
        <w:pStyle w:val="ListParagraph"/>
        <w:jc w:val="both"/>
        <w:rPr>
          <w:rFonts w:ascii="Verdana" w:hAnsi="Verdana"/>
          <w:szCs w:val="20"/>
          <w:lang w:val="en-GB"/>
        </w:rPr>
      </w:pPr>
    </w:p>
    <w:p w14:paraId="202F4186" w14:textId="77777777" w:rsidR="00AF17E1" w:rsidRDefault="00CE2331" w:rsidP="008350FF">
      <w:pPr>
        <w:numPr>
          <w:ilvl w:val="1"/>
          <w:numId w:val="40"/>
        </w:numPr>
        <w:ind w:hanging="720"/>
        <w:jc w:val="both"/>
        <w:rPr>
          <w:rFonts w:ascii="Verdana" w:hAnsi="Verdana"/>
          <w:szCs w:val="20"/>
          <w:lang w:val="en-GB"/>
        </w:rPr>
      </w:pPr>
      <w:r w:rsidRPr="00AF17E1">
        <w:rPr>
          <w:rFonts w:ascii="Verdana" w:hAnsi="Verdana"/>
          <w:szCs w:val="20"/>
          <w:lang w:val="en-GB"/>
        </w:rPr>
        <w:t>This Agreement does not create or confer any rights under the Contracts (Rights of Third Parties) Act 1999 enforceable by any person who is not a party to this Agreement</w:t>
      </w:r>
      <w:r w:rsidR="000F0ECA" w:rsidRPr="00AF17E1">
        <w:rPr>
          <w:rFonts w:ascii="Verdana" w:hAnsi="Verdana"/>
          <w:szCs w:val="20"/>
          <w:lang w:val="en-GB"/>
        </w:rPr>
        <w:t>, save that any successor in title or assign of S4C shall also be entitled to enforce this Agreement</w:t>
      </w:r>
      <w:r w:rsidR="004C38BB" w:rsidRPr="00AF17E1">
        <w:rPr>
          <w:rFonts w:ascii="Verdana" w:hAnsi="Verdana"/>
          <w:szCs w:val="20"/>
          <w:lang w:val="en-GB"/>
        </w:rPr>
        <w:t>.</w:t>
      </w:r>
    </w:p>
    <w:p w14:paraId="4FF1708C" w14:textId="77777777" w:rsidR="00AF17E1" w:rsidRDefault="00AF17E1" w:rsidP="008350FF">
      <w:pPr>
        <w:pStyle w:val="ListParagraph"/>
        <w:jc w:val="both"/>
        <w:rPr>
          <w:rFonts w:ascii="Verdana" w:hAnsi="Verdana"/>
          <w:szCs w:val="20"/>
          <w:lang w:val="en-GB"/>
        </w:rPr>
      </w:pPr>
    </w:p>
    <w:p w14:paraId="7C77790B" w14:textId="77777777" w:rsidR="00AF17E1" w:rsidRDefault="00845526" w:rsidP="008350FF">
      <w:pPr>
        <w:numPr>
          <w:ilvl w:val="1"/>
          <w:numId w:val="40"/>
        </w:numPr>
        <w:ind w:hanging="720"/>
        <w:jc w:val="both"/>
        <w:rPr>
          <w:rFonts w:ascii="Verdana" w:hAnsi="Verdana"/>
          <w:szCs w:val="20"/>
          <w:lang w:val="en-GB"/>
        </w:rPr>
      </w:pPr>
      <w:r w:rsidRPr="00AF17E1">
        <w:rPr>
          <w:rFonts w:ascii="Verdana" w:hAnsi="Verdana"/>
          <w:szCs w:val="20"/>
          <w:lang w:val="en-GB"/>
        </w:rPr>
        <w:t>No variation to this Agreement shall have any force or effect unless in writing and signed by duly authorised representatives of the parties</w:t>
      </w:r>
      <w:r w:rsidR="00AF17E1">
        <w:rPr>
          <w:rFonts w:ascii="Verdana" w:hAnsi="Verdana"/>
          <w:szCs w:val="20"/>
          <w:lang w:val="en-GB"/>
        </w:rPr>
        <w:t>.</w:t>
      </w:r>
    </w:p>
    <w:p w14:paraId="0E6B9CC6" w14:textId="77777777" w:rsidR="00AF17E1" w:rsidRDefault="00AF17E1" w:rsidP="008350FF">
      <w:pPr>
        <w:pStyle w:val="ListParagraph"/>
        <w:jc w:val="both"/>
        <w:rPr>
          <w:rFonts w:ascii="Verdana" w:hAnsi="Verdana"/>
          <w:szCs w:val="20"/>
          <w:lang w:val="en-GB"/>
        </w:rPr>
      </w:pPr>
    </w:p>
    <w:p w14:paraId="516A227C" w14:textId="77777777" w:rsidR="004C38BB" w:rsidRPr="00AF17E1" w:rsidRDefault="00845526" w:rsidP="008350FF">
      <w:pPr>
        <w:numPr>
          <w:ilvl w:val="1"/>
          <w:numId w:val="40"/>
        </w:numPr>
        <w:ind w:hanging="720"/>
        <w:jc w:val="both"/>
        <w:rPr>
          <w:rFonts w:ascii="Verdana" w:hAnsi="Verdana"/>
          <w:szCs w:val="20"/>
          <w:lang w:val="en-GB"/>
        </w:rPr>
      </w:pPr>
      <w:r w:rsidRPr="00AF17E1">
        <w:rPr>
          <w:rFonts w:ascii="Verdana" w:hAnsi="Verdana"/>
          <w:szCs w:val="20"/>
          <w:lang w:val="en-GB"/>
        </w:rPr>
        <w:t>This Agreement shall be construed as agreements made in Wales and subject to the laws of England and Wales and subject to the exclusive jurisdiction of the courts of England and Wales</w:t>
      </w:r>
      <w:r w:rsidR="004C38BB" w:rsidRPr="00AF17E1">
        <w:rPr>
          <w:rFonts w:ascii="Verdana" w:hAnsi="Verdana"/>
          <w:szCs w:val="20"/>
          <w:lang w:val="en-GB"/>
        </w:rPr>
        <w:t>.</w:t>
      </w:r>
    </w:p>
    <w:p w14:paraId="6FB9BE9E" w14:textId="77777777" w:rsidR="004C099D" w:rsidRPr="00AF17E1" w:rsidRDefault="004C099D" w:rsidP="008350FF">
      <w:pPr>
        <w:pStyle w:val="ListParagraph"/>
        <w:jc w:val="both"/>
        <w:rPr>
          <w:rFonts w:ascii="Verdana" w:hAnsi="Verdana"/>
          <w:szCs w:val="20"/>
          <w:lang w:val="en-GB"/>
        </w:rPr>
      </w:pPr>
    </w:p>
    <w:p w14:paraId="43D2AFDB" w14:textId="77777777" w:rsidR="004C099D" w:rsidRPr="00AF17E1" w:rsidRDefault="004C099D" w:rsidP="008350FF">
      <w:pPr>
        <w:jc w:val="both"/>
        <w:rPr>
          <w:rFonts w:ascii="Verdana" w:hAnsi="Verdana"/>
          <w:szCs w:val="20"/>
          <w:lang w:val="en-GB"/>
        </w:rPr>
      </w:pPr>
    </w:p>
    <w:p w14:paraId="04B1332A" w14:textId="77777777" w:rsidR="004C099D" w:rsidRPr="00AF17E1" w:rsidRDefault="004C099D" w:rsidP="008350FF">
      <w:pPr>
        <w:jc w:val="both"/>
        <w:rPr>
          <w:rFonts w:ascii="Verdana" w:hAnsi="Verdana"/>
          <w:szCs w:val="20"/>
          <w:lang w:val="en-GB"/>
        </w:rPr>
      </w:pPr>
    </w:p>
    <w:p w14:paraId="1D047421" w14:textId="77777777" w:rsidR="004C099D" w:rsidRPr="00AF17E1" w:rsidRDefault="00AF17E1" w:rsidP="008350FF">
      <w:pPr>
        <w:jc w:val="both"/>
        <w:rPr>
          <w:rFonts w:ascii="Verdana" w:hAnsi="Verdana"/>
          <w:szCs w:val="20"/>
          <w:lang w:val="en-GB"/>
        </w:rPr>
      </w:pPr>
      <w:r>
        <w:rPr>
          <w:rFonts w:ascii="Verdana" w:hAnsi="Verdana"/>
          <w:szCs w:val="20"/>
          <w:lang w:val="en-GB"/>
        </w:rPr>
        <w:br w:type="page"/>
      </w:r>
    </w:p>
    <w:p w14:paraId="4EE7CD5C" w14:textId="77777777" w:rsidR="005B613B" w:rsidRPr="00AF17E1" w:rsidRDefault="005B613B" w:rsidP="008350FF">
      <w:pPr>
        <w:jc w:val="both"/>
        <w:rPr>
          <w:rFonts w:ascii="Verdana" w:hAnsi="Verdana"/>
          <w:szCs w:val="20"/>
          <w:lang w:val="en-GB"/>
        </w:rPr>
      </w:pPr>
    </w:p>
    <w:tbl>
      <w:tblPr>
        <w:tblW w:w="0" w:type="auto"/>
        <w:tblLayout w:type="fixed"/>
        <w:tblLook w:val="01E0" w:firstRow="1" w:lastRow="1" w:firstColumn="1" w:lastColumn="1" w:noHBand="0" w:noVBand="0"/>
      </w:tblPr>
      <w:tblGrid>
        <w:gridCol w:w="4248"/>
        <w:gridCol w:w="4994"/>
      </w:tblGrid>
      <w:tr w:rsidR="005B613B" w:rsidRPr="00AF17E1" w14:paraId="29CD129E" w14:textId="77777777" w:rsidTr="00863868">
        <w:tc>
          <w:tcPr>
            <w:tcW w:w="4248" w:type="dxa"/>
            <w:shd w:val="clear" w:color="auto" w:fill="auto"/>
          </w:tcPr>
          <w:p w14:paraId="2DBE252E" w14:textId="77777777" w:rsidR="005B613B" w:rsidRPr="00323620" w:rsidRDefault="005B613B" w:rsidP="008350FF">
            <w:pPr>
              <w:tabs>
                <w:tab w:val="left" w:pos="993"/>
                <w:tab w:val="left" w:pos="2127"/>
                <w:tab w:val="left" w:pos="3119"/>
                <w:tab w:val="left" w:pos="4253"/>
              </w:tabs>
              <w:autoSpaceDE w:val="0"/>
              <w:autoSpaceDN w:val="0"/>
              <w:adjustRightInd w:val="0"/>
              <w:spacing w:before="240" w:after="120"/>
              <w:jc w:val="both"/>
              <w:rPr>
                <w:rFonts w:ascii="Verdana" w:hAnsi="Verdana" w:cs="Georgia"/>
                <w:szCs w:val="20"/>
                <w:lang w:val="en-GB"/>
              </w:rPr>
            </w:pPr>
            <w:r w:rsidRPr="00DE6BCD">
              <w:rPr>
                <w:rFonts w:ascii="Verdana" w:hAnsi="Verdana" w:cs="Georgia"/>
                <w:b/>
                <w:bCs/>
                <w:szCs w:val="20"/>
                <w:lang w:val="en-GB"/>
              </w:rPr>
              <w:t>SIGNED</w:t>
            </w:r>
            <w:r w:rsidRPr="00DE6BCD">
              <w:rPr>
                <w:rFonts w:ascii="Verdana" w:hAnsi="Verdana" w:cs="Georgia"/>
                <w:szCs w:val="20"/>
                <w:lang w:val="en-GB"/>
              </w:rPr>
              <w:t xml:space="preserve"> by a duly authorised</w:t>
            </w:r>
            <w:r w:rsidRPr="00DE6BCD">
              <w:rPr>
                <w:rFonts w:ascii="Verdana" w:hAnsi="Verdana" w:cs="Georgia"/>
                <w:szCs w:val="20"/>
                <w:lang w:val="en-GB"/>
              </w:rPr>
              <w:br/>
              <w:t xml:space="preserve">signatory for and on behalf </w:t>
            </w:r>
            <w:r w:rsidRPr="00DE6BCD">
              <w:rPr>
                <w:rFonts w:ascii="Verdana" w:hAnsi="Verdana" w:cs="Georgia"/>
                <w:szCs w:val="20"/>
                <w:lang w:val="en-GB"/>
              </w:rPr>
              <w:br/>
              <w:t xml:space="preserve">of </w:t>
            </w:r>
            <w:r w:rsidRPr="00323620">
              <w:rPr>
                <w:rFonts w:ascii="Verdana" w:hAnsi="Verdana" w:cs="Georgia"/>
                <w:b/>
                <w:bCs/>
                <w:szCs w:val="20"/>
                <w:u w:val="single"/>
                <w:lang w:val="en-GB"/>
              </w:rPr>
              <w:t>S4C</w:t>
            </w:r>
          </w:p>
          <w:p w14:paraId="72A5189E" w14:textId="77777777" w:rsidR="005B613B" w:rsidRPr="00DB6C20" w:rsidRDefault="005B613B" w:rsidP="008350FF">
            <w:pPr>
              <w:tabs>
                <w:tab w:val="left" w:pos="993"/>
                <w:tab w:val="left" w:pos="2127"/>
                <w:tab w:val="left" w:pos="3119"/>
                <w:tab w:val="left" w:pos="4253"/>
              </w:tabs>
              <w:autoSpaceDE w:val="0"/>
              <w:autoSpaceDN w:val="0"/>
              <w:adjustRightInd w:val="0"/>
              <w:spacing w:before="240" w:after="120"/>
              <w:jc w:val="both"/>
              <w:rPr>
                <w:rFonts w:ascii="Verdana" w:hAnsi="Verdana" w:cs="Georgia"/>
                <w:szCs w:val="20"/>
                <w:lang w:val="en-GB"/>
              </w:rPr>
            </w:pPr>
            <w:r w:rsidRPr="00DB6C20">
              <w:rPr>
                <w:rFonts w:ascii="Verdana" w:hAnsi="Verdana" w:cs="Georgia"/>
                <w:szCs w:val="20"/>
                <w:lang w:val="en-GB"/>
              </w:rPr>
              <w:t>Signature</w:t>
            </w:r>
            <w:r w:rsidRPr="00DB6C20">
              <w:rPr>
                <w:rFonts w:ascii="Verdana" w:hAnsi="Verdana" w:cs="Georgia"/>
                <w:szCs w:val="20"/>
                <w:lang w:val="en-GB"/>
              </w:rPr>
              <w:tab/>
              <w:t>……………………………………………..</w:t>
            </w:r>
          </w:p>
          <w:p w14:paraId="42AE6D78" w14:textId="77777777" w:rsidR="005B613B" w:rsidRPr="00DB6C20" w:rsidRDefault="005B613B" w:rsidP="008350FF">
            <w:pPr>
              <w:tabs>
                <w:tab w:val="left" w:pos="993"/>
                <w:tab w:val="left" w:pos="2127"/>
                <w:tab w:val="left" w:pos="3119"/>
                <w:tab w:val="left" w:pos="4253"/>
              </w:tabs>
              <w:autoSpaceDE w:val="0"/>
              <w:autoSpaceDN w:val="0"/>
              <w:adjustRightInd w:val="0"/>
              <w:spacing w:before="240" w:after="120"/>
              <w:jc w:val="both"/>
              <w:rPr>
                <w:rFonts w:ascii="Verdana" w:hAnsi="Verdana" w:cs="Georgia"/>
                <w:szCs w:val="20"/>
                <w:lang w:val="en-GB"/>
              </w:rPr>
            </w:pPr>
          </w:p>
          <w:p w14:paraId="38AA690A" w14:textId="77777777" w:rsidR="005B613B" w:rsidRPr="00BA7548" w:rsidRDefault="005B613B" w:rsidP="008350FF">
            <w:pPr>
              <w:tabs>
                <w:tab w:val="left" w:pos="993"/>
                <w:tab w:val="left" w:pos="2127"/>
                <w:tab w:val="left" w:pos="3119"/>
                <w:tab w:val="left" w:pos="4253"/>
              </w:tabs>
              <w:autoSpaceDE w:val="0"/>
              <w:autoSpaceDN w:val="0"/>
              <w:adjustRightInd w:val="0"/>
              <w:spacing w:before="240" w:after="120"/>
              <w:jc w:val="both"/>
              <w:rPr>
                <w:rFonts w:ascii="Verdana" w:hAnsi="Verdana" w:cs="Georgia"/>
                <w:szCs w:val="20"/>
                <w:lang w:val="en-GB"/>
              </w:rPr>
            </w:pPr>
            <w:r w:rsidRPr="00BA7548">
              <w:rPr>
                <w:rFonts w:ascii="Verdana" w:hAnsi="Verdana" w:cs="Georgia"/>
                <w:szCs w:val="20"/>
                <w:lang w:val="en-GB"/>
              </w:rPr>
              <w:t>Name</w:t>
            </w:r>
            <w:r w:rsidRPr="00BA7548">
              <w:rPr>
                <w:rFonts w:ascii="Verdana" w:hAnsi="Verdana" w:cs="Georgia"/>
                <w:szCs w:val="20"/>
                <w:lang w:val="en-GB"/>
              </w:rPr>
              <w:tab/>
              <w:t>……………………………………………..</w:t>
            </w:r>
          </w:p>
          <w:p w14:paraId="7C8C734E" w14:textId="77777777" w:rsidR="005B613B" w:rsidRPr="00BA7548" w:rsidRDefault="005B613B" w:rsidP="008350FF">
            <w:pPr>
              <w:jc w:val="both"/>
              <w:rPr>
                <w:rFonts w:ascii="Verdana" w:hAnsi="Verdana"/>
                <w:szCs w:val="20"/>
                <w:lang w:val="en-GB"/>
              </w:rPr>
            </w:pPr>
          </w:p>
          <w:p w14:paraId="33306CE6" w14:textId="77777777" w:rsidR="005B613B" w:rsidRPr="00BA7548" w:rsidRDefault="005B613B" w:rsidP="008350FF">
            <w:pPr>
              <w:tabs>
                <w:tab w:val="left" w:pos="993"/>
                <w:tab w:val="left" w:pos="2127"/>
                <w:tab w:val="left" w:pos="3119"/>
                <w:tab w:val="left" w:pos="4253"/>
              </w:tabs>
              <w:autoSpaceDE w:val="0"/>
              <w:autoSpaceDN w:val="0"/>
              <w:adjustRightInd w:val="0"/>
              <w:spacing w:before="240" w:after="120"/>
              <w:jc w:val="both"/>
              <w:rPr>
                <w:rFonts w:ascii="Verdana" w:hAnsi="Verdana" w:cs="Georgia"/>
                <w:b/>
                <w:bCs/>
                <w:szCs w:val="20"/>
                <w:lang w:val="en-GB"/>
              </w:rPr>
            </w:pPr>
          </w:p>
        </w:tc>
        <w:tc>
          <w:tcPr>
            <w:tcW w:w="4994" w:type="dxa"/>
            <w:shd w:val="clear" w:color="auto" w:fill="auto"/>
          </w:tcPr>
          <w:p w14:paraId="63CE8D3E" w14:textId="77777777" w:rsidR="00AF17E1" w:rsidRDefault="00AF17E1" w:rsidP="008350FF">
            <w:pPr>
              <w:tabs>
                <w:tab w:val="left" w:pos="-1843"/>
              </w:tabs>
              <w:jc w:val="both"/>
              <w:rPr>
                <w:rFonts w:ascii="Verdana" w:hAnsi="Verdana"/>
                <w:szCs w:val="20"/>
              </w:rPr>
            </w:pPr>
          </w:p>
          <w:p w14:paraId="060D6DA0" w14:textId="77777777" w:rsidR="005B613B" w:rsidRPr="00B055DE" w:rsidRDefault="005B613B" w:rsidP="008350FF">
            <w:pPr>
              <w:tabs>
                <w:tab w:val="left" w:pos="-1843"/>
              </w:tabs>
              <w:jc w:val="both"/>
              <w:rPr>
                <w:rFonts w:ascii="Verdana" w:hAnsi="Verdana"/>
                <w:szCs w:val="20"/>
              </w:rPr>
            </w:pPr>
            <w:proofErr w:type="spellStart"/>
            <w:r w:rsidRPr="006E3521">
              <w:rPr>
                <w:rFonts w:ascii="Verdana" w:hAnsi="Verdana"/>
                <w:szCs w:val="20"/>
              </w:rPr>
              <w:t>Signed</w:t>
            </w:r>
            <w:proofErr w:type="spellEnd"/>
            <w:r w:rsidRPr="006E3521">
              <w:rPr>
                <w:rFonts w:ascii="Verdana" w:hAnsi="Verdana"/>
                <w:szCs w:val="20"/>
              </w:rPr>
              <w:t xml:space="preserve"> </w:t>
            </w:r>
            <w:proofErr w:type="spellStart"/>
            <w:r w:rsidRPr="006E3521">
              <w:rPr>
                <w:rFonts w:ascii="Verdana" w:hAnsi="Verdana"/>
                <w:szCs w:val="20"/>
              </w:rPr>
              <w:t>and</w:t>
            </w:r>
            <w:proofErr w:type="spellEnd"/>
            <w:r w:rsidRPr="006E3521">
              <w:rPr>
                <w:rFonts w:ascii="Verdana" w:hAnsi="Verdana"/>
                <w:szCs w:val="20"/>
              </w:rPr>
              <w:t xml:space="preserve"> </w:t>
            </w:r>
            <w:proofErr w:type="spellStart"/>
            <w:r w:rsidRPr="006E3521">
              <w:rPr>
                <w:rFonts w:ascii="Verdana" w:hAnsi="Verdana"/>
                <w:szCs w:val="20"/>
              </w:rPr>
              <w:t>delivered</w:t>
            </w:r>
            <w:proofErr w:type="spellEnd"/>
            <w:r w:rsidRPr="006E3521">
              <w:rPr>
                <w:rFonts w:ascii="Verdana" w:hAnsi="Verdana"/>
                <w:szCs w:val="20"/>
              </w:rPr>
              <w:t xml:space="preserve"> a</w:t>
            </w:r>
            <w:r w:rsidRPr="00B055DE">
              <w:rPr>
                <w:rFonts w:ascii="Verdana" w:hAnsi="Verdana"/>
                <w:szCs w:val="20"/>
              </w:rPr>
              <w:t xml:space="preserve">s a </w:t>
            </w:r>
            <w:proofErr w:type="spellStart"/>
            <w:r w:rsidRPr="00B055DE">
              <w:rPr>
                <w:rFonts w:ascii="Verdana" w:hAnsi="Verdana"/>
                <w:szCs w:val="20"/>
              </w:rPr>
              <w:t>deed</w:t>
            </w:r>
            <w:proofErr w:type="spellEnd"/>
          </w:p>
          <w:p w14:paraId="4C334E65" w14:textId="77777777" w:rsidR="005B613B" w:rsidRPr="00AF17E1" w:rsidRDefault="005B613B" w:rsidP="008350FF">
            <w:pPr>
              <w:tabs>
                <w:tab w:val="left" w:pos="-1843"/>
              </w:tabs>
              <w:jc w:val="both"/>
              <w:rPr>
                <w:rFonts w:ascii="Verdana" w:hAnsi="Verdana"/>
                <w:szCs w:val="20"/>
              </w:rPr>
            </w:pPr>
            <w:r w:rsidRPr="00CD1E0B">
              <w:rPr>
                <w:rFonts w:ascii="Verdana" w:hAnsi="Verdana"/>
                <w:szCs w:val="20"/>
              </w:rPr>
              <w:t xml:space="preserve">by </w:t>
            </w:r>
            <w:r w:rsidR="00A47880">
              <w:rPr>
                <w:rFonts w:ascii="Verdana" w:hAnsi="Verdana"/>
                <w:b/>
                <w:szCs w:val="20"/>
              </w:rPr>
              <w:t>[</w:t>
            </w:r>
            <w:r w:rsidR="00A47880">
              <w:rPr>
                <w:rFonts w:ascii="Verdana" w:hAnsi="Verdana"/>
                <w:b/>
                <w:szCs w:val="20"/>
              </w:rPr>
              <w:tab/>
            </w:r>
            <w:r w:rsidR="00A47880">
              <w:rPr>
                <w:rFonts w:ascii="Verdana" w:hAnsi="Verdana"/>
                <w:b/>
                <w:szCs w:val="20"/>
              </w:rPr>
              <w:tab/>
              <w:t>]</w:t>
            </w:r>
          </w:p>
          <w:p w14:paraId="6753462A" w14:textId="77777777" w:rsidR="005B613B" w:rsidRPr="00AF17E1" w:rsidRDefault="005B613B" w:rsidP="008350FF">
            <w:pPr>
              <w:tabs>
                <w:tab w:val="left" w:pos="-1843"/>
              </w:tabs>
              <w:jc w:val="both"/>
              <w:rPr>
                <w:rFonts w:ascii="Verdana" w:hAnsi="Verdana"/>
                <w:szCs w:val="20"/>
              </w:rPr>
            </w:pPr>
            <w:proofErr w:type="spellStart"/>
            <w:r w:rsidRPr="00AF17E1">
              <w:rPr>
                <w:rFonts w:ascii="Verdana" w:hAnsi="Verdana"/>
                <w:szCs w:val="20"/>
              </w:rPr>
              <w:t>acting</w:t>
            </w:r>
            <w:proofErr w:type="spellEnd"/>
            <w:r w:rsidRPr="00AF17E1">
              <w:rPr>
                <w:rFonts w:ascii="Verdana" w:hAnsi="Verdana"/>
                <w:szCs w:val="20"/>
              </w:rPr>
              <w:t xml:space="preserve"> by </w:t>
            </w:r>
            <w:proofErr w:type="spellStart"/>
            <w:r w:rsidRPr="00AF17E1">
              <w:rPr>
                <w:rFonts w:ascii="Verdana" w:hAnsi="Verdana"/>
                <w:szCs w:val="20"/>
              </w:rPr>
              <w:t>its</w:t>
            </w:r>
            <w:proofErr w:type="spellEnd"/>
            <w:r w:rsidRPr="00AF17E1">
              <w:rPr>
                <w:rFonts w:ascii="Verdana" w:hAnsi="Verdana"/>
                <w:szCs w:val="20"/>
              </w:rPr>
              <w:t xml:space="preserve"> </w:t>
            </w:r>
            <w:proofErr w:type="spellStart"/>
            <w:r w:rsidRPr="00AF17E1">
              <w:rPr>
                <w:rFonts w:ascii="Verdana" w:hAnsi="Verdana"/>
                <w:szCs w:val="20"/>
              </w:rPr>
              <w:t>authorised</w:t>
            </w:r>
            <w:proofErr w:type="spellEnd"/>
            <w:r w:rsidRPr="00AF17E1">
              <w:rPr>
                <w:rFonts w:ascii="Verdana" w:hAnsi="Verdana"/>
                <w:szCs w:val="20"/>
              </w:rPr>
              <w:t xml:space="preserve"> </w:t>
            </w:r>
            <w:proofErr w:type="spellStart"/>
            <w:r w:rsidRPr="00AF17E1">
              <w:rPr>
                <w:rFonts w:ascii="Verdana" w:hAnsi="Verdana"/>
                <w:szCs w:val="20"/>
              </w:rPr>
              <w:t>signatory</w:t>
            </w:r>
            <w:proofErr w:type="spellEnd"/>
            <w:r w:rsidRPr="00AF17E1">
              <w:rPr>
                <w:rFonts w:ascii="Verdana" w:hAnsi="Verdana"/>
                <w:bCs/>
                <w:szCs w:val="20"/>
              </w:rPr>
              <w:t>:</w:t>
            </w:r>
          </w:p>
          <w:p w14:paraId="00B7B26C" w14:textId="77777777" w:rsidR="005B613B" w:rsidRPr="00AF17E1" w:rsidRDefault="005B613B" w:rsidP="008350FF">
            <w:pPr>
              <w:pStyle w:val="BodyTextIndent"/>
              <w:tabs>
                <w:tab w:val="left" w:pos="1134"/>
              </w:tabs>
              <w:ind w:firstLine="0"/>
              <w:jc w:val="both"/>
              <w:rPr>
                <w:rFonts w:ascii="Verdana" w:hAnsi="Verdana" w:cs="Arial"/>
                <w:sz w:val="20"/>
              </w:rPr>
            </w:pPr>
          </w:p>
          <w:p w14:paraId="224481B3" w14:textId="77777777" w:rsidR="005B613B" w:rsidRPr="00AF17E1" w:rsidRDefault="005B613B" w:rsidP="008350FF">
            <w:pPr>
              <w:tabs>
                <w:tab w:val="left" w:pos="-1843"/>
              </w:tabs>
              <w:jc w:val="both"/>
              <w:rPr>
                <w:rFonts w:ascii="Verdana" w:hAnsi="Verdana"/>
                <w:szCs w:val="20"/>
              </w:rPr>
            </w:pPr>
          </w:p>
          <w:p w14:paraId="393066CD" w14:textId="77777777" w:rsidR="005B613B" w:rsidRPr="00BA7548" w:rsidRDefault="00BA7548" w:rsidP="008350FF">
            <w:pPr>
              <w:tabs>
                <w:tab w:val="left" w:pos="-1843"/>
              </w:tabs>
              <w:jc w:val="both"/>
              <w:rPr>
                <w:rFonts w:ascii="Verdana" w:hAnsi="Verdana"/>
                <w:szCs w:val="20"/>
              </w:rPr>
            </w:pPr>
            <w:r>
              <w:rPr>
                <w:rFonts w:ascii="Verdana" w:hAnsi="Verdana"/>
                <w:szCs w:val="20"/>
              </w:rPr>
              <w:t xml:space="preserve">SIGNED BY </w:t>
            </w:r>
            <w:r w:rsidR="005B613B" w:rsidRPr="00BA7548">
              <w:rPr>
                <w:rFonts w:ascii="Verdana" w:hAnsi="Verdana"/>
                <w:szCs w:val="20"/>
              </w:rPr>
              <w:t>……………………………………………………</w:t>
            </w:r>
            <w:r>
              <w:rPr>
                <w:rFonts w:ascii="Verdana" w:hAnsi="Verdana"/>
                <w:szCs w:val="20"/>
              </w:rPr>
              <w:t>....</w:t>
            </w:r>
          </w:p>
          <w:p w14:paraId="10E4A359" w14:textId="77777777" w:rsidR="005B613B" w:rsidRPr="00BA7548" w:rsidRDefault="005B613B" w:rsidP="008350FF">
            <w:pPr>
              <w:tabs>
                <w:tab w:val="left" w:pos="-1843"/>
              </w:tabs>
              <w:jc w:val="both"/>
              <w:rPr>
                <w:rFonts w:ascii="Verdana" w:hAnsi="Verdana"/>
                <w:szCs w:val="20"/>
              </w:rPr>
            </w:pPr>
          </w:p>
          <w:p w14:paraId="2E5B5976" w14:textId="77777777" w:rsidR="005B613B" w:rsidRPr="00BA7548" w:rsidRDefault="005B613B" w:rsidP="008350FF">
            <w:pPr>
              <w:tabs>
                <w:tab w:val="left" w:pos="-1843"/>
              </w:tabs>
              <w:jc w:val="both"/>
              <w:rPr>
                <w:rFonts w:ascii="Verdana" w:hAnsi="Verdana"/>
                <w:szCs w:val="20"/>
              </w:rPr>
            </w:pPr>
          </w:p>
          <w:p w14:paraId="0183CC54" w14:textId="77777777" w:rsidR="005B613B" w:rsidRPr="00BA7548" w:rsidRDefault="005B613B" w:rsidP="008350FF">
            <w:pPr>
              <w:tabs>
                <w:tab w:val="left" w:pos="-1843"/>
              </w:tabs>
              <w:jc w:val="both"/>
              <w:rPr>
                <w:rFonts w:ascii="Verdana" w:hAnsi="Verdana"/>
                <w:szCs w:val="20"/>
              </w:rPr>
            </w:pPr>
            <w:r w:rsidRPr="00BA7548">
              <w:rPr>
                <w:rFonts w:ascii="Verdana" w:hAnsi="Verdana"/>
                <w:szCs w:val="20"/>
              </w:rPr>
              <w:t>NAME …………………………………………………………………</w:t>
            </w:r>
          </w:p>
          <w:p w14:paraId="3842586E" w14:textId="77777777" w:rsidR="005B613B" w:rsidRPr="00BA7548" w:rsidRDefault="005B613B" w:rsidP="008350FF">
            <w:pPr>
              <w:tabs>
                <w:tab w:val="left" w:pos="-1843"/>
              </w:tabs>
              <w:jc w:val="both"/>
              <w:rPr>
                <w:rFonts w:ascii="Verdana" w:hAnsi="Verdana"/>
                <w:szCs w:val="20"/>
              </w:rPr>
            </w:pPr>
          </w:p>
          <w:p w14:paraId="64474A5A" w14:textId="77777777" w:rsidR="005B613B" w:rsidRPr="006E3521" w:rsidRDefault="005B613B" w:rsidP="008350FF">
            <w:pPr>
              <w:tabs>
                <w:tab w:val="left" w:pos="-1843"/>
              </w:tabs>
              <w:jc w:val="both"/>
              <w:rPr>
                <w:rFonts w:ascii="Verdana" w:hAnsi="Verdana"/>
                <w:szCs w:val="20"/>
              </w:rPr>
            </w:pPr>
          </w:p>
          <w:p w14:paraId="1DFC548F" w14:textId="77777777" w:rsidR="005B613B" w:rsidRPr="00BA7548" w:rsidRDefault="00BA7548" w:rsidP="008350FF">
            <w:pPr>
              <w:tabs>
                <w:tab w:val="left" w:pos="-1843"/>
              </w:tabs>
              <w:jc w:val="both"/>
              <w:rPr>
                <w:rFonts w:ascii="Verdana" w:hAnsi="Verdana"/>
                <w:szCs w:val="20"/>
              </w:rPr>
            </w:pPr>
            <w:proofErr w:type="spellStart"/>
            <w:r>
              <w:rPr>
                <w:rFonts w:ascii="Verdana" w:hAnsi="Verdana"/>
                <w:szCs w:val="20"/>
              </w:rPr>
              <w:t>Date</w:t>
            </w:r>
            <w:proofErr w:type="spellEnd"/>
            <w:r>
              <w:rPr>
                <w:rFonts w:ascii="Verdana" w:hAnsi="Verdana"/>
                <w:szCs w:val="20"/>
              </w:rPr>
              <w:t>…………………………………………………………………..</w:t>
            </w:r>
          </w:p>
          <w:p w14:paraId="7444C112" w14:textId="77777777" w:rsidR="005B613B" w:rsidRPr="00BA7548" w:rsidRDefault="005B613B" w:rsidP="008350FF">
            <w:pPr>
              <w:tabs>
                <w:tab w:val="left" w:pos="-1843"/>
              </w:tabs>
              <w:jc w:val="both"/>
              <w:rPr>
                <w:rFonts w:ascii="Verdana" w:hAnsi="Verdana"/>
                <w:szCs w:val="20"/>
              </w:rPr>
            </w:pPr>
          </w:p>
          <w:p w14:paraId="0CAFC88D" w14:textId="77777777" w:rsidR="005B613B" w:rsidRPr="00BA7548" w:rsidRDefault="005B613B" w:rsidP="008350FF">
            <w:pPr>
              <w:tabs>
                <w:tab w:val="left" w:pos="-1843"/>
              </w:tabs>
              <w:jc w:val="both"/>
              <w:rPr>
                <w:rFonts w:ascii="Verdana" w:hAnsi="Verdana"/>
                <w:szCs w:val="20"/>
              </w:rPr>
            </w:pPr>
          </w:p>
          <w:p w14:paraId="4EAD8A2F" w14:textId="77777777" w:rsidR="005B613B" w:rsidRPr="00BA7548" w:rsidRDefault="005B613B" w:rsidP="008350FF">
            <w:pPr>
              <w:tabs>
                <w:tab w:val="left" w:pos="-1843"/>
              </w:tabs>
              <w:jc w:val="both"/>
              <w:rPr>
                <w:rFonts w:ascii="Verdana" w:hAnsi="Verdana"/>
                <w:szCs w:val="20"/>
              </w:rPr>
            </w:pPr>
            <w:proofErr w:type="spellStart"/>
            <w:r w:rsidRPr="00797845">
              <w:rPr>
                <w:rFonts w:ascii="Verdana" w:hAnsi="Verdana"/>
                <w:szCs w:val="20"/>
              </w:rPr>
              <w:t>In</w:t>
            </w:r>
            <w:proofErr w:type="spellEnd"/>
            <w:r w:rsidRPr="00797845">
              <w:rPr>
                <w:rFonts w:ascii="Verdana" w:hAnsi="Verdana"/>
                <w:szCs w:val="20"/>
              </w:rPr>
              <w:t xml:space="preserve"> th</w:t>
            </w:r>
            <w:r w:rsidR="00C06ECA" w:rsidRPr="002770D5">
              <w:rPr>
                <w:rFonts w:ascii="Verdana" w:hAnsi="Verdana"/>
                <w:szCs w:val="20"/>
              </w:rPr>
              <w:t xml:space="preserve">e </w:t>
            </w:r>
            <w:proofErr w:type="spellStart"/>
            <w:r w:rsidR="00C06ECA" w:rsidRPr="002770D5">
              <w:rPr>
                <w:rFonts w:ascii="Verdana" w:hAnsi="Verdana"/>
                <w:szCs w:val="20"/>
              </w:rPr>
              <w:t>presence</w:t>
            </w:r>
            <w:proofErr w:type="spellEnd"/>
            <w:r w:rsidR="00C06ECA" w:rsidRPr="002770D5">
              <w:rPr>
                <w:rFonts w:ascii="Verdana" w:hAnsi="Verdana"/>
                <w:szCs w:val="20"/>
              </w:rPr>
              <w:t xml:space="preserve"> of: ………………………………………</w:t>
            </w:r>
            <w:r w:rsidRPr="002770D5">
              <w:rPr>
                <w:rFonts w:ascii="Verdana" w:hAnsi="Verdana"/>
                <w:szCs w:val="20"/>
              </w:rPr>
              <w:t>….. (</w:t>
            </w:r>
            <w:proofErr w:type="spellStart"/>
            <w:r w:rsidRPr="002770D5">
              <w:rPr>
                <w:rFonts w:ascii="Verdana" w:hAnsi="Verdana"/>
                <w:szCs w:val="20"/>
              </w:rPr>
              <w:t>witness</w:t>
            </w:r>
            <w:proofErr w:type="spellEnd"/>
            <w:r w:rsidRPr="002770D5">
              <w:rPr>
                <w:rFonts w:ascii="Verdana" w:hAnsi="Verdana"/>
                <w:szCs w:val="20"/>
              </w:rPr>
              <w:t>)</w:t>
            </w:r>
          </w:p>
          <w:p w14:paraId="729B196B" w14:textId="77777777" w:rsidR="005B613B" w:rsidRPr="006E3521" w:rsidRDefault="005B613B" w:rsidP="008350FF">
            <w:pPr>
              <w:tabs>
                <w:tab w:val="left" w:pos="-1843"/>
              </w:tabs>
              <w:jc w:val="both"/>
              <w:rPr>
                <w:rFonts w:ascii="Verdana" w:hAnsi="Verdana"/>
                <w:szCs w:val="20"/>
              </w:rPr>
            </w:pPr>
          </w:p>
          <w:p w14:paraId="432B10BC" w14:textId="77777777" w:rsidR="005B613B" w:rsidRPr="00B055DE" w:rsidRDefault="005B613B" w:rsidP="008350FF">
            <w:pPr>
              <w:tabs>
                <w:tab w:val="left" w:pos="-1843"/>
              </w:tabs>
              <w:jc w:val="both"/>
              <w:rPr>
                <w:rFonts w:ascii="Verdana" w:hAnsi="Verdana"/>
                <w:szCs w:val="20"/>
              </w:rPr>
            </w:pPr>
          </w:p>
          <w:p w14:paraId="662DE7AB" w14:textId="77777777" w:rsidR="005B613B" w:rsidRPr="00BA7548" w:rsidRDefault="00BA7548" w:rsidP="008350FF">
            <w:pPr>
              <w:tabs>
                <w:tab w:val="left" w:pos="-1843"/>
              </w:tabs>
              <w:jc w:val="both"/>
              <w:rPr>
                <w:rFonts w:ascii="Verdana" w:hAnsi="Verdana"/>
                <w:szCs w:val="20"/>
              </w:rPr>
            </w:pPr>
            <w:proofErr w:type="spellStart"/>
            <w:r>
              <w:rPr>
                <w:rFonts w:ascii="Verdana" w:hAnsi="Verdana"/>
                <w:szCs w:val="20"/>
              </w:rPr>
              <w:t>Name</w:t>
            </w:r>
            <w:proofErr w:type="spellEnd"/>
            <w:r>
              <w:rPr>
                <w:rFonts w:ascii="Verdana" w:hAnsi="Verdana"/>
                <w:szCs w:val="20"/>
              </w:rPr>
              <w:t>:</w:t>
            </w:r>
            <w:r w:rsidR="005B613B" w:rsidRPr="00BA7548">
              <w:rPr>
                <w:rFonts w:ascii="Verdana" w:hAnsi="Verdana"/>
                <w:szCs w:val="20"/>
              </w:rPr>
              <w:t>………………………………………………………………</w:t>
            </w:r>
            <w:r w:rsidR="00C06ECA" w:rsidRPr="00BA7548">
              <w:rPr>
                <w:rFonts w:ascii="Verdana" w:hAnsi="Verdana"/>
                <w:szCs w:val="20"/>
              </w:rPr>
              <w:t>.</w:t>
            </w:r>
            <w:r>
              <w:rPr>
                <w:rFonts w:ascii="Verdana" w:hAnsi="Verdana"/>
                <w:szCs w:val="20"/>
              </w:rPr>
              <w:t>.</w:t>
            </w:r>
          </w:p>
          <w:p w14:paraId="0A1D7021" w14:textId="77777777" w:rsidR="005B613B" w:rsidRPr="00BA7548" w:rsidRDefault="005B613B" w:rsidP="008350FF">
            <w:pPr>
              <w:tabs>
                <w:tab w:val="left" w:pos="-1843"/>
              </w:tabs>
              <w:jc w:val="both"/>
              <w:rPr>
                <w:rFonts w:ascii="Verdana" w:hAnsi="Verdana"/>
                <w:szCs w:val="20"/>
              </w:rPr>
            </w:pPr>
          </w:p>
          <w:p w14:paraId="26634FC5" w14:textId="77777777" w:rsidR="005B613B" w:rsidRPr="00BA7548" w:rsidRDefault="005B613B" w:rsidP="008350FF">
            <w:pPr>
              <w:tabs>
                <w:tab w:val="left" w:pos="-1843"/>
              </w:tabs>
              <w:jc w:val="both"/>
              <w:rPr>
                <w:rFonts w:ascii="Verdana" w:hAnsi="Verdana"/>
                <w:szCs w:val="20"/>
              </w:rPr>
            </w:pPr>
          </w:p>
          <w:p w14:paraId="4AF811BB" w14:textId="77777777" w:rsidR="005B613B" w:rsidRPr="00BA7548" w:rsidRDefault="005B613B" w:rsidP="008350FF">
            <w:pPr>
              <w:tabs>
                <w:tab w:val="left" w:pos="993"/>
                <w:tab w:val="left" w:pos="2127"/>
                <w:tab w:val="left" w:pos="3119"/>
                <w:tab w:val="left" w:pos="4253"/>
              </w:tabs>
              <w:autoSpaceDE w:val="0"/>
              <w:autoSpaceDN w:val="0"/>
              <w:adjustRightInd w:val="0"/>
              <w:spacing w:before="240" w:after="120"/>
              <w:jc w:val="both"/>
              <w:rPr>
                <w:rFonts w:ascii="Verdana" w:hAnsi="Verdana" w:cs="Georgia"/>
                <w:b/>
                <w:bCs/>
                <w:szCs w:val="20"/>
                <w:lang w:val="en-GB"/>
              </w:rPr>
            </w:pPr>
            <w:proofErr w:type="spellStart"/>
            <w:r w:rsidRPr="00BA7548">
              <w:rPr>
                <w:rFonts w:ascii="Verdana" w:hAnsi="Verdana"/>
                <w:szCs w:val="20"/>
              </w:rPr>
              <w:t>Address</w:t>
            </w:r>
            <w:proofErr w:type="spellEnd"/>
            <w:r w:rsidRPr="00BA7548">
              <w:rPr>
                <w:rFonts w:ascii="Verdana" w:hAnsi="Verdana"/>
                <w:szCs w:val="20"/>
              </w:rPr>
              <w:t>:………………………………………………………</w:t>
            </w:r>
            <w:r w:rsidR="00C06ECA" w:rsidRPr="00BA7548">
              <w:rPr>
                <w:rFonts w:ascii="Verdana" w:hAnsi="Verdana"/>
                <w:szCs w:val="20"/>
              </w:rPr>
              <w:t>.</w:t>
            </w:r>
            <w:r w:rsidRPr="00BA7548">
              <w:rPr>
                <w:rFonts w:ascii="Verdana" w:hAnsi="Verdana"/>
                <w:szCs w:val="20"/>
              </w:rPr>
              <w:t>……</w:t>
            </w:r>
          </w:p>
        </w:tc>
      </w:tr>
      <w:tr w:rsidR="00A47880" w:rsidRPr="00AF17E1" w14:paraId="299B9B49" w14:textId="77777777" w:rsidTr="00863868">
        <w:tc>
          <w:tcPr>
            <w:tcW w:w="4248" w:type="dxa"/>
            <w:shd w:val="clear" w:color="auto" w:fill="auto"/>
          </w:tcPr>
          <w:p w14:paraId="3B500F84" w14:textId="77777777" w:rsidR="00A47880" w:rsidRPr="00DE6BCD" w:rsidRDefault="00A47880" w:rsidP="008350FF">
            <w:pPr>
              <w:tabs>
                <w:tab w:val="left" w:pos="993"/>
                <w:tab w:val="left" w:pos="2127"/>
                <w:tab w:val="left" w:pos="3119"/>
                <w:tab w:val="left" w:pos="4253"/>
              </w:tabs>
              <w:autoSpaceDE w:val="0"/>
              <w:autoSpaceDN w:val="0"/>
              <w:adjustRightInd w:val="0"/>
              <w:spacing w:before="240" w:after="120"/>
              <w:jc w:val="both"/>
              <w:rPr>
                <w:rFonts w:ascii="Verdana" w:hAnsi="Verdana" w:cs="Georgia"/>
                <w:b/>
                <w:bCs/>
                <w:szCs w:val="20"/>
                <w:lang w:val="en-GB"/>
              </w:rPr>
            </w:pPr>
          </w:p>
        </w:tc>
        <w:tc>
          <w:tcPr>
            <w:tcW w:w="4994" w:type="dxa"/>
            <w:shd w:val="clear" w:color="auto" w:fill="auto"/>
          </w:tcPr>
          <w:p w14:paraId="097005CF" w14:textId="77777777" w:rsidR="00A47880" w:rsidRDefault="00A47880" w:rsidP="008350FF">
            <w:pPr>
              <w:tabs>
                <w:tab w:val="left" w:pos="-1843"/>
              </w:tabs>
              <w:jc w:val="both"/>
              <w:rPr>
                <w:rFonts w:ascii="Verdana" w:hAnsi="Verdana"/>
                <w:szCs w:val="20"/>
              </w:rPr>
            </w:pPr>
          </w:p>
        </w:tc>
      </w:tr>
    </w:tbl>
    <w:p w14:paraId="51A10521" w14:textId="77777777" w:rsidR="009479A7" w:rsidRPr="00AF17E1" w:rsidRDefault="009479A7" w:rsidP="008350FF">
      <w:pPr>
        <w:jc w:val="both"/>
        <w:rPr>
          <w:rFonts w:ascii="Verdana" w:hAnsi="Verdana"/>
          <w:b/>
          <w:szCs w:val="20"/>
          <w:lang w:val="en-GB"/>
        </w:rPr>
      </w:pPr>
    </w:p>
    <w:p w14:paraId="294E9303" w14:textId="77777777" w:rsidR="00845526" w:rsidRPr="00AF17E1" w:rsidRDefault="009479A7" w:rsidP="008350FF">
      <w:pPr>
        <w:jc w:val="both"/>
        <w:rPr>
          <w:rFonts w:ascii="Verdana" w:hAnsi="Verdana"/>
          <w:b/>
          <w:szCs w:val="20"/>
          <w:lang w:val="en-GB"/>
        </w:rPr>
      </w:pPr>
      <w:r w:rsidRPr="00AF17E1">
        <w:rPr>
          <w:rFonts w:ascii="Verdana" w:hAnsi="Verdana"/>
          <w:b/>
          <w:szCs w:val="20"/>
          <w:lang w:val="en-GB"/>
        </w:rPr>
        <w:br w:type="page"/>
      </w:r>
      <w:r w:rsidR="007A7DA1" w:rsidRPr="00AF17E1">
        <w:rPr>
          <w:rFonts w:ascii="Verdana" w:hAnsi="Verdana"/>
          <w:b/>
          <w:szCs w:val="20"/>
          <w:lang w:val="en-GB"/>
        </w:rPr>
        <w:lastRenderedPageBreak/>
        <w:t>S</w:t>
      </w:r>
      <w:r w:rsidR="00845526" w:rsidRPr="00AF17E1">
        <w:rPr>
          <w:rFonts w:ascii="Verdana" w:hAnsi="Verdana"/>
          <w:b/>
          <w:szCs w:val="20"/>
          <w:lang w:val="en-GB"/>
        </w:rPr>
        <w:t>CHEDULE 1</w:t>
      </w:r>
    </w:p>
    <w:p w14:paraId="466AB3A1" w14:textId="77777777" w:rsidR="00845526" w:rsidRPr="00AF17E1" w:rsidRDefault="00845526" w:rsidP="008350FF">
      <w:pPr>
        <w:jc w:val="both"/>
        <w:rPr>
          <w:rFonts w:ascii="Verdana" w:hAnsi="Verdana"/>
          <w:b/>
          <w:szCs w:val="20"/>
          <w:lang w:val="en-GB"/>
        </w:rPr>
      </w:pPr>
    </w:p>
    <w:p w14:paraId="067A03A7" w14:textId="77777777" w:rsidR="00845526" w:rsidRPr="00AF17E1" w:rsidRDefault="00845526" w:rsidP="008350FF">
      <w:pPr>
        <w:jc w:val="both"/>
        <w:rPr>
          <w:rFonts w:ascii="Verdana" w:hAnsi="Verdana"/>
          <w:b/>
          <w:szCs w:val="20"/>
          <w:lang w:val="en-GB"/>
        </w:rPr>
      </w:pPr>
      <w:r w:rsidRPr="00AF17E1">
        <w:rPr>
          <w:rFonts w:ascii="Verdana" w:hAnsi="Verdana"/>
          <w:b/>
          <w:szCs w:val="20"/>
          <w:lang w:val="en-GB"/>
        </w:rPr>
        <w:t>SERVICES</w:t>
      </w:r>
    </w:p>
    <w:p w14:paraId="11EAE12E" w14:textId="77777777" w:rsidR="00B25D9D" w:rsidRPr="00AF17E1" w:rsidRDefault="00B25D9D" w:rsidP="008350FF">
      <w:pPr>
        <w:jc w:val="both"/>
        <w:rPr>
          <w:rFonts w:ascii="Verdana" w:hAnsi="Verdana"/>
          <w:b/>
          <w:szCs w:val="20"/>
          <w:lang w:val="en-GB"/>
        </w:rPr>
      </w:pPr>
      <w:r w:rsidRPr="00DC4455">
        <w:rPr>
          <w:rFonts w:ascii="Verdana" w:hAnsi="Verdana"/>
          <w:b/>
          <w:szCs w:val="20"/>
          <w:lang w:val="en-GB"/>
        </w:rPr>
        <w:t>[To be completed in line with successful tender details and invitation to tender]</w:t>
      </w:r>
    </w:p>
    <w:p w14:paraId="7ACD6E6F" w14:textId="77777777" w:rsidR="00845526" w:rsidRPr="00AF17E1" w:rsidRDefault="00845526" w:rsidP="008350FF">
      <w:pPr>
        <w:jc w:val="both"/>
        <w:rPr>
          <w:rFonts w:ascii="Verdana" w:hAnsi="Verdana"/>
          <w:b/>
          <w:szCs w:val="20"/>
          <w:lang w:val="en-GB"/>
        </w:rPr>
      </w:pPr>
    </w:p>
    <w:p w14:paraId="36129887" w14:textId="77777777" w:rsidR="00F7036A" w:rsidRPr="00AF17E1" w:rsidRDefault="00F7036A" w:rsidP="008350FF">
      <w:pPr>
        <w:jc w:val="both"/>
        <w:rPr>
          <w:rFonts w:ascii="Verdana" w:hAnsi="Verdana"/>
          <w:b/>
          <w:i/>
          <w:szCs w:val="20"/>
          <w:lang w:val="en-GB"/>
        </w:rPr>
      </w:pPr>
    </w:p>
    <w:p w14:paraId="027244CB" w14:textId="77777777" w:rsidR="000432C1" w:rsidRDefault="000432C1" w:rsidP="008350FF">
      <w:pPr>
        <w:ind w:left="709" w:hanging="709"/>
        <w:jc w:val="both"/>
        <w:rPr>
          <w:rFonts w:ascii="Verdana" w:hAnsi="Verdana"/>
          <w:b/>
          <w:szCs w:val="20"/>
          <w:lang w:val="en-GB"/>
        </w:rPr>
      </w:pPr>
    </w:p>
    <w:p w14:paraId="74C5D9BD" w14:textId="77777777" w:rsidR="000432C1" w:rsidRDefault="000432C1" w:rsidP="008350FF">
      <w:pPr>
        <w:jc w:val="both"/>
        <w:rPr>
          <w:rFonts w:ascii="Verdana" w:hAnsi="Verdana"/>
          <w:b/>
          <w:szCs w:val="20"/>
          <w:lang w:val="en-GB"/>
        </w:rPr>
      </w:pPr>
    </w:p>
    <w:p w14:paraId="653F1821" w14:textId="77777777" w:rsidR="00680FE9" w:rsidRPr="00AF17E1" w:rsidRDefault="00680FE9" w:rsidP="008350FF">
      <w:pPr>
        <w:jc w:val="both"/>
        <w:rPr>
          <w:rFonts w:ascii="Verdana" w:hAnsi="Verdana"/>
          <w:b/>
          <w:szCs w:val="20"/>
          <w:lang w:val="en-GB"/>
        </w:rPr>
      </w:pPr>
      <w:r w:rsidRPr="00AF17E1">
        <w:rPr>
          <w:rFonts w:ascii="Verdana" w:hAnsi="Verdana"/>
          <w:b/>
          <w:szCs w:val="20"/>
          <w:lang w:val="en-GB"/>
        </w:rPr>
        <w:br w:type="page"/>
      </w:r>
      <w:r w:rsidR="00845526" w:rsidRPr="00AF17E1">
        <w:rPr>
          <w:rFonts w:ascii="Verdana" w:hAnsi="Verdana"/>
          <w:b/>
          <w:szCs w:val="20"/>
          <w:lang w:val="en-GB"/>
        </w:rPr>
        <w:lastRenderedPageBreak/>
        <w:t>SCHEDULE</w:t>
      </w:r>
      <w:r w:rsidRPr="00AF17E1">
        <w:rPr>
          <w:rFonts w:ascii="Verdana" w:hAnsi="Verdana"/>
          <w:b/>
          <w:szCs w:val="20"/>
          <w:lang w:val="en-GB"/>
        </w:rPr>
        <w:t xml:space="preserve"> 2</w:t>
      </w:r>
    </w:p>
    <w:p w14:paraId="408D8D1E" w14:textId="77777777" w:rsidR="00680FE9" w:rsidRPr="00AF17E1" w:rsidRDefault="00680FE9" w:rsidP="008350FF">
      <w:pPr>
        <w:jc w:val="both"/>
        <w:rPr>
          <w:rFonts w:ascii="Verdana" w:hAnsi="Verdana"/>
          <w:b/>
          <w:szCs w:val="20"/>
          <w:lang w:val="en-GB"/>
        </w:rPr>
      </w:pPr>
    </w:p>
    <w:p w14:paraId="116B9DA7" w14:textId="77777777" w:rsidR="00680FE9" w:rsidRPr="00AF17E1" w:rsidRDefault="00845526" w:rsidP="008350FF">
      <w:pPr>
        <w:jc w:val="both"/>
        <w:rPr>
          <w:rFonts w:ascii="Verdana" w:hAnsi="Verdana"/>
          <w:b/>
          <w:szCs w:val="20"/>
          <w:lang w:val="en-GB"/>
        </w:rPr>
      </w:pPr>
      <w:r w:rsidRPr="00AF17E1">
        <w:rPr>
          <w:rFonts w:ascii="Verdana" w:hAnsi="Verdana"/>
          <w:b/>
          <w:szCs w:val="20"/>
          <w:lang w:val="en-GB"/>
        </w:rPr>
        <w:t>WARRANTIES</w:t>
      </w:r>
    </w:p>
    <w:p w14:paraId="688BDCC4" w14:textId="77777777" w:rsidR="00680FE9" w:rsidRPr="00AF17E1" w:rsidRDefault="00680FE9" w:rsidP="008350FF">
      <w:pPr>
        <w:jc w:val="both"/>
        <w:rPr>
          <w:rFonts w:ascii="Verdana" w:hAnsi="Verdana"/>
          <w:b/>
          <w:szCs w:val="20"/>
          <w:lang w:val="en-GB"/>
        </w:rPr>
      </w:pPr>
    </w:p>
    <w:p w14:paraId="58A147E2" w14:textId="77777777" w:rsidR="008350FF" w:rsidRPr="00AF17E1" w:rsidRDefault="008350FF" w:rsidP="008350FF">
      <w:pPr>
        <w:jc w:val="both"/>
        <w:rPr>
          <w:rFonts w:ascii="Verdana" w:hAnsi="Verdana"/>
          <w:b/>
          <w:szCs w:val="20"/>
          <w:lang w:val="en-GB"/>
        </w:rPr>
      </w:pPr>
      <w:r w:rsidRPr="00DC4455">
        <w:rPr>
          <w:rFonts w:ascii="Verdana" w:hAnsi="Verdana"/>
          <w:b/>
          <w:szCs w:val="20"/>
          <w:lang w:val="en-GB"/>
        </w:rPr>
        <w:t>[To be completed in line with successful tender details]</w:t>
      </w:r>
    </w:p>
    <w:p w14:paraId="3E4F8C88" w14:textId="77777777" w:rsidR="00680FE9" w:rsidRPr="00AF17E1" w:rsidRDefault="00680FE9" w:rsidP="008350FF">
      <w:pPr>
        <w:jc w:val="both"/>
        <w:rPr>
          <w:rFonts w:ascii="Verdana" w:hAnsi="Verdana"/>
          <w:szCs w:val="20"/>
          <w:lang w:val="en-GB"/>
        </w:rPr>
      </w:pPr>
    </w:p>
    <w:p w14:paraId="0CCF18AC" w14:textId="77777777" w:rsidR="00A514D3" w:rsidRPr="004C099D" w:rsidRDefault="00A514D3" w:rsidP="008350FF">
      <w:pPr>
        <w:jc w:val="both"/>
        <w:rPr>
          <w:rFonts w:ascii="Verdana" w:hAnsi="Verdana"/>
          <w:szCs w:val="20"/>
          <w:lang w:val="en-GB"/>
        </w:rPr>
      </w:pPr>
    </w:p>
    <w:p w14:paraId="7FF23B19" w14:textId="77777777" w:rsidR="00F66D93" w:rsidRPr="00B70FE4" w:rsidRDefault="00F66D93" w:rsidP="008350FF">
      <w:pPr>
        <w:numPr>
          <w:ilvl w:val="1"/>
          <w:numId w:val="8"/>
        </w:numPr>
        <w:tabs>
          <w:tab w:val="clear" w:pos="2160"/>
          <w:tab w:val="num" w:pos="720"/>
        </w:tabs>
        <w:ind w:left="709" w:hanging="709"/>
        <w:jc w:val="both"/>
        <w:rPr>
          <w:rFonts w:ascii="Verdana" w:hAnsi="Verdana"/>
          <w:szCs w:val="20"/>
          <w:lang w:val="en-GB"/>
        </w:rPr>
      </w:pPr>
      <w:r w:rsidRPr="004C099D">
        <w:rPr>
          <w:rFonts w:ascii="Verdana" w:hAnsi="Verdana"/>
          <w:szCs w:val="20"/>
          <w:lang w:val="en-GB"/>
        </w:rPr>
        <w:t>The Agent</w:t>
      </w:r>
      <w:r w:rsidRPr="00B70FE4">
        <w:rPr>
          <w:rFonts w:ascii="Verdana" w:hAnsi="Verdana"/>
          <w:szCs w:val="20"/>
          <w:lang w:val="en-GB"/>
        </w:rPr>
        <w:t xml:space="preserve"> represents, warrants and undertakes to S4C as follows:</w:t>
      </w:r>
    </w:p>
    <w:p w14:paraId="0AD22C44" w14:textId="77777777" w:rsidR="00F66D93" w:rsidRPr="00B70FE4" w:rsidRDefault="00F66D93" w:rsidP="008350FF">
      <w:pPr>
        <w:jc w:val="both"/>
        <w:rPr>
          <w:rFonts w:ascii="Verdana" w:hAnsi="Verdana"/>
          <w:szCs w:val="20"/>
          <w:lang w:val="en-GB"/>
        </w:rPr>
      </w:pPr>
    </w:p>
    <w:p w14:paraId="3BF8DBAF" w14:textId="77777777" w:rsidR="0080278A" w:rsidRDefault="00F66D93" w:rsidP="008350FF">
      <w:pPr>
        <w:numPr>
          <w:ilvl w:val="3"/>
          <w:numId w:val="8"/>
        </w:numPr>
        <w:ind w:left="1134" w:hanging="425"/>
        <w:jc w:val="both"/>
        <w:rPr>
          <w:rFonts w:ascii="Verdana" w:hAnsi="Verdana"/>
          <w:szCs w:val="20"/>
          <w:lang w:val="en-GB"/>
        </w:rPr>
      </w:pPr>
      <w:r w:rsidRPr="00B70FE4">
        <w:rPr>
          <w:rFonts w:ascii="Verdana" w:hAnsi="Verdana"/>
          <w:szCs w:val="20"/>
          <w:lang w:val="en-GB"/>
        </w:rPr>
        <w:t>it is properly constituted and incorporated under the laws of England and Wales and has the corporate power to own its assets and to carry on its business as it is now being conducted;</w:t>
      </w:r>
    </w:p>
    <w:p w14:paraId="55109E24" w14:textId="77777777" w:rsidR="0080278A" w:rsidRDefault="0080278A" w:rsidP="008350FF">
      <w:pPr>
        <w:ind w:left="1134"/>
        <w:jc w:val="both"/>
        <w:rPr>
          <w:rFonts w:ascii="Verdana" w:hAnsi="Verdana"/>
          <w:szCs w:val="20"/>
          <w:lang w:val="en-GB"/>
        </w:rPr>
      </w:pPr>
    </w:p>
    <w:p w14:paraId="798FB58C" w14:textId="77777777" w:rsidR="0080278A" w:rsidRDefault="00F66D93" w:rsidP="008350FF">
      <w:pPr>
        <w:numPr>
          <w:ilvl w:val="3"/>
          <w:numId w:val="8"/>
        </w:numPr>
        <w:ind w:left="1134" w:hanging="425"/>
        <w:jc w:val="both"/>
        <w:rPr>
          <w:rFonts w:ascii="Verdana" w:hAnsi="Verdana"/>
          <w:szCs w:val="20"/>
          <w:lang w:val="en-GB"/>
        </w:rPr>
      </w:pPr>
      <w:r w:rsidRPr="0080278A">
        <w:rPr>
          <w:rFonts w:ascii="Verdana" w:hAnsi="Verdana"/>
          <w:szCs w:val="20"/>
          <w:lang w:val="en-GB"/>
        </w:rPr>
        <w:t>it has the power, to enter into and to exercise its rights and to perform its obligations under this Agreement;</w:t>
      </w:r>
    </w:p>
    <w:p w14:paraId="1934C056" w14:textId="77777777" w:rsidR="0080278A" w:rsidRDefault="0080278A" w:rsidP="008350FF">
      <w:pPr>
        <w:pStyle w:val="ListParagraph"/>
        <w:jc w:val="both"/>
        <w:rPr>
          <w:rFonts w:ascii="Verdana" w:hAnsi="Verdana"/>
          <w:szCs w:val="20"/>
          <w:lang w:val="en-GB"/>
        </w:rPr>
      </w:pPr>
    </w:p>
    <w:p w14:paraId="17C35C1E" w14:textId="77777777" w:rsidR="00F66D93" w:rsidRPr="0080278A" w:rsidRDefault="00F66D93" w:rsidP="008350FF">
      <w:pPr>
        <w:numPr>
          <w:ilvl w:val="3"/>
          <w:numId w:val="8"/>
        </w:numPr>
        <w:ind w:left="1134" w:hanging="425"/>
        <w:jc w:val="both"/>
        <w:rPr>
          <w:rFonts w:ascii="Verdana" w:hAnsi="Verdana"/>
          <w:szCs w:val="20"/>
          <w:lang w:val="en-GB"/>
        </w:rPr>
      </w:pPr>
      <w:r w:rsidRPr="0080278A">
        <w:rPr>
          <w:rFonts w:ascii="Verdana" w:hAnsi="Verdana"/>
          <w:szCs w:val="20"/>
          <w:lang w:val="en-GB"/>
        </w:rPr>
        <w:t>the execution, delivery and performance by it of this Agreement does not contravene any provision of:</w:t>
      </w:r>
    </w:p>
    <w:p w14:paraId="3CB19934" w14:textId="77777777" w:rsidR="00F66D93" w:rsidRPr="0052603E" w:rsidRDefault="00F66D93" w:rsidP="008350FF">
      <w:pPr>
        <w:jc w:val="both"/>
        <w:rPr>
          <w:rFonts w:ascii="Verdana" w:hAnsi="Verdana"/>
          <w:szCs w:val="20"/>
          <w:lang w:val="en-GB"/>
        </w:rPr>
      </w:pPr>
    </w:p>
    <w:p w14:paraId="044F4379" w14:textId="77777777" w:rsidR="00F66D93" w:rsidRPr="00DE6BCD" w:rsidRDefault="00F66D93" w:rsidP="008350FF">
      <w:pPr>
        <w:ind w:left="1843" w:hanging="567"/>
        <w:jc w:val="both"/>
        <w:rPr>
          <w:rFonts w:ascii="Verdana" w:hAnsi="Verdana"/>
          <w:szCs w:val="20"/>
          <w:lang w:val="en-GB"/>
        </w:rPr>
      </w:pPr>
      <w:r w:rsidRPr="0052603E">
        <w:rPr>
          <w:rFonts w:ascii="Verdana" w:hAnsi="Verdana"/>
          <w:szCs w:val="20"/>
          <w:lang w:val="en-GB"/>
        </w:rPr>
        <w:t>(</w:t>
      </w:r>
      <w:proofErr w:type="spellStart"/>
      <w:r w:rsidRPr="0052603E">
        <w:rPr>
          <w:rFonts w:ascii="Verdana" w:hAnsi="Verdana"/>
          <w:szCs w:val="20"/>
          <w:lang w:val="en-GB"/>
        </w:rPr>
        <w:t>i</w:t>
      </w:r>
      <w:proofErr w:type="spellEnd"/>
      <w:r w:rsidRPr="0052603E">
        <w:rPr>
          <w:rFonts w:ascii="Verdana" w:hAnsi="Verdana"/>
          <w:szCs w:val="20"/>
          <w:lang w:val="en-GB"/>
        </w:rPr>
        <w:t>)</w:t>
      </w:r>
      <w:r w:rsidRPr="0052603E">
        <w:rPr>
          <w:rFonts w:ascii="Verdana" w:hAnsi="Verdana"/>
          <w:szCs w:val="20"/>
          <w:lang w:val="en-GB"/>
        </w:rPr>
        <w:tab/>
      </w:r>
      <w:r w:rsidRPr="00043097">
        <w:rPr>
          <w:rFonts w:ascii="Verdana" w:hAnsi="Verdana"/>
          <w:szCs w:val="20"/>
          <w:lang w:val="en-GB"/>
        </w:rPr>
        <w:t xml:space="preserve">the Memorandum and Articles of Association of the </w:t>
      </w:r>
      <w:r w:rsidRPr="00DE6BCD">
        <w:rPr>
          <w:rFonts w:ascii="Verdana" w:hAnsi="Verdana"/>
          <w:szCs w:val="20"/>
          <w:lang w:val="en-GB"/>
        </w:rPr>
        <w:t>Agent;</w:t>
      </w:r>
    </w:p>
    <w:p w14:paraId="6FDC3BCA" w14:textId="77777777" w:rsidR="00F66D93" w:rsidRPr="00323620" w:rsidRDefault="00F66D93" w:rsidP="008350FF">
      <w:pPr>
        <w:ind w:left="1843" w:hanging="567"/>
        <w:jc w:val="both"/>
        <w:rPr>
          <w:rFonts w:ascii="Verdana" w:hAnsi="Verdana"/>
          <w:szCs w:val="20"/>
          <w:lang w:val="en-GB"/>
        </w:rPr>
      </w:pPr>
    </w:p>
    <w:p w14:paraId="6EEEB57B" w14:textId="77777777" w:rsidR="00F66D93" w:rsidRPr="00DB6C20" w:rsidRDefault="00F66D93" w:rsidP="008350FF">
      <w:pPr>
        <w:ind w:left="1843" w:hanging="567"/>
        <w:jc w:val="both"/>
        <w:rPr>
          <w:rFonts w:ascii="Verdana" w:hAnsi="Verdana"/>
          <w:szCs w:val="20"/>
          <w:lang w:val="en-GB"/>
        </w:rPr>
      </w:pPr>
      <w:r w:rsidRPr="00DB6C20">
        <w:rPr>
          <w:rFonts w:ascii="Verdana" w:hAnsi="Verdana"/>
          <w:szCs w:val="20"/>
          <w:lang w:val="en-GB"/>
        </w:rPr>
        <w:t>(ii)</w:t>
      </w:r>
      <w:r w:rsidRPr="00DB6C20">
        <w:rPr>
          <w:rFonts w:ascii="Verdana" w:hAnsi="Verdana"/>
          <w:szCs w:val="20"/>
          <w:lang w:val="en-GB"/>
        </w:rPr>
        <w:tab/>
        <w:t>any order or decree of any court or arbitrator; or</w:t>
      </w:r>
    </w:p>
    <w:p w14:paraId="56B52EB0" w14:textId="77777777" w:rsidR="00F66D93" w:rsidRPr="00DB6C20" w:rsidRDefault="00F66D93" w:rsidP="008350FF">
      <w:pPr>
        <w:ind w:left="1843" w:hanging="567"/>
        <w:jc w:val="both"/>
        <w:rPr>
          <w:rFonts w:ascii="Verdana" w:hAnsi="Verdana"/>
          <w:szCs w:val="20"/>
          <w:lang w:val="en-GB"/>
        </w:rPr>
      </w:pPr>
    </w:p>
    <w:p w14:paraId="7FCCEB47" w14:textId="77777777" w:rsidR="00F66D93" w:rsidRPr="00663E0F" w:rsidRDefault="00F66D93" w:rsidP="008350FF">
      <w:pPr>
        <w:ind w:left="1843" w:hanging="567"/>
        <w:jc w:val="both"/>
        <w:rPr>
          <w:rFonts w:ascii="Verdana" w:hAnsi="Verdana"/>
          <w:szCs w:val="20"/>
          <w:lang w:val="en-GB"/>
        </w:rPr>
      </w:pPr>
      <w:r w:rsidRPr="00BA7548">
        <w:rPr>
          <w:rFonts w:ascii="Verdana" w:hAnsi="Verdana"/>
          <w:szCs w:val="20"/>
          <w:lang w:val="en-GB"/>
        </w:rPr>
        <w:t>(iii)</w:t>
      </w:r>
      <w:r w:rsidRPr="00BA7548">
        <w:rPr>
          <w:rFonts w:ascii="Verdana" w:hAnsi="Verdana"/>
          <w:szCs w:val="20"/>
          <w:lang w:val="en-GB"/>
        </w:rPr>
        <w:tab/>
        <w:t>any obligation which is binding upon the Agent</w:t>
      </w:r>
      <w:r w:rsidRPr="00663E0F">
        <w:rPr>
          <w:rFonts w:ascii="Verdana" w:hAnsi="Verdana"/>
          <w:szCs w:val="20"/>
          <w:lang w:val="en-GB"/>
        </w:rPr>
        <w:t xml:space="preserve"> or upon any of its assets or revenues;</w:t>
      </w:r>
    </w:p>
    <w:p w14:paraId="736AFEB9" w14:textId="77777777" w:rsidR="00F66D93" w:rsidRPr="006E3521" w:rsidRDefault="00F66D93" w:rsidP="008350FF">
      <w:pPr>
        <w:jc w:val="both"/>
        <w:rPr>
          <w:rFonts w:ascii="Verdana" w:hAnsi="Verdana"/>
          <w:szCs w:val="20"/>
          <w:lang w:val="en-GB"/>
        </w:rPr>
      </w:pPr>
    </w:p>
    <w:p w14:paraId="6ABAE9D4" w14:textId="77777777" w:rsidR="0080278A" w:rsidRDefault="00F66D93" w:rsidP="008350FF">
      <w:pPr>
        <w:numPr>
          <w:ilvl w:val="3"/>
          <w:numId w:val="8"/>
        </w:numPr>
        <w:ind w:left="1134" w:hanging="425"/>
        <w:jc w:val="both"/>
        <w:rPr>
          <w:rFonts w:ascii="Verdana" w:hAnsi="Verdana"/>
          <w:szCs w:val="20"/>
          <w:lang w:val="en-GB"/>
        </w:rPr>
      </w:pPr>
      <w:r w:rsidRPr="006E3521">
        <w:rPr>
          <w:rFonts w:ascii="Verdana" w:hAnsi="Verdana"/>
          <w:szCs w:val="20"/>
          <w:lang w:val="en-GB"/>
        </w:rPr>
        <w:t>the information, representations and other matter</w:t>
      </w:r>
      <w:r w:rsidRPr="00B055DE">
        <w:rPr>
          <w:rFonts w:ascii="Verdana" w:hAnsi="Verdana"/>
          <w:szCs w:val="20"/>
          <w:lang w:val="en-GB"/>
        </w:rPr>
        <w:t xml:space="preserve">s of fact committed in writing to S4C by the Agent in connection with or arising out of its tender were, at the date on which the same were given to S4C, true and complete in all material respects and the </w:t>
      </w:r>
      <w:r w:rsidRPr="00CD1E0B">
        <w:rPr>
          <w:rFonts w:ascii="Verdana" w:hAnsi="Verdana"/>
          <w:szCs w:val="20"/>
          <w:lang w:val="en-GB"/>
        </w:rPr>
        <w:t xml:space="preserve">Agent shall inform S4C immediately if such </w:t>
      </w:r>
      <w:r w:rsidRPr="00AF17E1">
        <w:rPr>
          <w:rFonts w:ascii="Verdana" w:hAnsi="Verdana"/>
          <w:szCs w:val="20"/>
          <w:lang w:val="en-GB"/>
        </w:rPr>
        <w:t>information ceases to be true and complete;</w:t>
      </w:r>
    </w:p>
    <w:p w14:paraId="1FA95624" w14:textId="77777777" w:rsidR="0080278A" w:rsidRDefault="0080278A" w:rsidP="008350FF">
      <w:pPr>
        <w:ind w:left="1134"/>
        <w:jc w:val="both"/>
        <w:rPr>
          <w:rFonts w:ascii="Verdana" w:hAnsi="Verdana"/>
          <w:szCs w:val="20"/>
          <w:lang w:val="en-GB"/>
        </w:rPr>
      </w:pPr>
    </w:p>
    <w:p w14:paraId="3E5A5AAD" w14:textId="77777777" w:rsidR="0080278A" w:rsidRDefault="00F66D93" w:rsidP="008350FF">
      <w:pPr>
        <w:numPr>
          <w:ilvl w:val="3"/>
          <w:numId w:val="8"/>
        </w:numPr>
        <w:ind w:left="1134" w:hanging="425"/>
        <w:jc w:val="both"/>
        <w:rPr>
          <w:rFonts w:ascii="Verdana" w:hAnsi="Verdana"/>
          <w:szCs w:val="20"/>
          <w:lang w:val="en-GB"/>
        </w:rPr>
      </w:pPr>
      <w:r w:rsidRPr="0080278A">
        <w:rPr>
          <w:rFonts w:ascii="Verdana" w:hAnsi="Verdana"/>
          <w:szCs w:val="20"/>
          <w:lang w:val="en-GB"/>
        </w:rPr>
        <w:t>no claim is presently being assessed and no litigation, arbitration or administrative proceedings is presently in progress or, to the best of the knowledge of the Agent, pending or threatened against it or any of its assets which is significant and will or is likely to have a material adverse effect on the ability of the Agent to perform its obligations under this Agreement;</w:t>
      </w:r>
    </w:p>
    <w:p w14:paraId="2B557025" w14:textId="77777777" w:rsidR="0080278A" w:rsidRDefault="0080278A" w:rsidP="008350FF">
      <w:pPr>
        <w:pStyle w:val="ListParagraph"/>
        <w:jc w:val="both"/>
        <w:rPr>
          <w:rFonts w:ascii="Verdana" w:hAnsi="Verdana"/>
          <w:szCs w:val="20"/>
          <w:lang w:val="en-GB"/>
        </w:rPr>
      </w:pPr>
    </w:p>
    <w:p w14:paraId="07BC185B" w14:textId="77777777" w:rsidR="0080278A" w:rsidRDefault="00F66D93" w:rsidP="008350FF">
      <w:pPr>
        <w:numPr>
          <w:ilvl w:val="3"/>
          <w:numId w:val="8"/>
        </w:numPr>
        <w:ind w:left="1134" w:hanging="425"/>
        <w:jc w:val="both"/>
        <w:rPr>
          <w:rFonts w:ascii="Verdana" w:hAnsi="Verdana"/>
          <w:szCs w:val="20"/>
          <w:lang w:val="en-GB"/>
        </w:rPr>
      </w:pPr>
      <w:r w:rsidRPr="0080278A">
        <w:rPr>
          <w:rFonts w:ascii="Verdana" w:hAnsi="Verdana"/>
          <w:szCs w:val="20"/>
          <w:lang w:val="en-GB"/>
        </w:rPr>
        <w:t>it is not subject to any other obligation, compliance with which will or is likely to have a material adverse effect on the ability of the Agent to perform its obligations under this Agreement;</w:t>
      </w:r>
    </w:p>
    <w:p w14:paraId="55FF1786" w14:textId="77777777" w:rsidR="0080278A" w:rsidRDefault="0080278A" w:rsidP="008350FF">
      <w:pPr>
        <w:pStyle w:val="ListParagraph"/>
        <w:jc w:val="both"/>
        <w:rPr>
          <w:rFonts w:ascii="Verdana" w:hAnsi="Verdana"/>
          <w:szCs w:val="20"/>
          <w:lang w:val="en-GB"/>
        </w:rPr>
      </w:pPr>
    </w:p>
    <w:p w14:paraId="36365FEC" w14:textId="77777777" w:rsidR="0080278A" w:rsidRDefault="00F66D93" w:rsidP="008350FF">
      <w:pPr>
        <w:numPr>
          <w:ilvl w:val="3"/>
          <w:numId w:val="8"/>
        </w:numPr>
        <w:ind w:left="1134" w:hanging="425"/>
        <w:jc w:val="both"/>
        <w:rPr>
          <w:rFonts w:ascii="Verdana" w:hAnsi="Verdana"/>
          <w:szCs w:val="20"/>
          <w:lang w:val="en-GB"/>
        </w:rPr>
      </w:pPr>
      <w:r w:rsidRPr="0080278A">
        <w:rPr>
          <w:rFonts w:ascii="Verdana" w:hAnsi="Verdana"/>
          <w:szCs w:val="20"/>
          <w:lang w:val="en-GB"/>
        </w:rPr>
        <w:t>no proceedings or other steps have been taken and not discharged (nor, to the best of the knowledge of the Agent threatened) for its winding</w:t>
      </w:r>
      <w:r w:rsidRPr="0080278A">
        <w:rPr>
          <w:rFonts w:ascii="Verdana" w:hAnsi="Verdana"/>
          <w:szCs w:val="20"/>
          <w:lang w:val="en-GB"/>
        </w:rPr>
        <w:noBreakHyphen/>
        <w:t>up or dissolution or for the appointment of a receiver, administrative receiver, administrator, liquidator, trustee or similar officer in relation to any of its assets or revenues;</w:t>
      </w:r>
    </w:p>
    <w:p w14:paraId="5F0ABE51" w14:textId="77777777" w:rsidR="0080278A" w:rsidRDefault="0080278A" w:rsidP="008350FF">
      <w:pPr>
        <w:pStyle w:val="ListParagraph"/>
        <w:jc w:val="both"/>
        <w:rPr>
          <w:rFonts w:ascii="Verdana" w:hAnsi="Verdana"/>
          <w:szCs w:val="20"/>
          <w:lang w:val="en-GB"/>
        </w:rPr>
      </w:pPr>
    </w:p>
    <w:p w14:paraId="3A34249C" w14:textId="77777777" w:rsidR="0080278A" w:rsidRDefault="00F66D93" w:rsidP="008350FF">
      <w:pPr>
        <w:numPr>
          <w:ilvl w:val="3"/>
          <w:numId w:val="8"/>
        </w:numPr>
        <w:ind w:left="1134" w:hanging="425"/>
        <w:jc w:val="both"/>
        <w:rPr>
          <w:rFonts w:ascii="Verdana" w:hAnsi="Verdana"/>
          <w:szCs w:val="20"/>
          <w:lang w:val="en-GB"/>
        </w:rPr>
      </w:pPr>
      <w:r w:rsidRPr="0080278A">
        <w:rPr>
          <w:rFonts w:ascii="Verdana" w:hAnsi="Verdana"/>
          <w:szCs w:val="20"/>
          <w:lang w:val="en-GB"/>
        </w:rPr>
        <w:t>in the provision of the Services the Agent shall not and shall procure that the Staff shall not infringe any rights of any person or do any act that is libellous or blasphemous or defamatory or contravene the provisions of any Applicable Laws;</w:t>
      </w:r>
    </w:p>
    <w:p w14:paraId="7D6D3FD2" w14:textId="77777777" w:rsidR="0080278A" w:rsidRDefault="0080278A" w:rsidP="008350FF">
      <w:pPr>
        <w:pStyle w:val="ListParagraph"/>
        <w:jc w:val="both"/>
        <w:rPr>
          <w:rFonts w:ascii="Verdana" w:hAnsi="Verdana"/>
          <w:szCs w:val="20"/>
          <w:lang w:val="en-GB"/>
        </w:rPr>
      </w:pPr>
    </w:p>
    <w:p w14:paraId="6336629C" w14:textId="77777777" w:rsidR="00F66D93" w:rsidRPr="0080278A" w:rsidRDefault="00F66D93" w:rsidP="008350FF">
      <w:pPr>
        <w:numPr>
          <w:ilvl w:val="3"/>
          <w:numId w:val="8"/>
        </w:numPr>
        <w:ind w:left="1134" w:hanging="425"/>
        <w:jc w:val="both"/>
        <w:rPr>
          <w:rFonts w:ascii="Verdana" w:hAnsi="Verdana"/>
          <w:szCs w:val="20"/>
          <w:lang w:val="en-GB"/>
        </w:rPr>
      </w:pPr>
      <w:r w:rsidRPr="0080278A">
        <w:rPr>
          <w:rFonts w:ascii="Verdana" w:hAnsi="Verdana"/>
          <w:szCs w:val="20"/>
          <w:lang w:val="en-GB"/>
        </w:rPr>
        <w:t>the Agent has in place or will from the Effective Date have in place adequate technical and organisational security measures, including database software and equipment, governing the processing of the Personal Data and the working practices of any employees involved in such processing in accordance with the requirements of the DPA.</w:t>
      </w:r>
    </w:p>
    <w:p w14:paraId="3871D64F" w14:textId="77777777" w:rsidR="00224BF9" w:rsidRDefault="00A514D3" w:rsidP="008350FF">
      <w:pPr>
        <w:jc w:val="both"/>
        <w:rPr>
          <w:rFonts w:ascii="Verdana" w:hAnsi="Verdana"/>
          <w:b/>
          <w:szCs w:val="20"/>
          <w:lang w:val="en-GB"/>
        </w:rPr>
      </w:pPr>
      <w:r w:rsidRPr="00AF17E1">
        <w:rPr>
          <w:rFonts w:ascii="Verdana" w:hAnsi="Verdana"/>
          <w:szCs w:val="20"/>
          <w:lang w:val="en-GB"/>
        </w:rPr>
        <w:br w:type="page"/>
      </w:r>
      <w:r w:rsidR="003B4834" w:rsidRPr="00AF17E1">
        <w:rPr>
          <w:rFonts w:ascii="Verdana" w:hAnsi="Verdana"/>
          <w:b/>
          <w:szCs w:val="20"/>
          <w:lang w:val="en-GB"/>
        </w:rPr>
        <w:lastRenderedPageBreak/>
        <w:t>SCHEDULE</w:t>
      </w:r>
      <w:r w:rsidR="006D6FEE" w:rsidRPr="00AF17E1">
        <w:rPr>
          <w:rFonts w:ascii="Verdana" w:hAnsi="Verdana"/>
          <w:b/>
          <w:szCs w:val="20"/>
          <w:lang w:val="en-GB"/>
        </w:rPr>
        <w:t xml:space="preserve"> </w:t>
      </w:r>
      <w:r w:rsidR="002E0E9B" w:rsidRPr="00AF17E1">
        <w:rPr>
          <w:rFonts w:ascii="Verdana" w:hAnsi="Verdana"/>
          <w:b/>
          <w:szCs w:val="20"/>
          <w:lang w:val="en-GB"/>
        </w:rPr>
        <w:t>3</w:t>
      </w:r>
    </w:p>
    <w:p w14:paraId="02377429" w14:textId="77777777" w:rsidR="00C83FDB" w:rsidRDefault="00C83FDB" w:rsidP="008350FF">
      <w:pPr>
        <w:jc w:val="both"/>
        <w:rPr>
          <w:rFonts w:ascii="Verdana" w:hAnsi="Verdana"/>
          <w:b/>
          <w:szCs w:val="20"/>
          <w:lang w:val="en-GB"/>
        </w:rPr>
      </w:pPr>
    </w:p>
    <w:p w14:paraId="24700C1B" w14:textId="77777777" w:rsidR="00224BF9" w:rsidRDefault="00C83FDB" w:rsidP="008350FF">
      <w:pPr>
        <w:jc w:val="both"/>
        <w:rPr>
          <w:rFonts w:ascii="Verdana" w:hAnsi="Verdana"/>
          <w:b/>
          <w:szCs w:val="20"/>
          <w:lang w:val="en-GB"/>
        </w:rPr>
      </w:pPr>
      <w:r>
        <w:rPr>
          <w:rFonts w:ascii="Verdana" w:hAnsi="Verdana"/>
          <w:b/>
          <w:szCs w:val="20"/>
          <w:lang w:val="en-GB"/>
        </w:rPr>
        <w:t>KEY PERSONNEL</w:t>
      </w:r>
    </w:p>
    <w:p w14:paraId="798D3F06" w14:textId="77777777" w:rsidR="00C83FDB" w:rsidRDefault="00C83FDB" w:rsidP="008350FF">
      <w:pPr>
        <w:jc w:val="both"/>
        <w:rPr>
          <w:rFonts w:ascii="Verdana" w:hAnsi="Verdana"/>
          <w:b/>
          <w:szCs w:val="20"/>
          <w:lang w:val="en-GB"/>
        </w:rPr>
      </w:pPr>
    </w:p>
    <w:p w14:paraId="3AB7CA82" w14:textId="77777777" w:rsidR="00B25D9D" w:rsidRPr="00AF17E1" w:rsidRDefault="00B25D9D" w:rsidP="008350FF">
      <w:pPr>
        <w:jc w:val="both"/>
        <w:rPr>
          <w:rFonts w:ascii="Verdana" w:hAnsi="Verdana"/>
          <w:b/>
          <w:szCs w:val="20"/>
          <w:lang w:val="en-GB"/>
        </w:rPr>
      </w:pPr>
      <w:r w:rsidRPr="00DC4455">
        <w:rPr>
          <w:rFonts w:ascii="Verdana" w:hAnsi="Verdana"/>
          <w:b/>
          <w:szCs w:val="20"/>
          <w:lang w:val="en-GB"/>
        </w:rPr>
        <w:t>[To be completed in line with successful tender details]</w:t>
      </w:r>
    </w:p>
    <w:p w14:paraId="37E0A47C" w14:textId="77777777" w:rsidR="00B25D9D" w:rsidRPr="00AF17E1" w:rsidRDefault="00B25D9D" w:rsidP="008350FF">
      <w:pPr>
        <w:jc w:val="both"/>
        <w:rPr>
          <w:rFonts w:ascii="Verdana" w:hAnsi="Verdana"/>
          <w:b/>
          <w:szCs w:val="20"/>
          <w:lang w:val="en-GB"/>
        </w:rPr>
      </w:pPr>
    </w:p>
    <w:p w14:paraId="4012F8EC" w14:textId="77777777" w:rsidR="00C83FDB" w:rsidRDefault="00C83FDB" w:rsidP="008350FF">
      <w:pPr>
        <w:jc w:val="both"/>
        <w:rPr>
          <w:rFonts w:ascii="Verdana" w:eastAsia="Calibri" w:hAnsi="Verdana"/>
          <w:b/>
          <w:bCs/>
          <w:szCs w:val="20"/>
          <w:lang w:val="en-GB"/>
        </w:rPr>
      </w:pPr>
      <w:r>
        <w:rPr>
          <w:rFonts w:ascii="Verdana" w:eastAsia="Calibri" w:hAnsi="Verdana"/>
          <w:b/>
          <w:bCs/>
          <w:szCs w:val="20"/>
          <w:lang w:val="en-GB"/>
        </w:rPr>
        <w:br w:type="page"/>
      </w:r>
      <w:r>
        <w:rPr>
          <w:rFonts w:ascii="Verdana" w:eastAsia="Calibri" w:hAnsi="Verdana"/>
          <w:b/>
          <w:bCs/>
          <w:szCs w:val="20"/>
          <w:lang w:val="en-GB"/>
        </w:rPr>
        <w:lastRenderedPageBreak/>
        <w:t>SCHEDULE 4</w:t>
      </w:r>
    </w:p>
    <w:p w14:paraId="32E44157" w14:textId="77777777" w:rsidR="00C83FDB" w:rsidRDefault="00C83FDB" w:rsidP="008350FF">
      <w:pPr>
        <w:jc w:val="both"/>
        <w:rPr>
          <w:rFonts w:ascii="Verdana" w:eastAsia="Calibri" w:hAnsi="Verdana"/>
          <w:b/>
          <w:bCs/>
          <w:szCs w:val="20"/>
          <w:lang w:val="en-GB"/>
        </w:rPr>
      </w:pPr>
    </w:p>
    <w:p w14:paraId="79AB64A5" w14:textId="77777777" w:rsidR="00A46F72" w:rsidRPr="004C099D" w:rsidRDefault="00A46F72" w:rsidP="008350FF">
      <w:pPr>
        <w:jc w:val="both"/>
        <w:rPr>
          <w:rFonts w:ascii="Verdana" w:eastAsia="Calibri" w:hAnsi="Verdana"/>
          <w:b/>
          <w:bCs/>
          <w:szCs w:val="20"/>
          <w:lang w:val="en-GB"/>
        </w:rPr>
      </w:pPr>
      <w:r w:rsidRPr="004C099D">
        <w:rPr>
          <w:rFonts w:ascii="Verdana" w:eastAsia="Calibri" w:hAnsi="Verdana"/>
          <w:b/>
          <w:bCs/>
          <w:szCs w:val="20"/>
          <w:lang w:val="en-GB"/>
        </w:rPr>
        <w:t>CONFIDENTIALITY AGREEMENT</w:t>
      </w:r>
    </w:p>
    <w:p w14:paraId="3F40F711" w14:textId="77777777" w:rsidR="00A46F72" w:rsidRPr="004C099D" w:rsidRDefault="00A46F72" w:rsidP="008350FF">
      <w:pPr>
        <w:spacing w:after="200" w:line="276" w:lineRule="auto"/>
        <w:jc w:val="both"/>
        <w:rPr>
          <w:rFonts w:ascii="Verdana" w:eastAsia="Calibri" w:hAnsi="Verdana"/>
          <w:bCs/>
          <w:szCs w:val="20"/>
          <w:lang w:val="en-GB"/>
        </w:rPr>
      </w:pPr>
    </w:p>
    <w:p w14:paraId="3A531B05" w14:textId="77777777" w:rsidR="00A46F72" w:rsidRPr="00B70FE4" w:rsidRDefault="00A46F72" w:rsidP="008350FF">
      <w:pPr>
        <w:spacing w:after="200" w:line="276" w:lineRule="auto"/>
        <w:jc w:val="both"/>
        <w:rPr>
          <w:rFonts w:ascii="Verdana" w:eastAsia="Calibri" w:hAnsi="Verdana"/>
          <w:bCs/>
          <w:szCs w:val="20"/>
          <w:lang w:val="en-GB"/>
        </w:rPr>
      </w:pPr>
      <w:r w:rsidRPr="004C099D">
        <w:rPr>
          <w:rFonts w:ascii="Verdana" w:eastAsia="Calibri" w:hAnsi="Verdana"/>
          <w:bCs/>
          <w:szCs w:val="20"/>
          <w:lang w:val="en-GB"/>
        </w:rPr>
        <w:t>This Agreement is made the [</w:t>
      </w:r>
      <w:r w:rsidRPr="00B70FE4">
        <w:rPr>
          <w:rFonts w:ascii="Verdana" w:eastAsia="Calibri" w:hAnsi="Verdana"/>
          <w:bCs/>
          <w:i/>
          <w:szCs w:val="20"/>
          <w:lang w:val="en-GB"/>
        </w:rPr>
        <w:t>insert date</w:t>
      </w:r>
      <w:r w:rsidRPr="00B70FE4">
        <w:rPr>
          <w:rFonts w:ascii="Verdana" w:eastAsia="Calibri" w:hAnsi="Verdana"/>
          <w:bCs/>
          <w:szCs w:val="20"/>
          <w:lang w:val="en-GB"/>
        </w:rPr>
        <w:t>] of [</w:t>
      </w:r>
      <w:r w:rsidRPr="00B70FE4">
        <w:rPr>
          <w:rFonts w:ascii="Verdana" w:eastAsia="Calibri" w:hAnsi="Verdana"/>
          <w:bCs/>
          <w:i/>
          <w:szCs w:val="20"/>
          <w:lang w:val="en-GB"/>
        </w:rPr>
        <w:t>insert month</w:t>
      </w:r>
      <w:r w:rsidRPr="00B70FE4">
        <w:rPr>
          <w:rFonts w:ascii="Verdana" w:eastAsia="Calibri" w:hAnsi="Verdana"/>
          <w:bCs/>
          <w:szCs w:val="20"/>
          <w:lang w:val="en-GB"/>
        </w:rPr>
        <w:t>] 20[</w:t>
      </w:r>
      <w:r w:rsidRPr="00B70FE4">
        <w:rPr>
          <w:rFonts w:ascii="Verdana" w:eastAsia="Calibri" w:hAnsi="Verdana"/>
          <w:bCs/>
          <w:i/>
          <w:szCs w:val="20"/>
          <w:lang w:val="en-GB"/>
        </w:rPr>
        <w:t>insert year</w:t>
      </w:r>
      <w:r w:rsidRPr="00B70FE4">
        <w:rPr>
          <w:rFonts w:ascii="Verdana" w:eastAsia="Calibri" w:hAnsi="Verdana"/>
          <w:bCs/>
          <w:szCs w:val="20"/>
          <w:lang w:val="en-GB"/>
        </w:rPr>
        <w:t>]</w:t>
      </w:r>
    </w:p>
    <w:p w14:paraId="21407279" w14:textId="77777777" w:rsidR="00A46F72" w:rsidRPr="00AF17E1" w:rsidRDefault="00A46F72" w:rsidP="008350FF">
      <w:pPr>
        <w:keepNext/>
        <w:keepLines/>
        <w:spacing w:before="200" w:line="276" w:lineRule="auto"/>
        <w:jc w:val="both"/>
        <w:outlineLvl w:val="1"/>
        <w:rPr>
          <w:rFonts w:ascii="Verdana" w:hAnsi="Verdana"/>
          <w:b/>
          <w:bCs/>
          <w:color w:val="4F81BD"/>
          <w:szCs w:val="20"/>
          <w:lang w:val="en-GB"/>
        </w:rPr>
      </w:pPr>
      <w:r w:rsidRPr="00B70FE4">
        <w:rPr>
          <w:rFonts w:ascii="Verdana" w:hAnsi="Verdana"/>
          <w:b/>
          <w:bCs/>
          <w:szCs w:val="20"/>
          <w:lang w:val="en-GB"/>
        </w:rPr>
        <w:t>BETWEEN</w:t>
      </w:r>
      <w:r w:rsidRPr="00B70FE4">
        <w:rPr>
          <w:rFonts w:ascii="Verdana" w:hAnsi="Verdana"/>
          <w:b/>
          <w:bCs/>
          <w:szCs w:val="20"/>
          <w:lang w:val="en-GB"/>
        </w:rPr>
        <w:br/>
      </w:r>
    </w:p>
    <w:p w14:paraId="407455C3" w14:textId="77777777" w:rsidR="00A46F72" w:rsidRPr="00B70FE4" w:rsidRDefault="00A47880" w:rsidP="008350FF">
      <w:pPr>
        <w:numPr>
          <w:ilvl w:val="1"/>
          <w:numId w:val="4"/>
        </w:numPr>
        <w:tabs>
          <w:tab w:val="clear" w:pos="2880"/>
          <w:tab w:val="num" w:pos="709"/>
        </w:tabs>
        <w:spacing w:after="200" w:line="276" w:lineRule="auto"/>
        <w:ind w:left="851" w:hanging="851"/>
        <w:jc w:val="both"/>
        <w:rPr>
          <w:rFonts w:ascii="Verdana" w:eastAsia="Calibri" w:hAnsi="Verdana"/>
          <w:bCs/>
          <w:szCs w:val="20"/>
          <w:lang w:val="en-GB"/>
        </w:rPr>
      </w:pPr>
      <w:r>
        <w:rPr>
          <w:rFonts w:ascii="Verdana" w:eastAsia="Calibri" w:hAnsi="Verdana"/>
          <w:bCs/>
          <w:szCs w:val="20"/>
          <w:lang w:val="en-GB"/>
        </w:rPr>
        <w:t>[</w:t>
      </w:r>
      <w:r>
        <w:rPr>
          <w:rFonts w:ascii="Verdana" w:eastAsia="Calibri" w:hAnsi="Verdana"/>
          <w:bCs/>
          <w:szCs w:val="20"/>
          <w:lang w:val="en-GB"/>
        </w:rPr>
        <w:tab/>
      </w:r>
      <w:r>
        <w:rPr>
          <w:rFonts w:ascii="Verdana" w:eastAsia="Calibri" w:hAnsi="Verdana"/>
          <w:bCs/>
          <w:szCs w:val="20"/>
          <w:lang w:val="en-GB"/>
        </w:rPr>
        <w:tab/>
      </w:r>
      <w:r>
        <w:rPr>
          <w:rFonts w:ascii="Verdana" w:eastAsia="Calibri" w:hAnsi="Verdana"/>
          <w:bCs/>
          <w:szCs w:val="20"/>
          <w:lang w:val="en-GB"/>
        </w:rPr>
        <w:tab/>
        <w:t>]</w:t>
      </w:r>
      <w:r w:rsidR="00A46F72" w:rsidRPr="00B70FE4">
        <w:rPr>
          <w:rFonts w:ascii="Verdana" w:eastAsia="Calibri" w:hAnsi="Verdana"/>
          <w:bCs/>
          <w:szCs w:val="20"/>
          <w:lang w:val="en-GB"/>
        </w:rPr>
        <w:t xml:space="preserve"> (“</w:t>
      </w:r>
      <w:r w:rsidR="00A46F72" w:rsidRPr="00B70FE4">
        <w:rPr>
          <w:rFonts w:ascii="Verdana" w:eastAsia="Calibri" w:hAnsi="Verdana"/>
          <w:b/>
          <w:bCs/>
          <w:szCs w:val="20"/>
          <w:lang w:val="en-GB"/>
        </w:rPr>
        <w:t>the Company</w:t>
      </w:r>
      <w:r w:rsidR="00A46F72" w:rsidRPr="00B70FE4">
        <w:rPr>
          <w:rFonts w:ascii="Verdana" w:eastAsia="Calibri" w:hAnsi="Verdana"/>
          <w:bCs/>
          <w:szCs w:val="20"/>
          <w:lang w:val="en-GB"/>
        </w:rPr>
        <w:t>”); and</w:t>
      </w:r>
      <w:r w:rsidR="00C267E5" w:rsidRPr="00C267E5">
        <w:rPr>
          <w:rFonts w:ascii="Verdana" w:hAnsi="Verdana"/>
          <w:szCs w:val="20"/>
          <w:lang w:val="en-GB"/>
        </w:rPr>
        <w:t xml:space="preserve"> </w:t>
      </w:r>
    </w:p>
    <w:p w14:paraId="4A0AF075" w14:textId="77777777" w:rsidR="00A46F72" w:rsidRPr="004F55CD" w:rsidRDefault="00A46F72" w:rsidP="008350FF">
      <w:pPr>
        <w:numPr>
          <w:ilvl w:val="1"/>
          <w:numId w:val="4"/>
        </w:numPr>
        <w:tabs>
          <w:tab w:val="clear" w:pos="2880"/>
        </w:tabs>
        <w:spacing w:after="200" w:line="276" w:lineRule="auto"/>
        <w:ind w:left="851" w:hanging="851"/>
        <w:jc w:val="both"/>
        <w:rPr>
          <w:rFonts w:ascii="Verdana" w:eastAsia="Calibri" w:hAnsi="Verdana"/>
          <w:bCs/>
          <w:szCs w:val="20"/>
          <w:lang w:val="en-GB"/>
        </w:rPr>
      </w:pPr>
      <w:r w:rsidRPr="00B70FE4">
        <w:rPr>
          <w:rFonts w:ascii="Verdana" w:eastAsia="Calibri" w:hAnsi="Verdana"/>
          <w:bCs/>
          <w:szCs w:val="20"/>
          <w:lang w:val="en-GB"/>
        </w:rPr>
        <w:t>[</w:t>
      </w:r>
      <w:r w:rsidRPr="00B70FE4">
        <w:rPr>
          <w:rFonts w:ascii="Verdana" w:eastAsia="Calibri" w:hAnsi="Verdana"/>
          <w:bCs/>
          <w:i/>
          <w:szCs w:val="20"/>
          <w:lang w:val="en-GB"/>
        </w:rPr>
        <w:t>Insert name of Individual</w:t>
      </w:r>
      <w:r w:rsidRPr="00B70FE4">
        <w:rPr>
          <w:rFonts w:ascii="Verdana" w:eastAsia="Calibri" w:hAnsi="Verdana"/>
          <w:bCs/>
          <w:szCs w:val="20"/>
          <w:lang w:val="en-GB"/>
        </w:rPr>
        <w:t>] of [</w:t>
      </w:r>
      <w:r w:rsidRPr="00B70FE4">
        <w:rPr>
          <w:rFonts w:ascii="Verdana" w:eastAsia="Calibri" w:hAnsi="Verdana"/>
          <w:bCs/>
          <w:i/>
          <w:szCs w:val="20"/>
          <w:lang w:val="en-GB"/>
        </w:rPr>
        <w:t>Insert home address of Individual</w:t>
      </w:r>
      <w:r w:rsidRPr="00B70FE4">
        <w:rPr>
          <w:rFonts w:ascii="Verdana" w:eastAsia="Calibri" w:hAnsi="Verdana"/>
          <w:bCs/>
          <w:szCs w:val="20"/>
          <w:lang w:val="en-GB"/>
        </w:rPr>
        <w:t>] (“</w:t>
      </w:r>
      <w:r w:rsidRPr="00B70FE4">
        <w:rPr>
          <w:rFonts w:ascii="Verdana" w:eastAsia="Calibri" w:hAnsi="Verdana"/>
          <w:b/>
          <w:bCs/>
          <w:szCs w:val="20"/>
          <w:lang w:val="en-GB"/>
        </w:rPr>
        <w:t>the Individual</w:t>
      </w:r>
      <w:r w:rsidRPr="004F55CD">
        <w:rPr>
          <w:rFonts w:ascii="Verdana" w:eastAsia="Calibri" w:hAnsi="Verdana"/>
          <w:bCs/>
          <w:szCs w:val="20"/>
          <w:lang w:val="en-GB"/>
        </w:rPr>
        <w:t>”)</w:t>
      </w:r>
    </w:p>
    <w:p w14:paraId="20B79172" w14:textId="77777777" w:rsidR="00A46F72" w:rsidRPr="0052603E" w:rsidRDefault="00A46F72" w:rsidP="008350FF">
      <w:pPr>
        <w:spacing w:after="200" w:line="276" w:lineRule="auto"/>
        <w:jc w:val="both"/>
        <w:rPr>
          <w:rFonts w:ascii="Verdana" w:eastAsia="Calibri" w:hAnsi="Verdana"/>
          <w:bCs/>
          <w:szCs w:val="20"/>
          <w:lang w:val="en-GB"/>
        </w:rPr>
      </w:pPr>
      <w:r w:rsidRPr="0052603E">
        <w:rPr>
          <w:rFonts w:ascii="Verdana" w:eastAsia="Calibri" w:hAnsi="Verdana"/>
          <w:bCs/>
          <w:szCs w:val="20"/>
          <w:lang w:val="en-GB"/>
        </w:rPr>
        <w:t>INTRODUCTION</w:t>
      </w:r>
    </w:p>
    <w:p w14:paraId="3D538D31" w14:textId="77777777" w:rsidR="00A46F72" w:rsidRPr="0052603E" w:rsidRDefault="00A46F72" w:rsidP="008350FF">
      <w:pPr>
        <w:spacing w:after="200" w:line="276" w:lineRule="auto"/>
        <w:jc w:val="both"/>
        <w:rPr>
          <w:rFonts w:ascii="Verdana" w:eastAsia="Calibri" w:hAnsi="Verdana"/>
          <w:bCs/>
          <w:szCs w:val="20"/>
          <w:lang w:val="en-GB"/>
        </w:rPr>
      </w:pPr>
      <w:r w:rsidRPr="0052603E">
        <w:rPr>
          <w:rFonts w:ascii="Verdana" w:eastAsia="Calibri" w:hAnsi="Verdana"/>
          <w:bCs/>
          <w:szCs w:val="20"/>
          <w:lang w:val="en-GB"/>
        </w:rPr>
        <w:t>The Individual agrees that during his/her employment or engagement (as appropriate) by the Company, the Individual shall be in receipt of and shall use confidential information relating to the business of S4C. The Company is prepared to grant the Individual access to the Confidential Information subject to and in accordance with the provisions of this Agreement.</w:t>
      </w:r>
    </w:p>
    <w:p w14:paraId="495C7548" w14:textId="77777777" w:rsidR="00A46F72" w:rsidRPr="0052603E" w:rsidRDefault="00A46F72" w:rsidP="008350FF">
      <w:pPr>
        <w:spacing w:after="200" w:line="276" w:lineRule="auto"/>
        <w:jc w:val="both"/>
        <w:rPr>
          <w:rFonts w:ascii="Verdana" w:eastAsia="Calibri" w:hAnsi="Verdana"/>
          <w:bCs/>
          <w:szCs w:val="20"/>
          <w:lang w:val="en-GB"/>
        </w:rPr>
      </w:pPr>
      <w:r w:rsidRPr="0052603E">
        <w:rPr>
          <w:rFonts w:ascii="Verdana" w:eastAsia="Calibri" w:hAnsi="Verdana"/>
          <w:b/>
          <w:bCs/>
          <w:szCs w:val="20"/>
          <w:lang w:val="en-GB"/>
        </w:rPr>
        <w:t xml:space="preserve">IT IS AGREED </w:t>
      </w:r>
      <w:r w:rsidRPr="0052603E">
        <w:rPr>
          <w:rFonts w:ascii="Verdana" w:eastAsia="Calibri" w:hAnsi="Verdana"/>
          <w:bCs/>
          <w:szCs w:val="20"/>
          <w:lang w:val="en-GB"/>
        </w:rPr>
        <w:t>as follows:</w:t>
      </w:r>
    </w:p>
    <w:p w14:paraId="7B0C14E2" w14:textId="77777777" w:rsidR="00A46F72" w:rsidRPr="00DE6BCD" w:rsidRDefault="00A46F72" w:rsidP="008350FF">
      <w:pPr>
        <w:numPr>
          <w:ilvl w:val="0"/>
          <w:numId w:val="20"/>
        </w:numPr>
        <w:spacing w:after="200" w:line="276" w:lineRule="auto"/>
        <w:ind w:hanging="720"/>
        <w:jc w:val="both"/>
        <w:rPr>
          <w:rFonts w:ascii="Verdana" w:eastAsia="Calibri" w:hAnsi="Verdana"/>
          <w:bCs/>
          <w:szCs w:val="20"/>
          <w:lang w:val="en-GB"/>
        </w:rPr>
      </w:pPr>
      <w:r w:rsidRPr="00DE6BCD">
        <w:rPr>
          <w:rFonts w:ascii="Verdana" w:eastAsia="Calibri" w:hAnsi="Verdana"/>
          <w:b/>
          <w:bCs/>
          <w:szCs w:val="20"/>
          <w:lang w:val="en-GB"/>
        </w:rPr>
        <w:t>Definitions and Interpretation</w:t>
      </w:r>
    </w:p>
    <w:p w14:paraId="198A181E" w14:textId="77777777" w:rsidR="00A46F72" w:rsidRPr="00DB6C20" w:rsidRDefault="00A46F72" w:rsidP="008350FF">
      <w:pPr>
        <w:numPr>
          <w:ilvl w:val="1"/>
          <w:numId w:val="21"/>
        </w:numPr>
        <w:spacing w:after="200" w:line="276" w:lineRule="auto"/>
        <w:ind w:left="709" w:hanging="709"/>
        <w:jc w:val="both"/>
        <w:rPr>
          <w:rFonts w:ascii="Verdana" w:eastAsia="Calibri" w:hAnsi="Verdana"/>
          <w:bCs/>
          <w:szCs w:val="20"/>
          <w:lang w:val="en-GB"/>
        </w:rPr>
      </w:pPr>
      <w:r w:rsidRPr="00323620">
        <w:rPr>
          <w:rFonts w:ascii="Verdana" w:eastAsia="Calibri" w:hAnsi="Verdana"/>
          <w:bCs/>
          <w:szCs w:val="20"/>
          <w:lang w:val="en-GB"/>
        </w:rPr>
        <w:t>The fo</w:t>
      </w:r>
      <w:r w:rsidRPr="00DB6C20">
        <w:rPr>
          <w:rFonts w:ascii="Verdana" w:eastAsia="Calibri" w:hAnsi="Verdana"/>
          <w:bCs/>
          <w:szCs w:val="20"/>
          <w:lang w:val="en-GB"/>
        </w:rPr>
        <w:t>llowing definitions where the context admits apply in this Agreement:</w:t>
      </w:r>
    </w:p>
    <w:tbl>
      <w:tblPr>
        <w:tblW w:w="0" w:type="auto"/>
        <w:tblInd w:w="828" w:type="dxa"/>
        <w:tblLook w:val="01E0" w:firstRow="1" w:lastRow="1" w:firstColumn="1" w:lastColumn="1" w:noHBand="0" w:noVBand="0"/>
      </w:tblPr>
      <w:tblGrid>
        <w:gridCol w:w="2994"/>
        <w:gridCol w:w="5204"/>
      </w:tblGrid>
      <w:tr w:rsidR="00A46F72" w:rsidRPr="00AF17E1" w14:paraId="5CB2A570" w14:textId="77777777" w:rsidTr="00A46F72">
        <w:tc>
          <w:tcPr>
            <w:tcW w:w="3060" w:type="dxa"/>
            <w:shd w:val="clear" w:color="auto" w:fill="auto"/>
          </w:tcPr>
          <w:p w14:paraId="61CBEDAB" w14:textId="77777777" w:rsidR="00A46F72" w:rsidRPr="00DB6C20" w:rsidRDefault="00A46F72" w:rsidP="008350FF">
            <w:pPr>
              <w:spacing w:after="200" w:line="276" w:lineRule="auto"/>
              <w:ind w:left="-108" w:firstLine="108"/>
              <w:jc w:val="both"/>
              <w:rPr>
                <w:rFonts w:ascii="Verdana" w:eastAsia="Calibri" w:hAnsi="Verdana"/>
                <w:bCs/>
                <w:szCs w:val="20"/>
                <w:lang w:val="en-GB"/>
              </w:rPr>
            </w:pPr>
            <w:r w:rsidRPr="00DB6C20">
              <w:rPr>
                <w:rFonts w:ascii="Verdana" w:eastAsia="Calibri" w:hAnsi="Verdana"/>
                <w:bCs/>
                <w:szCs w:val="20"/>
                <w:lang w:val="en-GB"/>
              </w:rPr>
              <w:t>“Confidential Information’”</w:t>
            </w:r>
          </w:p>
        </w:tc>
        <w:tc>
          <w:tcPr>
            <w:tcW w:w="5354" w:type="dxa"/>
            <w:shd w:val="clear" w:color="auto" w:fill="auto"/>
          </w:tcPr>
          <w:p w14:paraId="6769B0DB" w14:textId="77777777" w:rsidR="00A46F72" w:rsidRPr="006E3521" w:rsidRDefault="00A46F72" w:rsidP="008350FF">
            <w:pPr>
              <w:spacing w:after="200" w:line="276" w:lineRule="auto"/>
              <w:jc w:val="both"/>
              <w:rPr>
                <w:rFonts w:ascii="Verdana" w:eastAsia="Calibri" w:hAnsi="Verdana"/>
                <w:bCs/>
                <w:szCs w:val="20"/>
                <w:lang w:val="en-GB"/>
              </w:rPr>
            </w:pPr>
            <w:r w:rsidRPr="00BA7548">
              <w:rPr>
                <w:rFonts w:ascii="Verdana" w:eastAsia="Calibri" w:hAnsi="Verdana"/>
                <w:bCs/>
                <w:szCs w:val="20"/>
                <w:lang w:val="en-GB"/>
              </w:rPr>
              <w:t>without limitation all data, contact information of S4C employees, details of individuals or companies that contact the Company in connection with the Service, details of S4C suppliers and customers, details of S4C’s working practices, research material, financial information, computer printouts, notes, letters, memoranda, reports, contracts, licences, agreements, intellectual property of any kind, charts, materials, databases, and all other documentation and materials of a confidential nature relating to the business of S4C  which is prepared or made available by S4C or any subsidiary, holding or associated company of S4C to the Company pursuant to the Permitte</w:t>
            </w:r>
            <w:r w:rsidRPr="006E3521">
              <w:rPr>
                <w:rFonts w:ascii="Verdana" w:eastAsia="Calibri" w:hAnsi="Verdana"/>
                <w:bCs/>
                <w:szCs w:val="20"/>
                <w:lang w:val="en-GB"/>
              </w:rPr>
              <w:t>d Purpose, or generated in connection with the Service, whether provided in documentary form or otherwise and whether mechanically or electronically storable, recoverable, accessible or reproducible and whether before, on or after the date of this Agreement, together with any information which has been designated as confidential by S4C in writing or that ought to be considered as confidential;</w:t>
            </w:r>
          </w:p>
        </w:tc>
      </w:tr>
      <w:tr w:rsidR="00A46F72" w:rsidRPr="00AF17E1" w14:paraId="4615EFC3" w14:textId="77777777" w:rsidTr="00A46F72">
        <w:tc>
          <w:tcPr>
            <w:tcW w:w="3060" w:type="dxa"/>
            <w:shd w:val="clear" w:color="auto" w:fill="auto"/>
          </w:tcPr>
          <w:p w14:paraId="4C819865" w14:textId="77777777" w:rsidR="00A46F72" w:rsidRPr="004C099D" w:rsidRDefault="00A46F72" w:rsidP="008350FF">
            <w:pPr>
              <w:spacing w:after="200" w:line="276" w:lineRule="auto"/>
              <w:jc w:val="both"/>
              <w:rPr>
                <w:rFonts w:ascii="Verdana" w:eastAsia="Calibri" w:hAnsi="Verdana"/>
                <w:bCs/>
                <w:szCs w:val="20"/>
                <w:lang w:val="en-GB"/>
              </w:rPr>
            </w:pPr>
            <w:r w:rsidRPr="004C099D">
              <w:rPr>
                <w:rFonts w:ascii="Verdana" w:eastAsia="Calibri" w:hAnsi="Verdana"/>
                <w:bCs/>
                <w:szCs w:val="20"/>
                <w:lang w:val="en-GB"/>
              </w:rPr>
              <w:lastRenderedPageBreak/>
              <w:t>“Permitted Purpose”</w:t>
            </w:r>
          </w:p>
        </w:tc>
        <w:tc>
          <w:tcPr>
            <w:tcW w:w="5354" w:type="dxa"/>
            <w:shd w:val="clear" w:color="auto" w:fill="auto"/>
          </w:tcPr>
          <w:p w14:paraId="22C04B50" w14:textId="77777777" w:rsidR="00A46F72" w:rsidRPr="004C099D" w:rsidRDefault="00A46F72" w:rsidP="008350FF">
            <w:pPr>
              <w:spacing w:after="200" w:line="276" w:lineRule="auto"/>
              <w:jc w:val="both"/>
              <w:rPr>
                <w:rFonts w:ascii="Verdana" w:eastAsia="Calibri" w:hAnsi="Verdana"/>
                <w:bCs/>
                <w:szCs w:val="20"/>
                <w:lang w:val="en-GB"/>
              </w:rPr>
            </w:pPr>
            <w:r w:rsidRPr="004C099D">
              <w:rPr>
                <w:rFonts w:ascii="Verdana" w:eastAsia="Calibri" w:hAnsi="Verdana"/>
                <w:bCs/>
                <w:szCs w:val="20"/>
                <w:lang w:val="en-GB"/>
              </w:rPr>
              <w:t>the sole purpose of providing the Service in accordance with the S4C Contract;</w:t>
            </w:r>
          </w:p>
        </w:tc>
      </w:tr>
      <w:tr w:rsidR="00A46F72" w:rsidRPr="00AF17E1" w14:paraId="4861A9E7" w14:textId="77777777" w:rsidTr="00A46F72">
        <w:tc>
          <w:tcPr>
            <w:tcW w:w="3060" w:type="dxa"/>
            <w:shd w:val="clear" w:color="auto" w:fill="auto"/>
          </w:tcPr>
          <w:p w14:paraId="529BF26A" w14:textId="77777777" w:rsidR="00A46F72" w:rsidRPr="004C099D" w:rsidRDefault="00A46F72" w:rsidP="008350FF">
            <w:pPr>
              <w:spacing w:after="200" w:line="276" w:lineRule="auto"/>
              <w:ind w:left="-108" w:firstLine="108"/>
              <w:jc w:val="both"/>
              <w:rPr>
                <w:rFonts w:ascii="Verdana" w:eastAsia="Calibri" w:hAnsi="Verdana"/>
                <w:bCs/>
                <w:szCs w:val="20"/>
                <w:lang w:val="en-GB"/>
              </w:rPr>
            </w:pPr>
            <w:r w:rsidRPr="004C099D">
              <w:rPr>
                <w:rFonts w:ascii="Verdana" w:eastAsia="Calibri" w:hAnsi="Verdana"/>
                <w:bCs/>
                <w:szCs w:val="20"/>
                <w:lang w:val="en-GB"/>
              </w:rPr>
              <w:t>“S4C Contract”</w:t>
            </w:r>
          </w:p>
        </w:tc>
        <w:tc>
          <w:tcPr>
            <w:tcW w:w="5354" w:type="dxa"/>
            <w:shd w:val="clear" w:color="auto" w:fill="auto"/>
          </w:tcPr>
          <w:p w14:paraId="43AFBFE6" w14:textId="77777777" w:rsidR="00A46F72" w:rsidRPr="00B70FE4" w:rsidRDefault="00A46F72" w:rsidP="008350FF">
            <w:pPr>
              <w:spacing w:after="200" w:line="276" w:lineRule="auto"/>
              <w:jc w:val="both"/>
              <w:rPr>
                <w:rFonts w:ascii="Verdana" w:eastAsia="Calibri" w:hAnsi="Verdana"/>
                <w:bCs/>
                <w:szCs w:val="20"/>
                <w:lang w:val="en-GB"/>
              </w:rPr>
            </w:pPr>
            <w:r w:rsidRPr="004C099D">
              <w:rPr>
                <w:rFonts w:ascii="Verdana" w:eastAsia="Calibri" w:hAnsi="Verdana"/>
                <w:bCs/>
                <w:szCs w:val="20"/>
                <w:lang w:val="en-GB"/>
              </w:rPr>
              <w:t xml:space="preserve">the </w:t>
            </w:r>
            <w:r w:rsidR="00A021AE" w:rsidRPr="004C099D">
              <w:rPr>
                <w:rFonts w:ascii="Verdana" w:eastAsia="Calibri" w:hAnsi="Verdana"/>
                <w:bCs/>
                <w:szCs w:val="20"/>
                <w:lang w:val="en-GB"/>
              </w:rPr>
              <w:t>agency agreement</w:t>
            </w:r>
            <w:r w:rsidRPr="00B70FE4">
              <w:rPr>
                <w:rFonts w:ascii="Verdana" w:eastAsia="Calibri" w:hAnsi="Verdana"/>
                <w:bCs/>
                <w:szCs w:val="20"/>
                <w:lang w:val="en-GB"/>
              </w:rPr>
              <w:t xml:space="preserve"> between the Company and S4C in relation to the provision of the Service</w:t>
            </w:r>
            <w:r w:rsidR="00A021AE" w:rsidRPr="00B70FE4">
              <w:rPr>
                <w:rFonts w:ascii="Verdana" w:eastAsia="Calibri" w:hAnsi="Verdana"/>
                <w:bCs/>
                <w:szCs w:val="20"/>
                <w:lang w:val="en-GB"/>
              </w:rPr>
              <w:t>s of the Company as an agent</w:t>
            </w:r>
            <w:r w:rsidRPr="00B70FE4">
              <w:rPr>
                <w:rFonts w:ascii="Verdana" w:eastAsia="Calibri" w:hAnsi="Verdana"/>
                <w:bCs/>
                <w:szCs w:val="20"/>
                <w:lang w:val="en-GB"/>
              </w:rPr>
              <w:t>;</w:t>
            </w:r>
          </w:p>
        </w:tc>
      </w:tr>
      <w:tr w:rsidR="00A46F72" w:rsidRPr="00AF17E1" w14:paraId="3287CD30" w14:textId="77777777" w:rsidTr="00A46F72">
        <w:tc>
          <w:tcPr>
            <w:tcW w:w="3060" w:type="dxa"/>
            <w:shd w:val="clear" w:color="auto" w:fill="auto"/>
          </w:tcPr>
          <w:p w14:paraId="65BFEA78" w14:textId="77777777" w:rsidR="00A46F72" w:rsidRPr="004C099D" w:rsidRDefault="00A46F72" w:rsidP="008350FF">
            <w:pPr>
              <w:spacing w:after="200" w:line="276" w:lineRule="auto"/>
              <w:ind w:left="-108" w:firstLine="108"/>
              <w:jc w:val="both"/>
              <w:rPr>
                <w:rFonts w:ascii="Verdana" w:eastAsia="Calibri" w:hAnsi="Verdana"/>
                <w:bCs/>
                <w:szCs w:val="20"/>
                <w:lang w:val="en-GB"/>
              </w:rPr>
            </w:pPr>
            <w:r w:rsidRPr="004C099D">
              <w:rPr>
                <w:rFonts w:ascii="Verdana" w:eastAsia="Calibri" w:hAnsi="Verdana"/>
                <w:bCs/>
                <w:szCs w:val="20"/>
                <w:lang w:val="en-GB"/>
              </w:rPr>
              <w:t>“S4C Services”</w:t>
            </w:r>
          </w:p>
        </w:tc>
        <w:tc>
          <w:tcPr>
            <w:tcW w:w="5354" w:type="dxa"/>
            <w:shd w:val="clear" w:color="auto" w:fill="auto"/>
          </w:tcPr>
          <w:p w14:paraId="0E92D87C" w14:textId="77777777" w:rsidR="00A46F72" w:rsidRPr="004C099D" w:rsidRDefault="00A46F72" w:rsidP="008350FF">
            <w:pPr>
              <w:spacing w:after="200" w:line="276" w:lineRule="auto"/>
              <w:jc w:val="both"/>
              <w:rPr>
                <w:rFonts w:ascii="Verdana" w:eastAsia="Calibri" w:hAnsi="Verdana"/>
                <w:bCs/>
                <w:szCs w:val="20"/>
                <w:lang w:val="en-GB"/>
              </w:rPr>
            </w:pPr>
            <w:r w:rsidRPr="004C099D">
              <w:rPr>
                <w:rFonts w:ascii="Verdana" w:eastAsia="Calibri" w:hAnsi="Verdana"/>
                <w:bCs/>
                <w:szCs w:val="20"/>
                <w:lang w:val="en-GB"/>
              </w:rPr>
              <w:t>any channel, television service, website or application owned solely or mainly by S4C or any Group Company of S4C, including the digital television service “S4C,” the website www.s4c.cymru and the VOD catch-up service “</w:t>
            </w:r>
            <w:proofErr w:type="spellStart"/>
            <w:r w:rsidRPr="004C099D">
              <w:rPr>
                <w:rFonts w:ascii="Verdana" w:eastAsia="Calibri" w:hAnsi="Verdana"/>
                <w:bCs/>
                <w:szCs w:val="20"/>
                <w:lang w:val="en-GB"/>
              </w:rPr>
              <w:t>Clic</w:t>
            </w:r>
            <w:proofErr w:type="spellEnd"/>
            <w:r w:rsidRPr="004C099D">
              <w:rPr>
                <w:rFonts w:ascii="Verdana" w:eastAsia="Calibri" w:hAnsi="Verdana"/>
                <w:bCs/>
                <w:szCs w:val="20"/>
                <w:lang w:val="en-GB"/>
              </w:rPr>
              <w:t xml:space="preserve">” available on the </w:t>
            </w:r>
            <w:proofErr w:type="spellStart"/>
            <w:r w:rsidRPr="004C099D">
              <w:rPr>
                <w:rFonts w:ascii="Verdana" w:eastAsia="Calibri" w:hAnsi="Verdana"/>
                <w:bCs/>
                <w:szCs w:val="20"/>
                <w:lang w:val="en-GB"/>
              </w:rPr>
              <w:t>iphone</w:t>
            </w:r>
            <w:proofErr w:type="spellEnd"/>
            <w:r w:rsidRPr="004C099D">
              <w:rPr>
                <w:rFonts w:ascii="Verdana" w:eastAsia="Calibri" w:hAnsi="Verdana"/>
                <w:bCs/>
                <w:szCs w:val="20"/>
                <w:lang w:val="en-GB"/>
              </w:rPr>
              <w:t xml:space="preserve"> and </w:t>
            </w:r>
            <w:proofErr w:type="spellStart"/>
            <w:r w:rsidRPr="004C099D">
              <w:rPr>
                <w:rFonts w:ascii="Verdana" w:eastAsia="Calibri" w:hAnsi="Verdana"/>
                <w:bCs/>
                <w:szCs w:val="20"/>
                <w:lang w:val="en-GB"/>
              </w:rPr>
              <w:t>ipad</w:t>
            </w:r>
            <w:proofErr w:type="spellEnd"/>
            <w:r w:rsidRPr="004C099D">
              <w:rPr>
                <w:rFonts w:ascii="Verdana" w:eastAsia="Calibri" w:hAnsi="Verdana"/>
                <w:bCs/>
                <w:szCs w:val="20"/>
                <w:lang w:val="en-GB"/>
              </w:rPr>
              <w:t>; and</w:t>
            </w:r>
          </w:p>
        </w:tc>
      </w:tr>
      <w:tr w:rsidR="00A46F72" w:rsidRPr="00AF17E1" w14:paraId="050FA07D" w14:textId="77777777" w:rsidTr="00A46F72">
        <w:tc>
          <w:tcPr>
            <w:tcW w:w="3060" w:type="dxa"/>
            <w:shd w:val="clear" w:color="auto" w:fill="auto"/>
          </w:tcPr>
          <w:p w14:paraId="1ED7707F" w14:textId="77777777" w:rsidR="00A46F72" w:rsidRPr="004C099D" w:rsidRDefault="00A46F72" w:rsidP="008350FF">
            <w:pPr>
              <w:spacing w:after="200" w:line="276" w:lineRule="auto"/>
              <w:ind w:left="-108" w:firstLine="108"/>
              <w:jc w:val="both"/>
              <w:rPr>
                <w:rFonts w:ascii="Verdana" w:eastAsia="Calibri" w:hAnsi="Verdana"/>
                <w:bCs/>
                <w:szCs w:val="20"/>
                <w:lang w:val="en-GB"/>
              </w:rPr>
            </w:pPr>
            <w:r w:rsidRPr="004C099D">
              <w:rPr>
                <w:rFonts w:ascii="Verdana" w:eastAsia="Calibri" w:hAnsi="Verdana"/>
                <w:bCs/>
                <w:szCs w:val="20"/>
                <w:lang w:val="en-GB"/>
              </w:rPr>
              <w:t>“The Service”</w:t>
            </w:r>
          </w:p>
        </w:tc>
        <w:tc>
          <w:tcPr>
            <w:tcW w:w="5354" w:type="dxa"/>
            <w:shd w:val="clear" w:color="auto" w:fill="auto"/>
          </w:tcPr>
          <w:p w14:paraId="4A038B9B" w14:textId="77777777" w:rsidR="00A46F72" w:rsidRPr="00B70FE4" w:rsidRDefault="00A46F72" w:rsidP="008350FF">
            <w:pPr>
              <w:spacing w:after="200" w:line="276" w:lineRule="auto"/>
              <w:jc w:val="both"/>
              <w:rPr>
                <w:rFonts w:ascii="Verdana" w:eastAsia="Calibri" w:hAnsi="Verdana"/>
                <w:bCs/>
                <w:szCs w:val="20"/>
                <w:lang w:val="en-GB"/>
              </w:rPr>
            </w:pPr>
            <w:r w:rsidRPr="004C099D">
              <w:rPr>
                <w:rFonts w:ascii="Verdana" w:eastAsia="Calibri" w:hAnsi="Verdana"/>
                <w:bCs/>
                <w:szCs w:val="20"/>
                <w:lang w:val="en-GB"/>
              </w:rPr>
              <w:t xml:space="preserve">the </w:t>
            </w:r>
            <w:r w:rsidR="00A021AE" w:rsidRPr="004C099D">
              <w:rPr>
                <w:rFonts w:ascii="Verdana" w:eastAsia="Calibri" w:hAnsi="Verdana"/>
                <w:bCs/>
                <w:szCs w:val="20"/>
                <w:lang w:val="en-GB"/>
              </w:rPr>
              <w:t xml:space="preserve">Media Buying </w:t>
            </w:r>
            <w:r w:rsidR="00D95C8C">
              <w:rPr>
                <w:rFonts w:ascii="Verdana" w:eastAsia="Calibri" w:hAnsi="Verdana"/>
                <w:bCs/>
                <w:szCs w:val="20"/>
                <w:lang w:val="en-GB"/>
              </w:rPr>
              <w:t xml:space="preserve">and Paid Social Media </w:t>
            </w:r>
            <w:r w:rsidR="00A021AE" w:rsidRPr="004C099D">
              <w:rPr>
                <w:rFonts w:ascii="Verdana" w:eastAsia="Calibri" w:hAnsi="Verdana"/>
                <w:bCs/>
                <w:szCs w:val="20"/>
                <w:lang w:val="en-GB"/>
              </w:rPr>
              <w:t>Services.</w:t>
            </w:r>
          </w:p>
        </w:tc>
      </w:tr>
    </w:tbl>
    <w:p w14:paraId="438C9375" w14:textId="77777777" w:rsidR="00A46F72" w:rsidRPr="004C099D" w:rsidRDefault="00A46F72" w:rsidP="008350FF">
      <w:pPr>
        <w:numPr>
          <w:ilvl w:val="1"/>
          <w:numId w:val="21"/>
        </w:numPr>
        <w:spacing w:after="200" w:line="276" w:lineRule="auto"/>
        <w:ind w:left="709" w:hanging="709"/>
        <w:jc w:val="both"/>
        <w:rPr>
          <w:rFonts w:ascii="Verdana" w:eastAsia="Calibri" w:hAnsi="Verdana"/>
          <w:bCs/>
          <w:szCs w:val="20"/>
          <w:lang w:val="en-GB"/>
        </w:rPr>
      </w:pPr>
      <w:r w:rsidRPr="004C099D">
        <w:rPr>
          <w:rFonts w:ascii="Verdana" w:eastAsia="Calibri" w:hAnsi="Verdana"/>
          <w:bCs/>
          <w:szCs w:val="20"/>
          <w:lang w:val="en-GB"/>
        </w:rPr>
        <w:t>Unless the context otherwise requires words denoting the singular shall include the plural and vice versa and words denoting any one gender shall include all genders and words denoting persons shall include bodies corporate unincorporated associations and partnerships.</w:t>
      </w:r>
    </w:p>
    <w:p w14:paraId="0301C440" w14:textId="77777777" w:rsidR="00A46F72" w:rsidRPr="00B70FE4" w:rsidRDefault="00A46F72" w:rsidP="008350FF">
      <w:pPr>
        <w:numPr>
          <w:ilvl w:val="1"/>
          <w:numId w:val="21"/>
        </w:numPr>
        <w:spacing w:after="200" w:line="276" w:lineRule="auto"/>
        <w:ind w:left="720"/>
        <w:jc w:val="both"/>
        <w:rPr>
          <w:rFonts w:ascii="Verdana" w:eastAsia="Calibri" w:hAnsi="Verdana"/>
          <w:bCs/>
          <w:szCs w:val="20"/>
          <w:lang w:val="en-GB"/>
        </w:rPr>
      </w:pPr>
      <w:r w:rsidRPr="00B70FE4">
        <w:rPr>
          <w:rFonts w:ascii="Verdana" w:eastAsia="Calibri" w:hAnsi="Verdana"/>
          <w:bCs/>
          <w:szCs w:val="20"/>
          <w:lang w:val="en-GB"/>
        </w:rPr>
        <w:t>The subject headings to the Clauses of this Agreement are for guidance only and are not intended to limit or restrict the wording of any clause in any way.</w:t>
      </w:r>
    </w:p>
    <w:p w14:paraId="75D28F6F" w14:textId="77777777" w:rsidR="00A46F72" w:rsidRPr="00B70FE4" w:rsidRDefault="00A46F72" w:rsidP="008350FF">
      <w:pPr>
        <w:numPr>
          <w:ilvl w:val="0"/>
          <w:numId w:val="21"/>
        </w:numPr>
        <w:tabs>
          <w:tab w:val="num" w:pos="720"/>
        </w:tabs>
        <w:spacing w:after="200" w:line="276" w:lineRule="auto"/>
        <w:jc w:val="both"/>
        <w:rPr>
          <w:rFonts w:ascii="Verdana" w:eastAsia="Calibri" w:hAnsi="Verdana"/>
          <w:bCs/>
          <w:szCs w:val="20"/>
          <w:lang w:val="en-GB"/>
        </w:rPr>
      </w:pPr>
      <w:r w:rsidRPr="00B70FE4">
        <w:rPr>
          <w:rFonts w:ascii="Verdana" w:eastAsia="Calibri" w:hAnsi="Verdana"/>
          <w:b/>
          <w:bCs/>
          <w:szCs w:val="20"/>
          <w:lang w:val="en-GB"/>
        </w:rPr>
        <w:t>Obligations of the Individual</w:t>
      </w:r>
    </w:p>
    <w:p w14:paraId="29D57A68" w14:textId="77777777" w:rsidR="00A46F72" w:rsidRPr="00B70FE4" w:rsidRDefault="00A46F72" w:rsidP="008350FF">
      <w:pPr>
        <w:numPr>
          <w:ilvl w:val="1"/>
          <w:numId w:val="21"/>
        </w:numPr>
        <w:tabs>
          <w:tab w:val="num" w:pos="720"/>
        </w:tabs>
        <w:spacing w:after="200" w:line="276" w:lineRule="auto"/>
        <w:ind w:left="720"/>
        <w:jc w:val="both"/>
        <w:rPr>
          <w:rFonts w:ascii="Verdana" w:eastAsia="Calibri" w:hAnsi="Verdana"/>
          <w:bCs/>
          <w:szCs w:val="20"/>
          <w:lang w:val="en-GB"/>
        </w:rPr>
      </w:pPr>
      <w:r w:rsidRPr="00B70FE4">
        <w:rPr>
          <w:rFonts w:ascii="Verdana" w:eastAsia="Calibri" w:hAnsi="Verdana"/>
          <w:bCs/>
          <w:szCs w:val="20"/>
          <w:lang w:val="en-GB"/>
        </w:rPr>
        <w:t>As a condition of and in consideration of the Company entering into the Individual’s contract of employment or contract of engagement (as appropriate) the Individual hereby undertakes to the Company:</w:t>
      </w:r>
    </w:p>
    <w:p w14:paraId="7DC5B388" w14:textId="77777777" w:rsidR="00A46F72" w:rsidRPr="00B70FE4" w:rsidRDefault="00A46F72" w:rsidP="008350FF">
      <w:pPr>
        <w:numPr>
          <w:ilvl w:val="2"/>
          <w:numId w:val="21"/>
        </w:numPr>
        <w:tabs>
          <w:tab w:val="num" w:pos="1440"/>
        </w:tabs>
        <w:spacing w:after="200" w:line="276" w:lineRule="auto"/>
        <w:ind w:left="1440"/>
        <w:jc w:val="both"/>
        <w:rPr>
          <w:rFonts w:ascii="Verdana" w:eastAsia="Calibri" w:hAnsi="Verdana"/>
          <w:bCs/>
          <w:szCs w:val="20"/>
          <w:lang w:val="en-GB"/>
        </w:rPr>
      </w:pPr>
      <w:r w:rsidRPr="00B70FE4">
        <w:rPr>
          <w:rFonts w:ascii="Verdana" w:eastAsia="Calibri" w:hAnsi="Verdana"/>
          <w:bCs/>
          <w:szCs w:val="20"/>
          <w:lang w:val="en-GB"/>
        </w:rPr>
        <w:t>to keep the Confidential Information secret and confidential at all times unless otherwise directed by S4C in writing;</w:t>
      </w:r>
    </w:p>
    <w:p w14:paraId="24855AC0" w14:textId="77777777" w:rsidR="00A46F72" w:rsidRPr="0052603E" w:rsidRDefault="00A46F72" w:rsidP="008350FF">
      <w:pPr>
        <w:numPr>
          <w:ilvl w:val="2"/>
          <w:numId w:val="21"/>
        </w:numPr>
        <w:tabs>
          <w:tab w:val="num" w:pos="1440"/>
        </w:tabs>
        <w:spacing w:after="200" w:line="276" w:lineRule="auto"/>
        <w:ind w:left="1440"/>
        <w:jc w:val="both"/>
        <w:rPr>
          <w:rFonts w:ascii="Verdana" w:eastAsia="Calibri" w:hAnsi="Verdana"/>
          <w:bCs/>
          <w:szCs w:val="20"/>
          <w:lang w:val="en-GB"/>
        </w:rPr>
      </w:pPr>
      <w:r w:rsidRPr="004F55CD">
        <w:rPr>
          <w:rFonts w:ascii="Verdana" w:eastAsia="Calibri" w:hAnsi="Verdana"/>
          <w:bCs/>
          <w:szCs w:val="20"/>
          <w:lang w:val="en-GB"/>
        </w:rPr>
        <w:t>not to disclose or use the Confidential Information and to ensure that the Confidential Information is not disclosed or used for any purpose other than the Permitted Purpose;</w:t>
      </w:r>
    </w:p>
    <w:p w14:paraId="2AF7326C" w14:textId="77777777" w:rsidR="00A46F72" w:rsidRPr="0052603E" w:rsidRDefault="00A46F72" w:rsidP="008350FF">
      <w:pPr>
        <w:numPr>
          <w:ilvl w:val="2"/>
          <w:numId w:val="21"/>
        </w:numPr>
        <w:tabs>
          <w:tab w:val="num" w:pos="1418"/>
        </w:tabs>
        <w:spacing w:after="200" w:line="276" w:lineRule="auto"/>
        <w:ind w:left="1418" w:hanging="698"/>
        <w:jc w:val="both"/>
        <w:rPr>
          <w:rFonts w:ascii="Verdana" w:eastAsia="Calibri" w:hAnsi="Verdana"/>
          <w:bCs/>
          <w:szCs w:val="20"/>
          <w:lang w:val="en-GB"/>
        </w:rPr>
      </w:pPr>
      <w:r w:rsidRPr="0052603E">
        <w:rPr>
          <w:rFonts w:ascii="Verdana" w:eastAsia="Calibri" w:hAnsi="Verdana"/>
          <w:bCs/>
          <w:szCs w:val="20"/>
          <w:lang w:val="en-GB"/>
        </w:rPr>
        <w:t>to ensure that the Individual does not lose control of the Confidential Information;</w:t>
      </w:r>
    </w:p>
    <w:p w14:paraId="68561553" w14:textId="77777777" w:rsidR="00A46F72" w:rsidRPr="00DE6BCD" w:rsidRDefault="00A46F72" w:rsidP="008350FF">
      <w:pPr>
        <w:numPr>
          <w:ilvl w:val="2"/>
          <w:numId w:val="21"/>
        </w:numPr>
        <w:tabs>
          <w:tab w:val="num" w:pos="1440"/>
        </w:tabs>
        <w:spacing w:after="200" w:line="276" w:lineRule="auto"/>
        <w:ind w:left="1440"/>
        <w:jc w:val="both"/>
        <w:rPr>
          <w:rFonts w:ascii="Verdana" w:eastAsia="Calibri" w:hAnsi="Verdana"/>
          <w:bCs/>
          <w:szCs w:val="20"/>
          <w:lang w:val="en-GB"/>
        </w:rPr>
      </w:pPr>
      <w:r w:rsidRPr="0052603E">
        <w:rPr>
          <w:rFonts w:ascii="Verdana" w:eastAsia="Calibri" w:hAnsi="Verdana"/>
          <w:bCs/>
          <w:szCs w:val="20"/>
          <w:lang w:val="en-GB"/>
        </w:rPr>
        <w:t>not to make or attempt to make or allow or attempt to allow any third party to make any commercial use or gain from the Confidential Information; and</w:t>
      </w:r>
    </w:p>
    <w:p w14:paraId="497D04EB" w14:textId="77777777" w:rsidR="00A46F72" w:rsidRPr="00DB6C20" w:rsidRDefault="00A46F72" w:rsidP="008350FF">
      <w:pPr>
        <w:numPr>
          <w:ilvl w:val="2"/>
          <w:numId w:val="21"/>
        </w:numPr>
        <w:tabs>
          <w:tab w:val="num" w:pos="1440"/>
        </w:tabs>
        <w:spacing w:after="200" w:line="276" w:lineRule="auto"/>
        <w:ind w:left="1440"/>
        <w:jc w:val="both"/>
        <w:rPr>
          <w:rFonts w:ascii="Verdana" w:eastAsia="Calibri" w:hAnsi="Verdana"/>
          <w:bCs/>
          <w:szCs w:val="20"/>
          <w:lang w:val="en-GB"/>
        </w:rPr>
      </w:pPr>
      <w:r w:rsidRPr="00323620">
        <w:rPr>
          <w:rFonts w:ascii="Verdana" w:eastAsia="Calibri" w:hAnsi="Verdana"/>
          <w:bCs/>
          <w:szCs w:val="20"/>
          <w:lang w:val="en-GB"/>
        </w:rPr>
        <w:t>to take all reasonable steps to ensure that any summaries notes or records made by the Individual of any Confidential Information dis</w:t>
      </w:r>
      <w:r w:rsidRPr="00DB6C20">
        <w:rPr>
          <w:rFonts w:ascii="Verdana" w:eastAsia="Calibri" w:hAnsi="Verdana"/>
          <w:bCs/>
          <w:szCs w:val="20"/>
          <w:lang w:val="en-GB"/>
        </w:rPr>
        <w:t>closed hereunder remain under the effective control of the Individual.</w:t>
      </w:r>
    </w:p>
    <w:p w14:paraId="5C327732" w14:textId="77777777" w:rsidR="00A46F72" w:rsidRPr="00DB6C20" w:rsidRDefault="00A46F72" w:rsidP="008350FF">
      <w:pPr>
        <w:numPr>
          <w:ilvl w:val="1"/>
          <w:numId w:val="21"/>
        </w:numPr>
        <w:tabs>
          <w:tab w:val="num" w:pos="720"/>
        </w:tabs>
        <w:spacing w:after="200" w:line="276" w:lineRule="auto"/>
        <w:ind w:left="720"/>
        <w:jc w:val="both"/>
        <w:rPr>
          <w:rFonts w:ascii="Verdana" w:eastAsia="Calibri" w:hAnsi="Verdana"/>
          <w:bCs/>
          <w:szCs w:val="20"/>
          <w:lang w:val="en-GB"/>
        </w:rPr>
      </w:pPr>
      <w:r w:rsidRPr="00DB6C20">
        <w:rPr>
          <w:rFonts w:ascii="Verdana" w:eastAsia="Calibri" w:hAnsi="Verdana"/>
          <w:bCs/>
          <w:szCs w:val="20"/>
          <w:lang w:val="en-GB"/>
        </w:rPr>
        <w:t>The Individual agrees that no right or licence is granted to him/her in respect of the Confidential Information save as expressly provided hereunder.</w:t>
      </w:r>
    </w:p>
    <w:p w14:paraId="1713B27A" w14:textId="77777777" w:rsidR="00A46F72" w:rsidRPr="00BA7548" w:rsidRDefault="00A46F72" w:rsidP="008350FF">
      <w:pPr>
        <w:numPr>
          <w:ilvl w:val="1"/>
          <w:numId w:val="21"/>
        </w:numPr>
        <w:tabs>
          <w:tab w:val="num" w:pos="709"/>
        </w:tabs>
        <w:spacing w:after="200" w:line="276" w:lineRule="auto"/>
        <w:ind w:left="709" w:hanging="709"/>
        <w:jc w:val="both"/>
        <w:rPr>
          <w:rFonts w:ascii="Verdana" w:eastAsia="Calibri" w:hAnsi="Verdana"/>
          <w:bCs/>
          <w:szCs w:val="20"/>
          <w:lang w:val="en-GB"/>
        </w:rPr>
      </w:pPr>
      <w:r w:rsidRPr="00DB6C20">
        <w:rPr>
          <w:rFonts w:ascii="Verdana" w:eastAsia="Calibri" w:hAnsi="Verdana"/>
          <w:bCs/>
          <w:szCs w:val="20"/>
          <w:lang w:val="en-GB"/>
        </w:rPr>
        <w:t>On completion of the Individual’s a</w:t>
      </w:r>
      <w:r w:rsidRPr="00BA7548">
        <w:rPr>
          <w:rFonts w:ascii="Verdana" w:eastAsia="Calibri" w:hAnsi="Verdana"/>
          <w:bCs/>
          <w:szCs w:val="20"/>
          <w:lang w:val="en-GB"/>
        </w:rPr>
        <w:t>nd/or the Company’s obligations in connection with the Service, the Individual shall:</w:t>
      </w:r>
    </w:p>
    <w:p w14:paraId="69B2A8B7" w14:textId="77777777" w:rsidR="00A46F72" w:rsidRPr="00BA7548" w:rsidRDefault="00A46F72" w:rsidP="008350FF">
      <w:pPr>
        <w:numPr>
          <w:ilvl w:val="2"/>
          <w:numId w:val="21"/>
        </w:numPr>
        <w:tabs>
          <w:tab w:val="num" w:pos="1418"/>
        </w:tabs>
        <w:spacing w:after="200" w:line="276" w:lineRule="auto"/>
        <w:ind w:left="1418" w:hanging="709"/>
        <w:jc w:val="both"/>
        <w:rPr>
          <w:rFonts w:ascii="Verdana" w:eastAsia="Calibri" w:hAnsi="Verdana"/>
          <w:bCs/>
          <w:szCs w:val="20"/>
          <w:lang w:val="en-GB"/>
        </w:rPr>
      </w:pPr>
      <w:r w:rsidRPr="00BA7548">
        <w:rPr>
          <w:rFonts w:ascii="Verdana" w:eastAsia="Calibri" w:hAnsi="Verdana"/>
          <w:bCs/>
          <w:szCs w:val="20"/>
          <w:lang w:val="en-GB"/>
        </w:rPr>
        <w:lastRenderedPageBreak/>
        <w:t>return to S4C all documents and materials (and any copies) containing, reflecting, incorporating or based on the Confidential Information;</w:t>
      </w:r>
    </w:p>
    <w:p w14:paraId="05FF6FBE" w14:textId="77777777" w:rsidR="00A46F72" w:rsidRPr="00663E0F" w:rsidRDefault="00A46F72" w:rsidP="008350FF">
      <w:pPr>
        <w:numPr>
          <w:ilvl w:val="2"/>
          <w:numId w:val="21"/>
        </w:numPr>
        <w:tabs>
          <w:tab w:val="num" w:pos="1418"/>
        </w:tabs>
        <w:spacing w:after="200" w:line="276" w:lineRule="auto"/>
        <w:ind w:left="1418" w:hanging="709"/>
        <w:jc w:val="both"/>
        <w:rPr>
          <w:rFonts w:ascii="Verdana" w:eastAsia="Calibri" w:hAnsi="Verdana"/>
          <w:bCs/>
          <w:szCs w:val="20"/>
          <w:lang w:val="en-GB"/>
        </w:rPr>
      </w:pPr>
      <w:r w:rsidRPr="00BA7548">
        <w:rPr>
          <w:rFonts w:ascii="Verdana" w:eastAsia="Calibri" w:hAnsi="Verdana"/>
          <w:bCs/>
          <w:szCs w:val="20"/>
          <w:lang w:val="en-GB"/>
        </w:rPr>
        <w:t>erase all Confidential Informat</w:t>
      </w:r>
      <w:r w:rsidRPr="00663E0F">
        <w:rPr>
          <w:rFonts w:ascii="Verdana" w:eastAsia="Calibri" w:hAnsi="Verdana"/>
          <w:bCs/>
          <w:szCs w:val="20"/>
          <w:lang w:val="en-GB"/>
        </w:rPr>
        <w:t>ion from computer and communications systems and devices used by the Individual, including such systems and data storage services provided by third parties (to the extent technically practicable); and</w:t>
      </w:r>
    </w:p>
    <w:p w14:paraId="336E77C8" w14:textId="77777777" w:rsidR="00A46F72" w:rsidRPr="006E3521" w:rsidRDefault="00A46F72" w:rsidP="008350FF">
      <w:pPr>
        <w:numPr>
          <w:ilvl w:val="2"/>
          <w:numId w:val="21"/>
        </w:numPr>
        <w:tabs>
          <w:tab w:val="num" w:pos="1418"/>
        </w:tabs>
        <w:spacing w:after="200" w:line="276" w:lineRule="auto"/>
        <w:ind w:left="1418" w:hanging="709"/>
        <w:jc w:val="both"/>
        <w:rPr>
          <w:rFonts w:ascii="Verdana" w:eastAsia="Calibri" w:hAnsi="Verdana"/>
          <w:bCs/>
          <w:szCs w:val="20"/>
          <w:lang w:val="en-GB"/>
        </w:rPr>
      </w:pPr>
      <w:r w:rsidRPr="006E3521">
        <w:rPr>
          <w:rFonts w:ascii="Verdana" w:eastAsia="Calibri" w:hAnsi="Verdana"/>
          <w:bCs/>
          <w:szCs w:val="20"/>
          <w:lang w:val="en-GB"/>
        </w:rPr>
        <w:t>certify in writing that the Individual has complied with the requirements of this clause, provided that the Individual may retain documents and materials containing, reflecting, incorporating or based on the Confidential Information to the extent required by law or any applicable regulatory body.</w:t>
      </w:r>
    </w:p>
    <w:p w14:paraId="2FF6107E" w14:textId="77777777" w:rsidR="00A46F72" w:rsidRPr="00CD1E0B" w:rsidRDefault="00A46F72" w:rsidP="008350FF">
      <w:pPr>
        <w:numPr>
          <w:ilvl w:val="1"/>
          <w:numId w:val="21"/>
        </w:numPr>
        <w:tabs>
          <w:tab w:val="num" w:pos="720"/>
        </w:tabs>
        <w:spacing w:after="200" w:line="276" w:lineRule="auto"/>
        <w:ind w:left="720"/>
        <w:jc w:val="both"/>
        <w:rPr>
          <w:rFonts w:ascii="Verdana" w:eastAsia="Calibri" w:hAnsi="Verdana"/>
          <w:bCs/>
          <w:szCs w:val="20"/>
          <w:lang w:val="en-GB"/>
        </w:rPr>
      </w:pPr>
      <w:r w:rsidRPr="00B055DE">
        <w:rPr>
          <w:rFonts w:ascii="Verdana" w:eastAsia="Calibri" w:hAnsi="Verdana"/>
          <w:bCs/>
          <w:szCs w:val="20"/>
          <w:lang w:val="en-GB"/>
        </w:rPr>
        <w:t>The Individual acknowledges and agrees that a breach of the obligations of confidentiality as set out in this agreement shall constitute gross misconduct and be considered by the Company to be a material breach of the terms of the Individual’s contract of employment or</w:t>
      </w:r>
      <w:r w:rsidRPr="00CD1E0B">
        <w:rPr>
          <w:rFonts w:ascii="Verdana" w:eastAsia="Calibri" w:hAnsi="Verdana"/>
          <w:bCs/>
          <w:szCs w:val="20"/>
          <w:lang w:val="en-GB"/>
        </w:rPr>
        <w:t xml:space="preserve"> contract of engagement (as appropriate) with the Company entitling the Company to terminate its contract with the Individual without notice and without any damages, costs or any other sums being payable to the Individual.</w:t>
      </w:r>
    </w:p>
    <w:p w14:paraId="0DE38DA4" w14:textId="77777777" w:rsidR="00A46F72" w:rsidRPr="00AF17E1" w:rsidRDefault="00A46F72" w:rsidP="008350FF">
      <w:pPr>
        <w:numPr>
          <w:ilvl w:val="0"/>
          <w:numId w:val="21"/>
        </w:numPr>
        <w:tabs>
          <w:tab w:val="num" w:pos="720"/>
        </w:tabs>
        <w:spacing w:after="200" w:line="276" w:lineRule="auto"/>
        <w:jc w:val="both"/>
        <w:rPr>
          <w:rFonts w:ascii="Verdana" w:eastAsia="Calibri" w:hAnsi="Verdana"/>
          <w:bCs/>
          <w:szCs w:val="20"/>
          <w:lang w:val="en-GB"/>
        </w:rPr>
      </w:pPr>
      <w:r w:rsidRPr="00AF17E1">
        <w:rPr>
          <w:rFonts w:ascii="Verdana" w:eastAsia="Calibri" w:hAnsi="Verdana"/>
          <w:b/>
          <w:bCs/>
          <w:szCs w:val="20"/>
          <w:lang w:val="en-GB"/>
        </w:rPr>
        <w:t>Limitations</w:t>
      </w:r>
    </w:p>
    <w:p w14:paraId="6DBD7436" w14:textId="77777777" w:rsidR="00A46F72" w:rsidRPr="00AF17E1" w:rsidRDefault="00A46F72" w:rsidP="008350FF">
      <w:pPr>
        <w:numPr>
          <w:ilvl w:val="1"/>
          <w:numId w:val="21"/>
        </w:numPr>
        <w:tabs>
          <w:tab w:val="num" w:pos="720"/>
        </w:tabs>
        <w:spacing w:after="200" w:line="276" w:lineRule="auto"/>
        <w:ind w:hanging="1440"/>
        <w:jc w:val="both"/>
        <w:rPr>
          <w:rFonts w:ascii="Verdana" w:eastAsia="Calibri" w:hAnsi="Verdana"/>
          <w:bCs/>
          <w:szCs w:val="20"/>
          <w:lang w:val="en-GB"/>
        </w:rPr>
      </w:pPr>
      <w:r w:rsidRPr="00AF17E1">
        <w:rPr>
          <w:rFonts w:ascii="Verdana" w:eastAsia="Calibri" w:hAnsi="Verdana"/>
          <w:bCs/>
          <w:szCs w:val="20"/>
          <w:lang w:val="en-GB"/>
        </w:rPr>
        <w:t>Clause 2 shall not apply to Confidential Information:</w:t>
      </w:r>
    </w:p>
    <w:p w14:paraId="18203F32" w14:textId="77777777" w:rsidR="00A46F72" w:rsidRPr="00AF17E1" w:rsidRDefault="00A46F72" w:rsidP="008350FF">
      <w:pPr>
        <w:numPr>
          <w:ilvl w:val="2"/>
          <w:numId w:val="21"/>
        </w:numPr>
        <w:tabs>
          <w:tab w:val="num" w:pos="1440"/>
        </w:tabs>
        <w:spacing w:after="200" w:line="276" w:lineRule="auto"/>
        <w:ind w:left="1440"/>
        <w:jc w:val="both"/>
        <w:rPr>
          <w:rFonts w:ascii="Verdana" w:eastAsia="Calibri" w:hAnsi="Verdana"/>
          <w:bCs/>
          <w:szCs w:val="20"/>
          <w:lang w:val="en-GB"/>
        </w:rPr>
      </w:pPr>
      <w:r w:rsidRPr="00AF17E1">
        <w:rPr>
          <w:rFonts w:ascii="Verdana" w:eastAsia="Calibri" w:hAnsi="Verdana"/>
          <w:bCs/>
          <w:szCs w:val="20"/>
          <w:lang w:val="en-GB"/>
        </w:rPr>
        <w:t>which is or becomes in the public domain otherwise than by reason of the default of the Individual or any person acquiring it from the Individual (and in this respect the Individual agrees not to acknowledge, comment or confirm to any third party any part of the Confidential Information in the public domain without the prior written approval of the Company); and/or</w:t>
      </w:r>
    </w:p>
    <w:p w14:paraId="28251325" w14:textId="77777777" w:rsidR="00A46F72" w:rsidRPr="00AF17E1" w:rsidRDefault="00A46F72" w:rsidP="008350FF">
      <w:pPr>
        <w:numPr>
          <w:ilvl w:val="2"/>
          <w:numId w:val="21"/>
        </w:numPr>
        <w:tabs>
          <w:tab w:val="num" w:pos="1440"/>
        </w:tabs>
        <w:spacing w:after="200" w:line="276" w:lineRule="auto"/>
        <w:ind w:left="1440"/>
        <w:jc w:val="both"/>
        <w:rPr>
          <w:rFonts w:ascii="Verdana" w:eastAsia="Calibri" w:hAnsi="Verdana"/>
          <w:bCs/>
          <w:szCs w:val="20"/>
          <w:lang w:val="en-GB"/>
        </w:rPr>
      </w:pPr>
      <w:r w:rsidRPr="00AF17E1">
        <w:rPr>
          <w:rFonts w:ascii="Verdana" w:eastAsia="Calibri" w:hAnsi="Verdana"/>
          <w:bCs/>
          <w:szCs w:val="20"/>
          <w:lang w:val="en-GB"/>
        </w:rPr>
        <w:t>the disclosure of which is required by law save that if the Individual is required to disclose Confidential Information to any third party then the Individual will seek to disclose only the minimum amount of Confidential Information consistent with satisfying such requirement and, to the extent that the Individual is permitted to do so, having given the Company prior written notice of the Confidential Information which the Individual has been requested to disclose.</w:t>
      </w:r>
    </w:p>
    <w:p w14:paraId="315C2BD6" w14:textId="77777777" w:rsidR="00A46F72" w:rsidRPr="00AF17E1" w:rsidRDefault="00A46F72" w:rsidP="008350FF">
      <w:pPr>
        <w:numPr>
          <w:ilvl w:val="1"/>
          <w:numId w:val="21"/>
        </w:numPr>
        <w:tabs>
          <w:tab w:val="num" w:pos="720"/>
        </w:tabs>
        <w:spacing w:after="200" w:line="276" w:lineRule="auto"/>
        <w:ind w:left="720"/>
        <w:jc w:val="both"/>
        <w:rPr>
          <w:rFonts w:ascii="Verdana" w:eastAsia="Calibri" w:hAnsi="Verdana"/>
          <w:bCs/>
          <w:szCs w:val="20"/>
          <w:lang w:val="en-GB"/>
        </w:rPr>
      </w:pPr>
      <w:r w:rsidRPr="00AF17E1">
        <w:rPr>
          <w:rFonts w:ascii="Verdana" w:eastAsia="Calibri" w:hAnsi="Verdana"/>
          <w:bCs/>
          <w:szCs w:val="20"/>
          <w:lang w:val="en-GB"/>
        </w:rPr>
        <w:t>The Individual acknowledges and agrees that property title and copyright in the Confidential Information (together with any documents property or other items on which the Confidential Information is provided) remains the property of S4C at all times.</w:t>
      </w:r>
    </w:p>
    <w:p w14:paraId="380A8FD4" w14:textId="77777777" w:rsidR="00A46F72" w:rsidRPr="00AF17E1" w:rsidRDefault="00A46F72" w:rsidP="008350FF">
      <w:pPr>
        <w:numPr>
          <w:ilvl w:val="0"/>
          <w:numId w:val="21"/>
        </w:numPr>
        <w:tabs>
          <w:tab w:val="num" w:pos="720"/>
        </w:tabs>
        <w:spacing w:after="200" w:line="276" w:lineRule="auto"/>
        <w:jc w:val="both"/>
        <w:rPr>
          <w:rFonts w:ascii="Verdana" w:eastAsia="Calibri" w:hAnsi="Verdana"/>
          <w:b/>
          <w:bCs/>
          <w:szCs w:val="20"/>
          <w:lang w:val="en-GB"/>
        </w:rPr>
      </w:pPr>
      <w:r w:rsidRPr="00AF17E1">
        <w:rPr>
          <w:rFonts w:ascii="Verdana" w:eastAsia="Calibri" w:hAnsi="Verdana"/>
          <w:b/>
          <w:bCs/>
          <w:szCs w:val="20"/>
          <w:lang w:val="en-GB"/>
        </w:rPr>
        <w:t>Waiver</w:t>
      </w:r>
    </w:p>
    <w:p w14:paraId="083C7EC0" w14:textId="77777777" w:rsidR="00A46F72" w:rsidRPr="00AF17E1" w:rsidRDefault="00A46F72" w:rsidP="008350FF">
      <w:pPr>
        <w:spacing w:after="200" w:line="276" w:lineRule="auto"/>
        <w:ind w:left="720"/>
        <w:jc w:val="both"/>
        <w:rPr>
          <w:rFonts w:ascii="Verdana" w:eastAsia="Calibri" w:hAnsi="Verdana"/>
          <w:bCs/>
          <w:szCs w:val="20"/>
          <w:lang w:val="en-GB"/>
        </w:rPr>
      </w:pPr>
      <w:r w:rsidRPr="00AF17E1">
        <w:rPr>
          <w:rFonts w:ascii="Verdana" w:eastAsia="Calibri" w:hAnsi="Verdana"/>
          <w:bCs/>
          <w:szCs w:val="20"/>
          <w:lang w:val="en-GB"/>
        </w:rPr>
        <w:t>Failure or delay by any party to this Agreement in exercising any right power or remedy of that party under this Agreement shall not in any circumstances impair such right power or remedy nor operate as a waiver of it.</w:t>
      </w:r>
    </w:p>
    <w:p w14:paraId="13D75136" w14:textId="77777777" w:rsidR="00A46F72" w:rsidRPr="00AF17E1" w:rsidRDefault="00A46F72" w:rsidP="008350FF">
      <w:pPr>
        <w:numPr>
          <w:ilvl w:val="0"/>
          <w:numId w:val="21"/>
        </w:numPr>
        <w:tabs>
          <w:tab w:val="num" w:pos="720"/>
        </w:tabs>
        <w:spacing w:after="200" w:line="276" w:lineRule="auto"/>
        <w:jc w:val="both"/>
        <w:rPr>
          <w:rFonts w:ascii="Verdana" w:eastAsia="Calibri" w:hAnsi="Verdana"/>
          <w:bCs/>
          <w:szCs w:val="20"/>
          <w:lang w:val="en-GB"/>
        </w:rPr>
      </w:pPr>
      <w:r w:rsidRPr="00AF17E1">
        <w:rPr>
          <w:rFonts w:ascii="Verdana" w:eastAsia="Calibri" w:hAnsi="Verdana"/>
          <w:b/>
          <w:bCs/>
          <w:szCs w:val="20"/>
          <w:lang w:val="en-GB"/>
        </w:rPr>
        <w:t>General Provisions</w:t>
      </w:r>
    </w:p>
    <w:p w14:paraId="465346B4" w14:textId="77777777" w:rsidR="00A46F72" w:rsidRPr="004C099D" w:rsidRDefault="00A46F72" w:rsidP="008350FF">
      <w:pPr>
        <w:numPr>
          <w:ilvl w:val="1"/>
          <w:numId w:val="21"/>
        </w:numPr>
        <w:autoSpaceDE w:val="0"/>
        <w:autoSpaceDN w:val="0"/>
        <w:adjustRightInd w:val="0"/>
        <w:spacing w:after="200" w:line="276" w:lineRule="auto"/>
        <w:ind w:left="709" w:hanging="709"/>
        <w:jc w:val="both"/>
        <w:rPr>
          <w:rFonts w:ascii="Verdana" w:eastAsia="Calibri" w:hAnsi="Verdana" w:cs="Georgia"/>
          <w:szCs w:val="20"/>
          <w:lang w:val="en-GB"/>
        </w:rPr>
      </w:pPr>
      <w:r w:rsidRPr="00AF17E1">
        <w:rPr>
          <w:rFonts w:ascii="Verdana" w:eastAsia="Calibri" w:hAnsi="Verdana"/>
          <w:bCs/>
          <w:szCs w:val="20"/>
          <w:lang w:val="en-GB"/>
        </w:rPr>
        <w:lastRenderedPageBreak/>
        <w:t>This Agreement shall remain in force and effect during the term of the S4C Contract and at all times thereafter for a period of five years.</w:t>
      </w:r>
    </w:p>
    <w:p w14:paraId="03CC492D" w14:textId="77777777" w:rsidR="00A46F72" w:rsidRPr="00B70FE4" w:rsidRDefault="00A46F72" w:rsidP="008350FF">
      <w:pPr>
        <w:numPr>
          <w:ilvl w:val="1"/>
          <w:numId w:val="21"/>
        </w:numPr>
        <w:spacing w:after="200" w:line="276" w:lineRule="auto"/>
        <w:ind w:left="709" w:hanging="709"/>
        <w:jc w:val="both"/>
        <w:rPr>
          <w:rFonts w:ascii="Verdana" w:eastAsia="Calibri" w:hAnsi="Verdana"/>
          <w:bCs/>
          <w:szCs w:val="20"/>
          <w:lang w:val="en-GB"/>
        </w:rPr>
      </w:pPr>
      <w:r w:rsidRPr="004C099D">
        <w:rPr>
          <w:rFonts w:ascii="Verdana" w:eastAsia="Calibri" w:hAnsi="Verdana"/>
          <w:bCs/>
          <w:szCs w:val="20"/>
          <w:lang w:val="en-GB"/>
        </w:rPr>
        <w:t>The Individual may not assign grant or assign any right, undertaking or</w:t>
      </w:r>
      <w:r w:rsidRPr="00B70FE4">
        <w:rPr>
          <w:rFonts w:ascii="Verdana" w:eastAsia="Calibri" w:hAnsi="Verdana"/>
          <w:bCs/>
          <w:szCs w:val="20"/>
          <w:lang w:val="en-GB"/>
        </w:rPr>
        <w:t xml:space="preserve"> obligation hereunder without the prior written consent of the Company.</w:t>
      </w:r>
    </w:p>
    <w:p w14:paraId="4F1FF865" w14:textId="77777777" w:rsidR="00A46F72" w:rsidRPr="00B70FE4" w:rsidRDefault="00A46F72" w:rsidP="008350FF">
      <w:pPr>
        <w:numPr>
          <w:ilvl w:val="1"/>
          <w:numId w:val="21"/>
        </w:numPr>
        <w:spacing w:after="200" w:line="276" w:lineRule="auto"/>
        <w:ind w:left="709" w:hanging="709"/>
        <w:jc w:val="both"/>
        <w:rPr>
          <w:rFonts w:ascii="Verdana" w:eastAsia="Calibri" w:hAnsi="Verdana"/>
          <w:bCs/>
          <w:szCs w:val="20"/>
          <w:lang w:val="en-GB"/>
        </w:rPr>
      </w:pPr>
      <w:r w:rsidRPr="00B70FE4">
        <w:rPr>
          <w:rFonts w:ascii="Verdana" w:eastAsia="Calibri" w:hAnsi="Verdana"/>
          <w:bCs/>
          <w:szCs w:val="20"/>
          <w:lang w:val="en-GB"/>
        </w:rPr>
        <w:t>The Individual hereby agrees that its obligations under this Agreement to the Company shall apply mutatis mutandis to S4C and that S4C may enforce and rely on this Agreement to the same extent as if it were a party to this Agreement.</w:t>
      </w:r>
    </w:p>
    <w:p w14:paraId="18892B9C" w14:textId="77777777" w:rsidR="00A46F72" w:rsidRPr="00B70FE4" w:rsidRDefault="00A46F72" w:rsidP="008350FF">
      <w:pPr>
        <w:numPr>
          <w:ilvl w:val="1"/>
          <w:numId w:val="21"/>
        </w:numPr>
        <w:spacing w:after="200" w:line="276" w:lineRule="auto"/>
        <w:ind w:left="709" w:hanging="709"/>
        <w:jc w:val="both"/>
        <w:rPr>
          <w:rFonts w:ascii="Verdana" w:eastAsia="Calibri" w:hAnsi="Verdana"/>
          <w:bCs/>
          <w:szCs w:val="20"/>
          <w:lang w:val="en-GB"/>
        </w:rPr>
      </w:pPr>
      <w:r w:rsidRPr="00B70FE4">
        <w:rPr>
          <w:rFonts w:ascii="Verdana" w:eastAsia="Calibri" w:hAnsi="Verdana"/>
          <w:bCs/>
          <w:szCs w:val="20"/>
          <w:lang w:val="en-GB"/>
        </w:rPr>
        <w:t>This Agreement is without prejudice to the provisions of any other confidentiality agreement or undertaking which the Individual may have entered into with the Company.</w:t>
      </w:r>
    </w:p>
    <w:p w14:paraId="615ACF3E" w14:textId="77777777" w:rsidR="00A46F72" w:rsidRPr="004F55CD" w:rsidRDefault="00A46F72" w:rsidP="008350FF">
      <w:pPr>
        <w:numPr>
          <w:ilvl w:val="1"/>
          <w:numId w:val="21"/>
        </w:numPr>
        <w:spacing w:after="200" w:line="276" w:lineRule="auto"/>
        <w:ind w:left="709" w:hanging="709"/>
        <w:jc w:val="both"/>
        <w:rPr>
          <w:rFonts w:ascii="Verdana" w:eastAsia="Calibri" w:hAnsi="Verdana"/>
          <w:bCs/>
          <w:szCs w:val="20"/>
          <w:lang w:val="en-GB"/>
        </w:rPr>
      </w:pPr>
      <w:r w:rsidRPr="00B70FE4">
        <w:rPr>
          <w:rFonts w:ascii="Verdana" w:eastAsia="Calibri" w:hAnsi="Verdana"/>
          <w:bCs/>
          <w:szCs w:val="20"/>
          <w:lang w:val="en-GB"/>
        </w:rPr>
        <w:t>If any provision of this Agreement shall be prohibited by or adjudged by a Court to be unlawful void or unenforceable such provision shall to the extent required be severed from this Agreement and rendered ineffective, as far as possible without modifying the remaining provisions of this Agreement and shall not in any way affect any other circumstances or the validity or enforcement of this Agreement.</w:t>
      </w:r>
    </w:p>
    <w:p w14:paraId="73CD79FA" w14:textId="77777777" w:rsidR="00A46F72" w:rsidRPr="0052603E" w:rsidRDefault="00A46F72" w:rsidP="008350FF">
      <w:pPr>
        <w:numPr>
          <w:ilvl w:val="1"/>
          <w:numId w:val="21"/>
        </w:numPr>
        <w:spacing w:after="200" w:line="276" w:lineRule="auto"/>
        <w:ind w:left="709" w:hanging="709"/>
        <w:jc w:val="both"/>
        <w:rPr>
          <w:rFonts w:ascii="Verdana" w:eastAsia="Calibri" w:hAnsi="Verdana"/>
          <w:bCs/>
          <w:szCs w:val="20"/>
          <w:lang w:val="en-GB"/>
        </w:rPr>
      </w:pPr>
      <w:r w:rsidRPr="0052603E">
        <w:rPr>
          <w:rFonts w:ascii="Verdana" w:eastAsia="Calibri" w:hAnsi="Verdana"/>
          <w:bCs/>
          <w:szCs w:val="20"/>
          <w:lang w:val="en-GB"/>
        </w:rPr>
        <w:t>This Agreement shall be subject to the laws of England and Wales whose courts shall be the courts of competent jurisdiction.</w:t>
      </w:r>
    </w:p>
    <w:p w14:paraId="2CCD60B6" w14:textId="77777777" w:rsidR="00A46F72" w:rsidRPr="0052603E" w:rsidRDefault="00A46F72" w:rsidP="008350FF">
      <w:pPr>
        <w:spacing w:after="200" w:line="276" w:lineRule="auto"/>
        <w:jc w:val="both"/>
        <w:rPr>
          <w:rFonts w:ascii="Verdana" w:eastAsia="Calibri" w:hAnsi="Verdana"/>
          <w:bCs/>
          <w:szCs w:val="20"/>
          <w:lang w:val="en-GB"/>
        </w:rPr>
      </w:pPr>
      <w:r w:rsidRPr="0052603E">
        <w:rPr>
          <w:rFonts w:ascii="Verdana" w:eastAsia="Calibri" w:hAnsi="Verdana"/>
          <w:bCs/>
          <w:szCs w:val="20"/>
          <w:lang w:val="en-GB"/>
        </w:rPr>
        <w:t>IN WITNESS WHEREOF this Agreement is signed by the authorised representatives of the parties the day and year first before written.</w:t>
      </w:r>
    </w:p>
    <w:p w14:paraId="5E03E761" w14:textId="77777777" w:rsidR="00A46F72" w:rsidRPr="0052603E" w:rsidRDefault="00A46F72" w:rsidP="008350FF">
      <w:pPr>
        <w:spacing w:after="200" w:line="276" w:lineRule="auto"/>
        <w:jc w:val="both"/>
        <w:rPr>
          <w:rFonts w:ascii="Verdana" w:eastAsia="Calibri" w:hAnsi="Verdana"/>
          <w:bCs/>
          <w:szCs w:val="20"/>
          <w:lang w:val="en-GB"/>
        </w:rPr>
      </w:pPr>
    </w:p>
    <w:p w14:paraId="56D05618" w14:textId="77777777" w:rsidR="00A46F72" w:rsidRPr="00DE6BCD" w:rsidRDefault="00A46F72" w:rsidP="008350FF">
      <w:pPr>
        <w:spacing w:after="200" w:line="276" w:lineRule="auto"/>
        <w:jc w:val="both"/>
        <w:rPr>
          <w:rFonts w:ascii="Verdana" w:eastAsia="Calibri" w:hAnsi="Verdana"/>
          <w:bCs/>
          <w:szCs w:val="20"/>
          <w:lang w:val="en-GB"/>
        </w:rPr>
      </w:pPr>
      <w:r w:rsidRPr="00DE6BCD">
        <w:rPr>
          <w:rFonts w:ascii="Verdana" w:eastAsia="Calibri" w:hAnsi="Verdana"/>
          <w:bCs/>
          <w:szCs w:val="20"/>
          <w:lang w:val="en-GB"/>
        </w:rPr>
        <w:t>SIGNED by the Individual.......................................................................</w:t>
      </w:r>
    </w:p>
    <w:p w14:paraId="1183B91A" w14:textId="77777777" w:rsidR="00A46F72" w:rsidRPr="00323620" w:rsidRDefault="00A46F72" w:rsidP="008350FF">
      <w:pPr>
        <w:spacing w:after="200" w:line="276" w:lineRule="auto"/>
        <w:jc w:val="both"/>
        <w:rPr>
          <w:rFonts w:ascii="Verdana" w:eastAsia="Calibri" w:hAnsi="Verdana"/>
          <w:bCs/>
          <w:szCs w:val="20"/>
          <w:lang w:val="en-GB"/>
        </w:rPr>
      </w:pPr>
    </w:p>
    <w:p w14:paraId="0560E0E2" w14:textId="77777777" w:rsidR="00A46F72" w:rsidRPr="00DB6C20" w:rsidRDefault="00A46F72" w:rsidP="008350FF">
      <w:pPr>
        <w:jc w:val="both"/>
        <w:rPr>
          <w:rFonts w:ascii="Verdana" w:eastAsia="Calibri" w:hAnsi="Verdana"/>
          <w:bCs/>
          <w:szCs w:val="20"/>
          <w:lang w:val="en-GB"/>
        </w:rPr>
      </w:pPr>
      <w:r w:rsidRPr="00DB6C20">
        <w:rPr>
          <w:rFonts w:ascii="Verdana" w:eastAsia="Calibri" w:hAnsi="Verdana"/>
          <w:bCs/>
          <w:szCs w:val="20"/>
          <w:lang w:val="en-GB"/>
        </w:rPr>
        <w:t>SIGNED by the Company........................................................................</w:t>
      </w:r>
    </w:p>
    <w:p w14:paraId="709FE7AF" w14:textId="77777777" w:rsidR="00A46F72" w:rsidRPr="00DB6C20" w:rsidRDefault="00A46F72" w:rsidP="008350FF">
      <w:pPr>
        <w:jc w:val="both"/>
        <w:rPr>
          <w:rFonts w:ascii="Verdana" w:eastAsia="Calibri" w:hAnsi="Verdana"/>
          <w:bCs/>
          <w:szCs w:val="20"/>
          <w:lang w:val="en-GB"/>
        </w:rPr>
      </w:pPr>
    </w:p>
    <w:p w14:paraId="41881D82" w14:textId="77777777" w:rsidR="00A46F72" w:rsidRPr="00AF17E1" w:rsidRDefault="00A46F72" w:rsidP="008350FF">
      <w:pPr>
        <w:jc w:val="both"/>
        <w:rPr>
          <w:rFonts w:ascii="Verdana" w:hAnsi="Verdana"/>
          <w:szCs w:val="20"/>
          <w:lang w:val="en-GB"/>
        </w:rPr>
      </w:pPr>
    </w:p>
    <w:p w14:paraId="1DE0E4A9" w14:textId="77777777" w:rsidR="00A021AE" w:rsidRPr="004C099D" w:rsidRDefault="00A021AE" w:rsidP="008350FF">
      <w:pPr>
        <w:jc w:val="both"/>
        <w:rPr>
          <w:rFonts w:ascii="Verdana" w:hAnsi="Verdana"/>
          <w:b/>
          <w:szCs w:val="20"/>
          <w:lang w:val="en-GB"/>
        </w:rPr>
      </w:pPr>
    </w:p>
    <w:p w14:paraId="57B0F877" w14:textId="77777777" w:rsidR="00A021AE" w:rsidRPr="004C099D" w:rsidRDefault="00A021AE" w:rsidP="008350FF">
      <w:pPr>
        <w:jc w:val="both"/>
        <w:rPr>
          <w:rFonts w:ascii="Verdana" w:hAnsi="Verdana"/>
          <w:b/>
          <w:szCs w:val="20"/>
          <w:lang w:val="en-GB"/>
        </w:rPr>
      </w:pPr>
    </w:p>
    <w:p w14:paraId="3B38DB9A" w14:textId="77777777" w:rsidR="00306737" w:rsidRDefault="00B25D9D" w:rsidP="008350FF">
      <w:pPr>
        <w:jc w:val="both"/>
        <w:rPr>
          <w:rFonts w:ascii="Verdana" w:hAnsi="Verdana"/>
          <w:b/>
          <w:szCs w:val="20"/>
          <w:lang w:val="en-GB"/>
        </w:rPr>
      </w:pPr>
      <w:r>
        <w:rPr>
          <w:rFonts w:ascii="Verdana" w:hAnsi="Verdana"/>
          <w:b/>
          <w:szCs w:val="20"/>
          <w:lang w:val="en-GB"/>
        </w:rPr>
        <w:br w:type="page"/>
      </w:r>
      <w:r>
        <w:rPr>
          <w:rFonts w:ascii="Verdana" w:hAnsi="Verdana"/>
          <w:b/>
          <w:szCs w:val="20"/>
          <w:lang w:val="en-GB"/>
        </w:rPr>
        <w:lastRenderedPageBreak/>
        <w:t>SCHEDULE 5</w:t>
      </w:r>
    </w:p>
    <w:p w14:paraId="0F4D6BC7" w14:textId="77777777" w:rsidR="00B25D9D" w:rsidRDefault="00B25D9D" w:rsidP="008350FF">
      <w:pPr>
        <w:jc w:val="both"/>
        <w:rPr>
          <w:rFonts w:ascii="Verdana" w:hAnsi="Verdana"/>
          <w:b/>
          <w:szCs w:val="20"/>
          <w:lang w:val="en-GB"/>
        </w:rPr>
      </w:pPr>
    </w:p>
    <w:p w14:paraId="282C7A0D" w14:textId="77777777" w:rsidR="00B25D9D" w:rsidRDefault="00B25D9D" w:rsidP="008350FF">
      <w:pPr>
        <w:jc w:val="both"/>
        <w:rPr>
          <w:rFonts w:ascii="Verdana" w:hAnsi="Verdana"/>
          <w:b/>
          <w:szCs w:val="20"/>
          <w:lang w:val="en-GB"/>
        </w:rPr>
      </w:pPr>
      <w:r>
        <w:rPr>
          <w:rFonts w:ascii="Verdana" w:hAnsi="Verdana"/>
          <w:b/>
          <w:szCs w:val="20"/>
          <w:lang w:val="en-GB"/>
        </w:rPr>
        <w:t>INDICATIVE COMMERCIAL TERMS</w:t>
      </w:r>
    </w:p>
    <w:p w14:paraId="4D530682" w14:textId="77777777" w:rsidR="00B25D9D" w:rsidRDefault="00B25D9D" w:rsidP="008350FF">
      <w:pPr>
        <w:jc w:val="both"/>
        <w:rPr>
          <w:rFonts w:ascii="Verdana" w:hAnsi="Verdana"/>
          <w:b/>
          <w:szCs w:val="20"/>
          <w:lang w:val="en-GB"/>
        </w:rPr>
      </w:pPr>
    </w:p>
    <w:p w14:paraId="052D9580" w14:textId="77777777" w:rsidR="00B25D9D" w:rsidRPr="00AF17E1" w:rsidRDefault="00B25D9D" w:rsidP="008350FF">
      <w:pPr>
        <w:jc w:val="both"/>
        <w:rPr>
          <w:rFonts w:ascii="Verdana" w:hAnsi="Verdana"/>
          <w:b/>
          <w:szCs w:val="20"/>
          <w:lang w:val="en-GB"/>
        </w:rPr>
      </w:pPr>
      <w:r w:rsidRPr="00DC4455">
        <w:rPr>
          <w:rFonts w:ascii="Verdana" w:hAnsi="Verdana"/>
          <w:b/>
          <w:szCs w:val="20"/>
          <w:lang w:val="en-GB"/>
        </w:rPr>
        <w:t>[To be completed in line with successful tender details]</w:t>
      </w:r>
    </w:p>
    <w:sectPr w:rsidR="00B25D9D" w:rsidRPr="00AF17E1" w:rsidSect="00A8302A">
      <w:headerReference w:type="default" r:id="rId9"/>
      <w:footerReference w:type="even" r:id="rId10"/>
      <w:footerReference w:type="default" r:id="rId11"/>
      <w:head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A295" w14:textId="77777777" w:rsidR="002B4525" w:rsidRDefault="002B4525">
      <w:r>
        <w:separator/>
      </w:r>
    </w:p>
  </w:endnote>
  <w:endnote w:type="continuationSeparator" w:id="0">
    <w:p w14:paraId="76B0ED3F" w14:textId="77777777" w:rsidR="002B4525" w:rsidRDefault="002B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51B8" w14:textId="77777777" w:rsidR="00B055DE" w:rsidRDefault="00B055DE" w:rsidP="00434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FFCF7F" w14:textId="77777777" w:rsidR="00B055DE" w:rsidRDefault="00B055DE" w:rsidP="00A830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6926" w14:textId="77777777" w:rsidR="00B055DE" w:rsidRPr="000C593E" w:rsidRDefault="00B055DE" w:rsidP="004344F5">
    <w:pPr>
      <w:pStyle w:val="Footer"/>
      <w:framePr w:wrap="around" w:vAnchor="text" w:hAnchor="margin" w:xAlign="right" w:y="1"/>
      <w:rPr>
        <w:rStyle w:val="PageNumber"/>
        <w:rFonts w:ascii="Verdana" w:hAnsi="Verdana"/>
      </w:rPr>
    </w:pPr>
    <w:r w:rsidRPr="000C593E">
      <w:rPr>
        <w:rStyle w:val="PageNumber"/>
        <w:rFonts w:ascii="Verdana" w:hAnsi="Verdana"/>
      </w:rPr>
      <w:fldChar w:fldCharType="begin"/>
    </w:r>
    <w:r w:rsidRPr="000C593E">
      <w:rPr>
        <w:rStyle w:val="PageNumber"/>
        <w:rFonts w:ascii="Verdana" w:hAnsi="Verdana"/>
      </w:rPr>
      <w:instrText xml:space="preserve">PAGE  </w:instrText>
    </w:r>
    <w:r w:rsidRPr="000C593E">
      <w:rPr>
        <w:rStyle w:val="PageNumber"/>
        <w:rFonts w:ascii="Verdana" w:hAnsi="Verdana"/>
      </w:rPr>
      <w:fldChar w:fldCharType="separate"/>
    </w:r>
    <w:r w:rsidR="0007202C" w:rsidRPr="000C593E">
      <w:rPr>
        <w:rStyle w:val="PageNumber"/>
        <w:rFonts w:ascii="Verdana" w:hAnsi="Verdana"/>
        <w:noProof/>
      </w:rPr>
      <w:t>25</w:t>
    </w:r>
    <w:r w:rsidRPr="000C593E">
      <w:rPr>
        <w:rStyle w:val="PageNumber"/>
        <w:rFonts w:ascii="Verdana" w:hAnsi="Verdana"/>
      </w:rPr>
      <w:fldChar w:fldCharType="end"/>
    </w:r>
  </w:p>
  <w:p w14:paraId="4AEF9871" w14:textId="77777777" w:rsidR="00B055DE" w:rsidRDefault="00B055DE" w:rsidP="00A830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3B2B" w14:textId="77777777" w:rsidR="002B4525" w:rsidRDefault="002B4525">
      <w:r>
        <w:separator/>
      </w:r>
    </w:p>
  </w:footnote>
  <w:footnote w:type="continuationSeparator" w:id="0">
    <w:p w14:paraId="5B709C6C" w14:textId="77777777" w:rsidR="002B4525" w:rsidRDefault="002B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A9DF" w14:textId="421A29CC" w:rsidR="00B055DE" w:rsidRPr="00D17EED" w:rsidRDefault="001B019A" w:rsidP="00B80D9A">
    <w:pPr>
      <w:pStyle w:val="Header"/>
      <w:jc w:val="right"/>
      <w:rPr>
        <w:b/>
        <w:lang w:val="en-GB"/>
      </w:rPr>
    </w:pPr>
    <w:r>
      <w:rPr>
        <w:b/>
        <w:lang w:val="en-GB"/>
      </w:rPr>
      <w:t>Subject to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74BF" w14:textId="77777777" w:rsidR="00B055DE" w:rsidRPr="00F96A95" w:rsidRDefault="00B055DE" w:rsidP="00F96A95">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F03"/>
    <w:multiLevelType w:val="multilevel"/>
    <w:tmpl w:val="190C3D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5B7049"/>
    <w:multiLevelType w:val="hybridMultilevel"/>
    <w:tmpl w:val="21FC0C16"/>
    <w:lvl w:ilvl="0" w:tplc="1FA66A0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995DD3"/>
    <w:multiLevelType w:val="multilevel"/>
    <w:tmpl w:val="87C89C8C"/>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B6C6C26"/>
    <w:multiLevelType w:val="hybridMultilevel"/>
    <w:tmpl w:val="B09AB290"/>
    <w:lvl w:ilvl="0" w:tplc="C98EE21A">
      <w:start w:val="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24254"/>
    <w:multiLevelType w:val="multilevel"/>
    <w:tmpl w:val="9E24405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F171BF"/>
    <w:multiLevelType w:val="hybridMultilevel"/>
    <w:tmpl w:val="2B0496DC"/>
    <w:lvl w:ilvl="0" w:tplc="0D12EE5E">
      <w:start w:val="1"/>
      <w:numFmt w:val="lowerLetter"/>
      <w:lvlText w:val="(%1)"/>
      <w:lvlJc w:val="left"/>
      <w:pPr>
        <w:tabs>
          <w:tab w:val="num" w:pos="2160"/>
        </w:tabs>
        <w:ind w:left="2160" w:hanging="720"/>
      </w:pPr>
      <w:rPr>
        <w:rFonts w:hint="default"/>
      </w:rPr>
    </w:lvl>
    <w:lvl w:ilvl="1" w:tplc="E402C590">
      <w:start w:val="1"/>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2D80C55"/>
    <w:multiLevelType w:val="multilevel"/>
    <w:tmpl w:val="A0B834C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D3AB5"/>
    <w:multiLevelType w:val="multilevel"/>
    <w:tmpl w:val="F9F82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351D2D"/>
    <w:multiLevelType w:val="hybridMultilevel"/>
    <w:tmpl w:val="4BEAAF96"/>
    <w:lvl w:ilvl="0" w:tplc="6166FA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FD5B0B"/>
    <w:multiLevelType w:val="multilevel"/>
    <w:tmpl w:val="82D2568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2F436D"/>
    <w:multiLevelType w:val="hybridMultilevel"/>
    <w:tmpl w:val="AC7E0A9E"/>
    <w:lvl w:ilvl="0" w:tplc="B01829A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9BB53C3"/>
    <w:multiLevelType w:val="hybridMultilevel"/>
    <w:tmpl w:val="15025630"/>
    <w:lvl w:ilvl="0" w:tplc="8E3C316A">
      <w:start w:val="1"/>
      <w:numFmt w:val="lowerLetter"/>
      <w:lvlText w:val="(%1)"/>
      <w:lvlJc w:val="left"/>
      <w:pPr>
        <w:tabs>
          <w:tab w:val="num" w:pos="1440"/>
        </w:tabs>
        <w:ind w:left="1440" w:hanging="720"/>
      </w:pPr>
      <w:rPr>
        <w:rFonts w:hint="default"/>
      </w:rPr>
    </w:lvl>
    <w:lvl w:ilvl="1" w:tplc="E98E9E76">
      <w:start w:val="1"/>
      <w:numFmt w:val="decimal"/>
      <w:lvlText w:val="%2."/>
      <w:lvlJc w:val="left"/>
      <w:pPr>
        <w:tabs>
          <w:tab w:val="num" w:pos="2160"/>
        </w:tabs>
        <w:ind w:left="2160" w:hanging="720"/>
      </w:pPr>
      <w:rPr>
        <w:rFonts w:hint="default"/>
      </w:rPr>
    </w:lvl>
    <w:lvl w:ilvl="2" w:tplc="06E87028">
      <w:start w:val="1"/>
      <w:numFmt w:val="upperLetter"/>
      <w:lvlText w:val="(%3)"/>
      <w:lvlJc w:val="left"/>
      <w:pPr>
        <w:tabs>
          <w:tab w:val="num" w:pos="3060"/>
        </w:tabs>
        <w:ind w:left="3060" w:hanging="720"/>
      </w:pPr>
      <w:rPr>
        <w:rFonts w:hint="default"/>
      </w:rPr>
    </w:lvl>
    <w:lvl w:ilvl="3" w:tplc="C75244A4">
      <w:start w:val="1"/>
      <w:numFmt w:val="lowerLetter"/>
      <w:lvlText w:val="%4)"/>
      <w:lvlJc w:val="left"/>
      <w:pPr>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BC7568D"/>
    <w:multiLevelType w:val="multilevel"/>
    <w:tmpl w:val="FB3E3CE2"/>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1EEE57AE"/>
    <w:multiLevelType w:val="hybridMultilevel"/>
    <w:tmpl w:val="A2EA783C"/>
    <w:lvl w:ilvl="0" w:tplc="E5D833E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21230021"/>
    <w:multiLevelType w:val="hybridMultilevel"/>
    <w:tmpl w:val="B34CE156"/>
    <w:lvl w:ilvl="0" w:tplc="EFAC641E">
      <w:start w:val="7"/>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B247DE4">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0D236D"/>
    <w:multiLevelType w:val="multilevel"/>
    <w:tmpl w:val="4F38AC9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54C0607"/>
    <w:multiLevelType w:val="multilevel"/>
    <w:tmpl w:val="E5DCBE7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2E777F"/>
    <w:multiLevelType w:val="multilevel"/>
    <w:tmpl w:val="DB865F3E"/>
    <w:lvl w:ilvl="0">
      <w:start w:val="2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A659D4"/>
    <w:multiLevelType w:val="hybridMultilevel"/>
    <w:tmpl w:val="5F001C84"/>
    <w:lvl w:ilvl="0" w:tplc="87AC43C2">
      <w:start w:val="1"/>
      <w:numFmt w:val="lowerLetter"/>
      <w:lvlText w:val="(%1)"/>
      <w:lvlJc w:val="left"/>
      <w:pPr>
        <w:tabs>
          <w:tab w:val="num" w:pos="1440"/>
        </w:tabs>
        <w:ind w:left="1440" w:hanging="720"/>
      </w:pPr>
      <w:rPr>
        <w:rFonts w:hint="default"/>
      </w:rPr>
    </w:lvl>
    <w:lvl w:ilvl="1" w:tplc="0E74F3B2">
      <w:start w:val="8"/>
      <w:numFmt w:val="decimal"/>
      <w:lvlText w:val="%2."/>
      <w:lvlJc w:val="left"/>
      <w:pPr>
        <w:tabs>
          <w:tab w:val="num" w:pos="1800"/>
        </w:tabs>
        <w:ind w:left="1800" w:hanging="360"/>
      </w:pPr>
      <w:rPr>
        <w:rFonts w:hint="default"/>
        <w:b/>
      </w:rPr>
    </w:lvl>
    <w:lvl w:ilvl="2" w:tplc="54E2B3BE">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2AE371E7"/>
    <w:multiLevelType w:val="multilevel"/>
    <w:tmpl w:val="92F8BD4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7E1E95"/>
    <w:multiLevelType w:val="multilevel"/>
    <w:tmpl w:val="A52E7C40"/>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21" w15:restartNumberingAfterBreak="0">
    <w:nsid w:val="2DE32251"/>
    <w:multiLevelType w:val="multilevel"/>
    <w:tmpl w:val="575CB722"/>
    <w:lvl w:ilvl="0">
      <w:start w:val="20"/>
      <w:numFmt w:val="decimal"/>
      <w:lvlText w:val="%1"/>
      <w:lvlJc w:val="left"/>
      <w:pPr>
        <w:ind w:left="540" w:hanging="540"/>
      </w:pPr>
      <w:rPr>
        <w:rFonts w:hint="default"/>
      </w:rPr>
    </w:lvl>
    <w:lvl w:ilvl="1">
      <w:start w:val="4"/>
      <w:numFmt w:val="decimal"/>
      <w:lvlText w:val="%1.%2"/>
      <w:lvlJc w:val="left"/>
      <w:pPr>
        <w:ind w:left="125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F2B392C"/>
    <w:multiLevelType w:val="multilevel"/>
    <w:tmpl w:val="DF28C40E"/>
    <w:lvl w:ilvl="0">
      <w:start w:val="12"/>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2F906DE2"/>
    <w:multiLevelType w:val="hybridMultilevel"/>
    <w:tmpl w:val="792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BF34B7"/>
    <w:multiLevelType w:val="multilevel"/>
    <w:tmpl w:val="29F27D78"/>
    <w:lvl w:ilvl="0">
      <w:start w:val="2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AEE7BDD"/>
    <w:multiLevelType w:val="multilevel"/>
    <w:tmpl w:val="2E0A9D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CD58BF"/>
    <w:multiLevelType w:val="multilevel"/>
    <w:tmpl w:val="E4064B96"/>
    <w:lvl w:ilvl="0">
      <w:start w:val="22"/>
      <w:numFmt w:val="decimal"/>
      <w:lvlText w:val="%1"/>
      <w:lvlJc w:val="left"/>
      <w:pPr>
        <w:ind w:left="630" w:hanging="63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C8C05CF"/>
    <w:multiLevelType w:val="multilevel"/>
    <w:tmpl w:val="B5DEBAE0"/>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E405C97"/>
    <w:multiLevelType w:val="multilevel"/>
    <w:tmpl w:val="AEE6250A"/>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14D6552"/>
    <w:multiLevelType w:val="hybridMultilevel"/>
    <w:tmpl w:val="46EE9D3A"/>
    <w:lvl w:ilvl="0" w:tplc="3F061DA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2A57E94"/>
    <w:multiLevelType w:val="multilevel"/>
    <w:tmpl w:val="92F8BD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47D265D"/>
    <w:multiLevelType w:val="multilevel"/>
    <w:tmpl w:val="E9309EC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56A498E"/>
    <w:multiLevelType w:val="hybridMultilevel"/>
    <w:tmpl w:val="D7E4C63C"/>
    <w:lvl w:ilvl="0" w:tplc="8794A85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9850F3"/>
    <w:multiLevelType w:val="hybridMultilevel"/>
    <w:tmpl w:val="86D4EF4A"/>
    <w:lvl w:ilvl="0" w:tplc="DA7C78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4AF37FFE"/>
    <w:multiLevelType w:val="multilevel"/>
    <w:tmpl w:val="F59C2B9E"/>
    <w:lvl w:ilvl="0">
      <w:start w:val="1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4DBE33F0"/>
    <w:multiLevelType w:val="multilevel"/>
    <w:tmpl w:val="F480935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154403C"/>
    <w:multiLevelType w:val="multilevel"/>
    <w:tmpl w:val="FC0CEB68"/>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844828"/>
    <w:multiLevelType w:val="multilevel"/>
    <w:tmpl w:val="92F8BD4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B0D4BDE"/>
    <w:multiLevelType w:val="hybridMultilevel"/>
    <w:tmpl w:val="2DE4FD4E"/>
    <w:lvl w:ilvl="0" w:tplc="130AB8E0">
      <w:start w:val="1"/>
      <w:numFmt w:val="upperLetter"/>
      <w:lvlText w:val="(%1)"/>
      <w:lvlJc w:val="left"/>
      <w:pPr>
        <w:tabs>
          <w:tab w:val="num" w:pos="1080"/>
        </w:tabs>
        <w:ind w:left="1080" w:hanging="720"/>
      </w:pPr>
      <w:rPr>
        <w:rFonts w:hint="default"/>
      </w:rPr>
    </w:lvl>
    <w:lvl w:ilvl="1" w:tplc="5C38504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B4C29A2"/>
    <w:multiLevelType w:val="multilevel"/>
    <w:tmpl w:val="ADF2A29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D9736DB"/>
    <w:multiLevelType w:val="hybridMultilevel"/>
    <w:tmpl w:val="51CA44D4"/>
    <w:lvl w:ilvl="0" w:tplc="CBAC20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5EFA546C"/>
    <w:multiLevelType w:val="multilevel"/>
    <w:tmpl w:val="EA52F9DE"/>
    <w:lvl w:ilvl="0">
      <w:start w:val="21"/>
      <w:numFmt w:val="decimal"/>
      <w:lvlText w:val="%1"/>
      <w:lvlJc w:val="left"/>
      <w:pPr>
        <w:ind w:left="435" w:hanging="43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623C631C"/>
    <w:multiLevelType w:val="hybridMultilevel"/>
    <w:tmpl w:val="A0544A9A"/>
    <w:lvl w:ilvl="0" w:tplc="FACABBB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2CB5A03"/>
    <w:multiLevelType w:val="multilevel"/>
    <w:tmpl w:val="C56898AC"/>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64D91382"/>
    <w:multiLevelType w:val="hybridMultilevel"/>
    <w:tmpl w:val="AA0ACB70"/>
    <w:lvl w:ilvl="0" w:tplc="11509D28">
      <w:start w:val="1"/>
      <w:numFmt w:val="lowerLetter"/>
      <w:lvlText w:val="%1)"/>
      <w:lvlJc w:val="left"/>
      <w:pPr>
        <w:tabs>
          <w:tab w:val="num" w:pos="765"/>
        </w:tabs>
        <w:ind w:left="765" w:hanging="360"/>
      </w:pPr>
      <w:rPr>
        <w:rFonts w:ascii="Verdana" w:eastAsia="Times New Roman" w:hAnsi="Verdana" w:cs="Times New Roman"/>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5" w15:restartNumberingAfterBreak="0">
    <w:nsid w:val="6A7F6451"/>
    <w:multiLevelType w:val="hybridMultilevel"/>
    <w:tmpl w:val="71E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59127D"/>
    <w:multiLevelType w:val="multilevel"/>
    <w:tmpl w:val="FC0CEB68"/>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CD459AF"/>
    <w:multiLevelType w:val="hybridMultilevel"/>
    <w:tmpl w:val="455405B6"/>
    <w:lvl w:ilvl="0" w:tplc="977E3B4C">
      <w:start w:val="1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FC65933"/>
    <w:multiLevelType w:val="hybridMultilevel"/>
    <w:tmpl w:val="230CD0BC"/>
    <w:lvl w:ilvl="0" w:tplc="7A9E9F7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70A7151D"/>
    <w:multiLevelType w:val="hybridMultilevel"/>
    <w:tmpl w:val="09FAFB78"/>
    <w:lvl w:ilvl="0" w:tplc="5434CC7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50" w15:restartNumberingAfterBreak="0">
    <w:nsid w:val="710C30CF"/>
    <w:multiLevelType w:val="multilevel"/>
    <w:tmpl w:val="897AB94E"/>
    <w:lvl w:ilvl="0">
      <w:start w:val="21"/>
      <w:numFmt w:val="decimal"/>
      <w:lvlText w:val="%1"/>
      <w:lvlJc w:val="left"/>
      <w:pPr>
        <w:ind w:left="435" w:hanging="43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51" w15:restartNumberingAfterBreak="0">
    <w:nsid w:val="73B95F00"/>
    <w:multiLevelType w:val="multilevel"/>
    <w:tmpl w:val="9A66D36E"/>
    <w:lvl w:ilvl="0">
      <w:start w:val="20"/>
      <w:numFmt w:val="decimal"/>
      <w:lvlText w:val="%1"/>
      <w:lvlJc w:val="left"/>
      <w:pPr>
        <w:ind w:left="630" w:hanging="63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435574D"/>
    <w:multiLevelType w:val="multilevel"/>
    <w:tmpl w:val="F4924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4F3861"/>
    <w:multiLevelType w:val="multilevel"/>
    <w:tmpl w:val="DF626EE6"/>
    <w:lvl w:ilvl="0">
      <w:start w:val="15"/>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10761C"/>
    <w:multiLevelType w:val="hybridMultilevel"/>
    <w:tmpl w:val="2438BEF6"/>
    <w:lvl w:ilvl="0" w:tplc="A8D452FC">
      <w:start w:val="30"/>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79F86987"/>
    <w:multiLevelType w:val="multilevel"/>
    <w:tmpl w:val="92F8BD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FBA65D3"/>
    <w:multiLevelType w:val="hybridMultilevel"/>
    <w:tmpl w:val="53344D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9448019">
    <w:abstractNumId w:val="49"/>
  </w:num>
  <w:num w:numId="2" w16cid:durableId="1847208001">
    <w:abstractNumId w:val="1"/>
  </w:num>
  <w:num w:numId="3" w16cid:durableId="152335627">
    <w:abstractNumId w:val="35"/>
  </w:num>
  <w:num w:numId="4" w16cid:durableId="2065448150">
    <w:abstractNumId w:val="5"/>
  </w:num>
  <w:num w:numId="5" w16cid:durableId="597569360">
    <w:abstractNumId w:val="22"/>
  </w:num>
  <w:num w:numId="6" w16cid:durableId="1445809725">
    <w:abstractNumId w:val="39"/>
  </w:num>
  <w:num w:numId="7" w16cid:durableId="1175150752">
    <w:abstractNumId w:val="53"/>
  </w:num>
  <w:num w:numId="8" w16cid:durableId="439298798">
    <w:abstractNumId w:val="11"/>
  </w:num>
  <w:num w:numId="9" w16cid:durableId="568198989">
    <w:abstractNumId w:val="36"/>
  </w:num>
  <w:num w:numId="10" w16cid:durableId="905918870">
    <w:abstractNumId w:val="28"/>
  </w:num>
  <w:num w:numId="11" w16cid:durableId="2097431572">
    <w:abstractNumId w:val="55"/>
  </w:num>
  <w:num w:numId="12" w16cid:durableId="1662584033">
    <w:abstractNumId w:val="14"/>
  </w:num>
  <w:num w:numId="13" w16cid:durableId="1824466728">
    <w:abstractNumId w:val="30"/>
  </w:num>
  <w:num w:numId="14" w16cid:durableId="1584606018">
    <w:abstractNumId w:val="19"/>
  </w:num>
  <w:num w:numId="15" w16cid:durableId="814565388">
    <w:abstractNumId w:val="37"/>
  </w:num>
  <w:num w:numId="16" w16cid:durableId="865679169">
    <w:abstractNumId w:val="2"/>
  </w:num>
  <w:num w:numId="17" w16cid:durableId="34621806">
    <w:abstractNumId w:val="56"/>
  </w:num>
  <w:num w:numId="18" w16cid:durableId="1329097193">
    <w:abstractNumId w:val="44"/>
  </w:num>
  <w:num w:numId="19" w16cid:durableId="1766732189">
    <w:abstractNumId w:val="46"/>
  </w:num>
  <w:num w:numId="20" w16cid:durableId="231241073">
    <w:abstractNumId w:val="32"/>
  </w:num>
  <w:num w:numId="21" w16cid:durableId="851643701">
    <w:abstractNumId w:val="20"/>
  </w:num>
  <w:num w:numId="22" w16cid:durableId="1657109061">
    <w:abstractNumId w:val="23"/>
  </w:num>
  <w:num w:numId="23" w16cid:durableId="1909457447">
    <w:abstractNumId w:val="29"/>
  </w:num>
  <w:num w:numId="24" w16cid:durableId="887842481">
    <w:abstractNumId w:val="8"/>
  </w:num>
  <w:num w:numId="25" w16cid:durableId="1762488431">
    <w:abstractNumId w:val="38"/>
  </w:num>
  <w:num w:numId="26" w16cid:durableId="676539177">
    <w:abstractNumId w:val="15"/>
  </w:num>
  <w:num w:numId="27" w16cid:durableId="2020935118">
    <w:abstractNumId w:val="4"/>
  </w:num>
  <w:num w:numId="28" w16cid:durableId="1527863646">
    <w:abstractNumId w:val="0"/>
  </w:num>
  <w:num w:numId="29" w16cid:durableId="882139262">
    <w:abstractNumId w:val="48"/>
  </w:num>
  <w:num w:numId="30" w16cid:durableId="404450658">
    <w:abstractNumId w:val="40"/>
  </w:num>
  <w:num w:numId="31" w16cid:durableId="170805316">
    <w:abstractNumId w:val="54"/>
  </w:num>
  <w:num w:numId="32" w16cid:durableId="366611306">
    <w:abstractNumId w:val="12"/>
  </w:num>
  <w:num w:numId="33" w16cid:durableId="198054710">
    <w:abstractNumId w:val="42"/>
  </w:num>
  <w:num w:numId="34" w16cid:durableId="587471337">
    <w:abstractNumId w:val="10"/>
  </w:num>
  <w:num w:numId="35" w16cid:durableId="668749590">
    <w:abstractNumId w:val="33"/>
  </w:num>
  <w:num w:numId="36" w16cid:durableId="1153567727">
    <w:abstractNumId w:val="13"/>
  </w:num>
  <w:num w:numId="37" w16cid:durableId="13121790">
    <w:abstractNumId w:val="18"/>
  </w:num>
  <w:num w:numId="38" w16cid:durableId="653338765">
    <w:abstractNumId w:val="24"/>
  </w:num>
  <w:num w:numId="39" w16cid:durableId="1550799030">
    <w:abstractNumId w:val="21"/>
  </w:num>
  <w:num w:numId="40" w16cid:durableId="273750657">
    <w:abstractNumId w:val="17"/>
  </w:num>
  <w:num w:numId="41" w16cid:durableId="129171631">
    <w:abstractNumId w:val="34"/>
  </w:num>
  <w:num w:numId="42" w16cid:durableId="1720863245">
    <w:abstractNumId w:val="31"/>
  </w:num>
  <w:num w:numId="43" w16cid:durableId="379477245">
    <w:abstractNumId w:val="9"/>
  </w:num>
  <w:num w:numId="44" w16cid:durableId="665590835">
    <w:abstractNumId w:val="47"/>
  </w:num>
  <w:num w:numId="45" w16cid:durableId="2121874782">
    <w:abstractNumId w:val="41"/>
  </w:num>
  <w:num w:numId="46" w16cid:durableId="2139296270">
    <w:abstractNumId w:val="52"/>
  </w:num>
  <w:num w:numId="47" w16cid:durableId="1613513575">
    <w:abstractNumId w:val="50"/>
  </w:num>
  <w:num w:numId="48" w16cid:durableId="28070473">
    <w:abstractNumId w:val="7"/>
  </w:num>
  <w:num w:numId="49" w16cid:durableId="169032717">
    <w:abstractNumId w:val="51"/>
  </w:num>
  <w:num w:numId="50" w16cid:durableId="250354637">
    <w:abstractNumId w:val="43"/>
  </w:num>
  <w:num w:numId="51" w16cid:durableId="907349335">
    <w:abstractNumId w:val="16"/>
  </w:num>
  <w:num w:numId="52" w16cid:durableId="1944461438">
    <w:abstractNumId w:val="3"/>
  </w:num>
  <w:num w:numId="53" w16cid:durableId="793256999">
    <w:abstractNumId w:val="6"/>
  </w:num>
  <w:num w:numId="54" w16cid:durableId="640964180">
    <w:abstractNumId w:val="25"/>
  </w:num>
  <w:num w:numId="55" w16cid:durableId="188221995">
    <w:abstractNumId w:val="27"/>
  </w:num>
  <w:num w:numId="56" w16cid:durableId="1273586259">
    <w:abstractNumId w:val="26"/>
  </w:num>
  <w:num w:numId="57" w16cid:durableId="123866280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F"/>
    <w:rsid w:val="00001733"/>
    <w:rsid w:val="00003B42"/>
    <w:rsid w:val="000049FF"/>
    <w:rsid w:val="0001508A"/>
    <w:rsid w:val="00043097"/>
    <w:rsid w:val="000432C1"/>
    <w:rsid w:val="0005143E"/>
    <w:rsid w:val="00057F45"/>
    <w:rsid w:val="0006391B"/>
    <w:rsid w:val="00065D3C"/>
    <w:rsid w:val="0007202C"/>
    <w:rsid w:val="00082F83"/>
    <w:rsid w:val="000841D5"/>
    <w:rsid w:val="00086EEC"/>
    <w:rsid w:val="0009031F"/>
    <w:rsid w:val="000964E7"/>
    <w:rsid w:val="00096A0B"/>
    <w:rsid w:val="000A08C9"/>
    <w:rsid w:val="000A4CDA"/>
    <w:rsid w:val="000B6AF8"/>
    <w:rsid w:val="000C31E4"/>
    <w:rsid w:val="000C36E0"/>
    <w:rsid w:val="000C593E"/>
    <w:rsid w:val="000D0963"/>
    <w:rsid w:val="000D2CFD"/>
    <w:rsid w:val="000E2C48"/>
    <w:rsid w:val="000E708D"/>
    <w:rsid w:val="000F0ECA"/>
    <w:rsid w:val="000F2E8F"/>
    <w:rsid w:val="000F7674"/>
    <w:rsid w:val="00100638"/>
    <w:rsid w:val="001032B9"/>
    <w:rsid w:val="00111D74"/>
    <w:rsid w:val="001135C2"/>
    <w:rsid w:val="001346EA"/>
    <w:rsid w:val="00137177"/>
    <w:rsid w:val="00142465"/>
    <w:rsid w:val="001426A0"/>
    <w:rsid w:val="00153DD7"/>
    <w:rsid w:val="00155E06"/>
    <w:rsid w:val="001641EF"/>
    <w:rsid w:val="00175082"/>
    <w:rsid w:val="0018517D"/>
    <w:rsid w:val="00190D1C"/>
    <w:rsid w:val="0019736B"/>
    <w:rsid w:val="001A2DC8"/>
    <w:rsid w:val="001B019A"/>
    <w:rsid w:val="001C35EF"/>
    <w:rsid w:val="001E2D5D"/>
    <w:rsid w:val="001E69B6"/>
    <w:rsid w:val="001F33EC"/>
    <w:rsid w:val="001F36F9"/>
    <w:rsid w:val="001F6E67"/>
    <w:rsid w:val="00200CB2"/>
    <w:rsid w:val="00203DCC"/>
    <w:rsid w:val="00216925"/>
    <w:rsid w:val="002228EB"/>
    <w:rsid w:val="0022478E"/>
    <w:rsid w:val="00224BF9"/>
    <w:rsid w:val="002330BE"/>
    <w:rsid w:val="00233A3D"/>
    <w:rsid w:val="00234A83"/>
    <w:rsid w:val="002366CD"/>
    <w:rsid w:val="00246781"/>
    <w:rsid w:val="00246ED3"/>
    <w:rsid w:val="00250506"/>
    <w:rsid w:val="00250B31"/>
    <w:rsid w:val="0025475C"/>
    <w:rsid w:val="002619CA"/>
    <w:rsid w:val="002679EB"/>
    <w:rsid w:val="00271085"/>
    <w:rsid w:val="00275DC3"/>
    <w:rsid w:val="002770D5"/>
    <w:rsid w:val="00283268"/>
    <w:rsid w:val="002B19F5"/>
    <w:rsid w:val="002B4525"/>
    <w:rsid w:val="002C0983"/>
    <w:rsid w:val="002C417E"/>
    <w:rsid w:val="002E0E9B"/>
    <w:rsid w:val="002E2B49"/>
    <w:rsid w:val="002E7A3F"/>
    <w:rsid w:val="0030023E"/>
    <w:rsid w:val="003062D8"/>
    <w:rsid w:val="00306737"/>
    <w:rsid w:val="00321A66"/>
    <w:rsid w:val="00323620"/>
    <w:rsid w:val="00330BD5"/>
    <w:rsid w:val="00333492"/>
    <w:rsid w:val="003361C9"/>
    <w:rsid w:val="003558DB"/>
    <w:rsid w:val="00364A76"/>
    <w:rsid w:val="0037716D"/>
    <w:rsid w:val="0039776E"/>
    <w:rsid w:val="003A44DA"/>
    <w:rsid w:val="003B10F6"/>
    <w:rsid w:val="003B2E97"/>
    <w:rsid w:val="003B46ED"/>
    <w:rsid w:val="003B4834"/>
    <w:rsid w:val="003D5992"/>
    <w:rsid w:val="003E709F"/>
    <w:rsid w:val="003F281C"/>
    <w:rsid w:val="00401B3A"/>
    <w:rsid w:val="004153BE"/>
    <w:rsid w:val="004242FA"/>
    <w:rsid w:val="00425F7C"/>
    <w:rsid w:val="004344F5"/>
    <w:rsid w:val="00436901"/>
    <w:rsid w:val="00445113"/>
    <w:rsid w:val="00451208"/>
    <w:rsid w:val="0045492D"/>
    <w:rsid w:val="004552FB"/>
    <w:rsid w:val="004619A9"/>
    <w:rsid w:val="0046328C"/>
    <w:rsid w:val="00467728"/>
    <w:rsid w:val="0047678E"/>
    <w:rsid w:val="0048505E"/>
    <w:rsid w:val="00487DB4"/>
    <w:rsid w:val="00494E22"/>
    <w:rsid w:val="00496EB3"/>
    <w:rsid w:val="004A73DC"/>
    <w:rsid w:val="004B2EA6"/>
    <w:rsid w:val="004C099D"/>
    <w:rsid w:val="004C38BB"/>
    <w:rsid w:val="004C5BE3"/>
    <w:rsid w:val="004E092B"/>
    <w:rsid w:val="004E23E4"/>
    <w:rsid w:val="004E3C9F"/>
    <w:rsid w:val="004E76F0"/>
    <w:rsid w:val="004F4699"/>
    <w:rsid w:val="004F55CD"/>
    <w:rsid w:val="00501824"/>
    <w:rsid w:val="00513822"/>
    <w:rsid w:val="005235EE"/>
    <w:rsid w:val="0052603E"/>
    <w:rsid w:val="0052651D"/>
    <w:rsid w:val="00531DFE"/>
    <w:rsid w:val="00532292"/>
    <w:rsid w:val="00537AD4"/>
    <w:rsid w:val="005502DD"/>
    <w:rsid w:val="00551A49"/>
    <w:rsid w:val="00565A7F"/>
    <w:rsid w:val="0056605A"/>
    <w:rsid w:val="00567ABD"/>
    <w:rsid w:val="00580B9F"/>
    <w:rsid w:val="005868FB"/>
    <w:rsid w:val="005A0AAD"/>
    <w:rsid w:val="005A1FB2"/>
    <w:rsid w:val="005B0994"/>
    <w:rsid w:val="005B613B"/>
    <w:rsid w:val="005C5272"/>
    <w:rsid w:val="005C57A1"/>
    <w:rsid w:val="005C5919"/>
    <w:rsid w:val="005D272F"/>
    <w:rsid w:val="005D376F"/>
    <w:rsid w:val="005D7201"/>
    <w:rsid w:val="005D760F"/>
    <w:rsid w:val="005F2C48"/>
    <w:rsid w:val="005F49FF"/>
    <w:rsid w:val="006046D2"/>
    <w:rsid w:val="00605B72"/>
    <w:rsid w:val="00610577"/>
    <w:rsid w:val="006117B4"/>
    <w:rsid w:val="00615819"/>
    <w:rsid w:val="0061699B"/>
    <w:rsid w:val="006223DE"/>
    <w:rsid w:val="0062644A"/>
    <w:rsid w:val="006269CE"/>
    <w:rsid w:val="00630E51"/>
    <w:rsid w:val="00631168"/>
    <w:rsid w:val="006353F5"/>
    <w:rsid w:val="00637904"/>
    <w:rsid w:val="00641E6D"/>
    <w:rsid w:val="006437C1"/>
    <w:rsid w:val="00660D08"/>
    <w:rsid w:val="006632FF"/>
    <w:rsid w:val="00663E0F"/>
    <w:rsid w:val="00664BA4"/>
    <w:rsid w:val="006659C1"/>
    <w:rsid w:val="006705DD"/>
    <w:rsid w:val="00670604"/>
    <w:rsid w:val="006770D8"/>
    <w:rsid w:val="00680FE9"/>
    <w:rsid w:val="006842F0"/>
    <w:rsid w:val="00690231"/>
    <w:rsid w:val="006A2497"/>
    <w:rsid w:val="006C3A96"/>
    <w:rsid w:val="006D2ABA"/>
    <w:rsid w:val="006D2B16"/>
    <w:rsid w:val="006D41C2"/>
    <w:rsid w:val="006D6FEE"/>
    <w:rsid w:val="006E05EC"/>
    <w:rsid w:val="006E3521"/>
    <w:rsid w:val="0071121A"/>
    <w:rsid w:val="007179AC"/>
    <w:rsid w:val="007222FD"/>
    <w:rsid w:val="007261BD"/>
    <w:rsid w:val="00731122"/>
    <w:rsid w:val="007332CF"/>
    <w:rsid w:val="007359C8"/>
    <w:rsid w:val="007368D8"/>
    <w:rsid w:val="00745580"/>
    <w:rsid w:val="007513FF"/>
    <w:rsid w:val="0075698B"/>
    <w:rsid w:val="00767BE9"/>
    <w:rsid w:val="00771AF5"/>
    <w:rsid w:val="0077747C"/>
    <w:rsid w:val="00780249"/>
    <w:rsid w:val="007826ED"/>
    <w:rsid w:val="00783879"/>
    <w:rsid w:val="007870AB"/>
    <w:rsid w:val="00793446"/>
    <w:rsid w:val="00794CF3"/>
    <w:rsid w:val="00795145"/>
    <w:rsid w:val="007969FC"/>
    <w:rsid w:val="00797845"/>
    <w:rsid w:val="007A19AC"/>
    <w:rsid w:val="007A3044"/>
    <w:rsid w:val="007A7DA1"/>
    <w:rsid w:val="007B498D"/>
    <w:rsid w:val="007D5900"/>
    <w:rsid w:val="007D6904"/>
    <w:rsid w:val="007E361E"/>
    <w:rsid w:val="007F082C"/>
    <w:rsid w:val="007F655D"/>
    <w:rsid w:val="0080074A"/>
    <w:rsid w:val="0080278A"/>
    <w:rsid w:val="0080704E"/>
    <w:rsid w:val="008076EB"/>
    <w:rsid w:val="008147EB"/>
    <w:rsid w:val="00814BF8"/>
    <w:rsid w:val="00826919"/>
    <w:rsid w:val="008350FF"/>
    <w:rsid w:val="0083657E"/>
    <w:rsid w:val="008413CE"/>
    <w:rsid w:val="00845526"/>
    <w:rsid w:val="008526D5"/>
    <w:rsid w:val="00853CAA"/>
    <w:rsid w:val="008555DD"/>
    <w:rsid w:val="00863868"/>
    <w:rsid w:val="00876BD8"/>
    <w:rsid w:val="0087734F"/>
    <w:rsid w:val="008863CE"/>
    <w:rsid w:val="00890D90"/>
    <w:rsid w:val="00892234"/>
    <w:rsid w:val="008926A4"/>
    <w:rsid w:val="00897CA5"/>
    <w:rsid w:val="008A33E0"/>
    <w:rsid w:val="008A7063"/>
    <w:rsid w:val="008B0B80"/>
    <w:rsid w:val="008B1707"/>
    <w:rsid w:val="008B564E"/>
    <w:rsid w:val="008C0418"/>
    <w:rsid w:val="008C687B"/>
    <w:rsid w:val="008C7BE9"/>
    <w:rsid w:val="008E3525"/>
    <w:rsid w:val="0090194C"/>
    <w:rsid w:val="00914056"/>
    <w:rsid w:val="00915218"/>
    <w:rsid w:val="0093620C"/>
    <w:rsid w:val="00936465"/>
    <w:rsid w:val="00941D05"/>
    <w:rsid w:val="009479A7"/>
    <w:rsid w:val="00957371"/>
    <w:rsid w:val="009636C2"/>
    <w:rsid w:val="00971C37"/>
    <w:rsid w:val="00972088"/>
    <w:rsid w:val="0097593F"/>
    <w:rsid w:val="00975BE0"/>
    <w:rsid w:val="00982FBA"/>
    <w:rsid w:val="009B7335"/>
    <w:rsid w:val="009C647B"/>
    <w:rsid w:val="009C77E4"/>
    <w:rsid w:val="009D57C3"/>
    <w:rsid w:val="009E30AE"/>
    <w:rsid w:val="009E43D6"/>
    <w:rsid w:val="009F546C"/>
    <w:rsid w:val="009F7521"/>
    <w:rsid w:val="00A021AE"/>
    <w:rsid w:val="00A070F0"/>
    <w:rsid w:val="00A12421"/>
    <w:rsid w:val="00A13E6E"/>
    <w:rsid w:val="00A16530"/>
    <w:rsid w:val="00A17AC5"/>
    <w:rsid w:val="00A2492C"/>
    <w:rsid w:val="00A24BB2"/>
    <w:rsid w:val="00A2661C"/>
    <w:rsid w:val="00A27F17"/>
    <w:rsid w:val="00A33B8E"/>
    <w:rsid w:val="00A46F72"/>
    <w:rsid w:val="00A475ED"/>
    <w:rsid w:val="00A47880"/>
    <w:rsid w:val="00A47F11"/>
    <w:rsid w:val="00A514D3"/>
    <w:rsid w:val="00A53032"/>
    <w:rsid w:val="00A56DE2"/>
    <w:rsid w:val="00A60ABF"/>
    <w:rsid w:val="00A8302A"/>
    <w:rsid w:val="00A85D58"/>
    <w:rsid w:val="00A922BC"/>
    <w:rsid w:val="00AA3CE2"/>
    <w:rsid w:val="00AA69C3"/>
    <w:rsid w:val="00AB435B"/>
    <w:rsid w:val="00AD7836"/>
    <w:rsid w:val="00AE22A3"/>
    <w:rsid w:val="00AE7C02"/>
    <w:rsid w:val="00AF17E1"/>
    <w:rsid w:val="00AF38DB"/>
    <w:rsid w:val="00B035E2"/>
    <w:rsid w:val="00B055DE"/>
    <w:rsid w:val="00B06D21"/>
    <w:rsid w:val="00B2050C"/>
    <w:rsid w:val="00B25D9D"/>
    <w:rsid w:val="00B50517"/>
    <w:rsid w:val="00B53C70"/>
    <w:rsid w:val="00B5679B"/>
    <w:rsid w:val="00B61A94"/>
    <w:rsid w:val="00B642A1"/>
    <w:rsid w:val="00B65EA2"/>
    <w:rsid w:val="00B674F3"/>
    <w:rsid w:val="00B70FE4"/>
    <w:rsid w:val="00B76DF7"/>
    <w:rsid w:val="00B80D9A"/>
    <w:rsid w:val="00B819FA"/>
    <w:rsid w:val="00B9207F"/>
    <w:rsid w:val="00B94131"/>
    <w:rsid w:val="00B9588B"/>
    <w:rsid w:val="00BA7548"/>
    <w:rsid w:val="00BB12F3"/>
    <w:rsid w:val="00BB3BC8"/>
    <w:rsid w:val="00BB4017"/>
    <w:rsid w:val="00BB692F"/>
    <w:rsid w:val="00BC06FE"/>
    <w:rsid w:val="00BC1316"/>
    <w:rsid w:val="00BC264C"/>
    <w:rsid w:val="00BC2865"/>
    <w:rsid w:val="00BC289F"/>
    <w:rsid w:val="00BD01F9"/>
    <w:rsid w:val="00BD29B5"/>
    <w:rsid w:val="00BD5BBF"/>
    <w:rsid w:val="00BD655C"/>
    <w:rsid w:val="00BE17CE"/>
    <w:rsid w:val="00BE7CFD"/>
    <w:rsid w:val="00BF2B29"/>
    <w:rsid w:val="00BF3282"/>
    <w:rsid w:val="00C00B47"/>
    <w:rsid w:val="00C06ECA"/>
    <w:rsid w:val="00C0749D"/>
    <w:rsid w:val="00C24ADC"/>
    <w:rsid w:val="00C267E5"/>
    <w:rsid w:val="00C2719F"/>
    <w:rsid w:val="00C332F1"/>
    <w:rsid w:val="00C334B6"/>
    <w:rsid w:val="00C37762"/>
    <w:rsid w:val="00C519C7"/>
    <w:rsid w:val="00C52464"/>
    <w:rsid w:val="00C531D8"/>
    <w:rsid w:val="00C60B8F"/>
    <w:rsid w:val="00C60D26"/>
    <w:rsid w:val="00C74DD4"/>
    <w:rsid w:val="00C767D2"/>
    <w:rsid w:val="00C773E8"/>
    <w:rsid w:val="00C83FDB"/>
    <w:rsid w:val="00C925BC"/>
    <w:rsid w:val="00C93C73"/>
    <w:rsid w:val="00CA4AF3"/>
    <w:rsid w:val="00CA508B"/>
    <w:rsid w:val="00CB1326"/>
    <w:rsid w:val="00CC2B95"/>
    <w:rsid w:val="00CC78FE"/>
    <w:rsid w:val="00CD1E0B"/>
    <w:rsid w:val="00CD336B"/>
    <w:rsid w:val="00CE1DED"/>
    <w:rsid w:val="00CE2331"/>
    <w:rsid w:val="00CF5E5C"/>
    <w:rsid w:val="00D041F0"/>
    <w:rsid w:val="00D1081B"/>
    <w:rsid w:val="00D149EF"/>
    <w:rsid w:val="00D17EED"/>
    <w:rsid w:val="00D319C3"/>
    <w:rsid w:val="00D320CF"/>
    <w:rsid w:val="00D41BF5"/>
    <w:rsid w:val="00D427D6"/>
    <w:rsid w:val="00D45097"/>
    <w:rsid w:val="00D53300"/>
    <w:rsid w:val="00D565CB"/>
    <w:rsid w:val="00D66A07"/>
    <w:rsid w:val="00D81CE9"/>
    <w:rsid w:val="00D95468"/>
    <w:rsid w:val="00D95C8C"/>
    <w:rsid w:val="00DB6C20"/>
    <w:rsid w:val="00DC0279"/>
    <w:rsid w:val="00DC4455"/>
    <w:rsid w:val="00DD086D"/>
    <w:rsid w:val="00DD0A39"/>
    <w:rsid w:val="00DD65E3"/>
    <w:rsid w:val="00DE5A07"/>
    <w:rsid w:val="00DE6BCD"/>
    <w:rsid w:val="00DF0B40"/>
    <w:rsid w:val="00DF1727"/>
    <w:rsid w:val="00E0516B"/>
    <w:rsid w:val="00E12F6F"/>
    <w:rsid w:val="00E208E8"/>
    <w:rsid w:val="00E246CA"/>
    <w:rsid w:val="00E321AD"/>
    <w:rsid w:val="00E33085"/>
    <w:rsid w:val="00E45362"/>
    <w:rsid w:val="00E63F7F"/>
    <w:rsid w:val="00E679A2"/>
    <w:rsid w:val="00E746F7"/>
    <w:rsid w:val="00E8642C"/>
    <w:rsid w:val="00E90860"/>
    <w:rsid w:val="00E97028"/>
    <w:rsid w:val="00E97FFC"/>
    <w:rsid w:val="00EA373B"/>
    <w:rsid w:val="00EA497D"/>
    <w:rsid w:val="00EA78AF"/>
    <w:rsid w:val="00EB35B3"/>
    <w:rsid w:val="00EB36FC"/>
    <w:rsid w:val="00EB4BE2"/>
    <w:rsid w:val="00EB7365"/>
    <w:rsid w:val="00EC413A"/>
    <w:rsid w:val="00ED312F"/>
    <w:rsid w:val="00ED4846"/>
    <w:rsid w:val="00ED5580"/>
    <w:rsid w:val="00ED6859"/>
    <w:rsid w:val="00EE78FC"/>
    <w:rsid w:val="00EE7F86"/>
    <w:rsid w:val="00EF4E28"/>
    <w:rsid w:val="00EF7095"/>
    <w:rsid w:val="00F0287E"/>
    <w:rsid w:val="00F11266"/>
    <w:rsid w:val="00F13029"/>
    <w:rsid w:val="00F152F0"/>
    <w:rsid w:val="00F16B9F"/>
    <w:rsid w:val="00F17114"/>
    <w:rsid w:val="00F20CAE"/>
    <w:rsid w:val="00F2687D"/>
    <w:rsid w:val="00F357F4"/>
    <w:rsid w:val="00F404C3"/>
    <w:rsid w:val="00F64E78"/>
    <w:rsid w:val="00F65564"/>
    <w:rsid w:val="00F66D93"/>
    <w:rsid w:val="00F7036A"/>
    <w:rsid w:val="00F81A2E"/>
    <w:rsid w:val="00F85D0E"/>
    <w:rsid w:val="00F86406"/>
    <w:rsid w:val="00F914EF"/>
    <w:rsid w:val="00F96A95"/>
    <w:rsid w:val="00FA1BDC"/>
    <w:rsid w:val="00FA7C50"/>
    <w:rsid w:val="00FB49CA"/>
    <w:rsid w:val="00FC2ABA"/>
    <w:rsid w:val="00FC51E6"/>
    <w:rsid w:val="00FE5901"/>
    <w:rsid w:val="00FF48E5"/>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7F51BE"/>
  <w15:chartTrackingRefBased/>
  <w15:docId w15:val="{8D645946-5BF2-4183-AF93-1F46A36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Cs w:val="24"/>
      <w:lang w:eastAsia="en-GB"/>
    </w:rPr>
  </w:style>
  <w:style w:type="paragraph" w:styleId="Heading2">
    <w:name w:val="heading 2"/>
    <w:basedOn w:val="Normal"/>
    <w:next w:val="Normal"/>
    <w:qFormat/>
    <w:rsid w:val="003B4834"/>
    <w:pPr>
      <w:keepNext/>
      <w:outlineLvl w:val="1"/>
    </w:pPr>
    <w:rPr>
      <w:rFonts w:ascii="Times New Roman" w:hAnsi="Times New Roman"/>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D9A"/>
    <w:pPr>
      <w:tabs>
        <w:tab w:val="center" w:pos="4153"/>
        <w:tab w:val="right" w:pos="8306"/>
      </w:tabs>
    </w:pPr>
  </w:style>
  <w:style w:type="paragraph" w:styleId="Footer">
    <w:name w:val="footer"/>
    <w:basedOn w:val="Normal"/>
    <w:rsid w:val="00B80D9A"/>
    <w:pPr>
      <w:tabs>
        <w:tab w:val="center" w:pos="4153"/>
        <w:tab w:val="right" w:pos="8306"/>
      </w:tabs>
    </w:pPr>
  </w:style>
  <w:style w:type="table" w:styleId="TableGrid">
    <w:name w:val="Table Grid"/>
    <w:basedOn w:val="TableNormal"/>
    <w:rsid w:val="004E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3525"/>
    <w:rPr>
      <w:color w:val="0000FF"/>
      <w:u w:val="single"/>
    </w:rPr>
  </w:style>
  <w:style w:type="character" w:styleId="CommentReference">
    <w:name w:val="annotation reference"/>
    <w:semiHidden/>
    <w:rsid w:val="000D2CFD"/>
    <w:rPr>
      <w:sz w:val="16"/>
      <w:szCs w:val="16"/>
    </w:rPr>
  </w:style>
  <w:style w:type="paragraph" w:styleId="CommentText">
    <w:name w:val="annotation text"/>
    <w:basedOn w:val="Normal"/>
    <w:semiHidden/>
    <w:rsid w:val="000D2CFD"/>
    <w:rPr>
      <w:szCs w:val="20"/>
    </w:rPr>
  </w:style>
  <w:style w:type="paragraph" w:styleId="CommentSubject">
    <w:name w:val="annotation subject"/>
    <w:basedOn w:val="CommentText"/>
    <w:next w:val="CommentText"/>
    <w:semiHidden/>
    <w:rsid w:val="000D2CFD"/>
    <w:rPr>
      <w:b/>
      <w:bCs/>
    </w:rPr>
  </w:style>
  <w:style w:type="paragraph" w:styleId="BalloonText">
    <w:name w:val="Balloon Text"/>
    <w:basedOn w:val="Normal"/>
    <w:semiHidden/>
    <w:rsid w:val="000D2CFD"/>
    <w:rPr>
      <w:rFonts w:ascii="Tahoma" w:hAnsi="Tahoma" w:cs="Tahoma"/>
      <w:sz w:val="16"/>
      <w:szCs w:val="16"/>
    </w:rPr>
  </w:style>
  <w:style w:type="character" w:styleId="FollowedHyperlink">
    <w:name w:val="FollowedHyperlink"/>
    <w:rsid w:val="002228EB"/>
    <w:rPr>
      <w:color w:val="800080"/>
      <w:u w:val="single"/>
    </w:rPr>
  </w:style>
  <w:style w:type="character" w:styleId="PageNumber">
    <w:name w:val="page number"/>
    <w:basedOn w:val="DefaultParagraphFont"/>
    <w:rsid w:val="00A8302A"/>
  </w:style>
  <w:style w:type="paragraph" w:styleId="BodyTextIndent">
    <w:name w:val="Body Text Indent"/>
    <w:basedOn w:val="Normal"/>
    <w:rsid w:val="00845526"/>
    <w:pPr>
      <w:ind w:left="5040" w:hanging="4536"/>
    </w:pPr>
    <w:rPr>
      <w:rFonts w:ascii="Times New Roman" w:hAnsi="Times New Roman"/>
      <w:sz w:val="24"/>
      <w:szCs w:val="20"/>
      <w:lang w:val="en-US"/>
    </w:rPr>
  </w:style>
  <w:style w:type="character" w:customStyle="1" w:styleId="SJBLevel1asheadingtext">
    <w:name w:val="SJB Level 1 as heading (text)"/>
    <w:rsid w:val="00A53032"/>
    <w:rPr>
      <w:b/>
    </w:rPr>
  </w:style>
  <w:style w:type="paragraph" w:styleId="ListParagraph">
    <w:name w:val="List Paragraph"/>
    <w:basedOn w:val="Normal"/>
    <w:uiPriority w:val="34"/>
    <w:qFormat/>
    <w:rsid w:val="004C099D"/>
    <w:pPr>
      <w:ind w:left="720"/>
    </w:pPr>
  </w:style>
  <w:style w:type="character" w:customStyle="1" w:styleId="hit">
    <w:name w:val="hit"/>
    <w:rsid w:val="00B70FE4"/>
  </w:style>
  <w:style w:type="paragraph" w:styleId="Revision">
    <w:name w:val="Revision"/>
    <w:hidden/>
    <w:uiPriority w:val="99"/>
    <w:semiHidden/>
    <w:rsid w:val="00FE5901"/>
    <w:rPr>
      <w:rFonts w:ascii="Georgia" w:hAnsi="Georgia"/>
      <w:szCs w:val="24"/>
      <w:lang w:eastAsia="en-GB"/>
    </w:rPr>
  </w:style>
  <w:style w:type="character" w:styleId="UnresolvedMention">
    <w:name w:val="Unresolved Mention"/>
    <w:uiPriority w:val="99"/>
    <w:semiHidden/>
    <w:unhideWhenUsed/>
    <w:rsid w:val="00FE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409">
      <w:bodyDiv w:val="1"/>
      <w:marLeft w:val="0"/>
      <w:marRight w:val="0"/>
      <w:marTop w:val="0"/>
      <w:marBottom w:val="0"/>
      <w:divBdr>
        <w:top w:val="none" w:sz="0" w:space="0" w:color="auto"/>
        <w:left w:val="none" w:sz="0" w:space="0" w:color="auto"/>
        <w:bottom w:val="none" w:sz="0" w:space="0" w:color="auto"/>
        <w:right w:val="none" w:sz="0" w:space="0" w:color="auto"/>
      </w:divBdr>
      <w:divsChild>
        <w:div w:id="1133057896">
          <w:marLeft w:val="0"/>
          <w:marRight w:val="0"/>
          <w:marTop w:val="0"/>
          <w:marBottom w:val="0"/>
          <w:divBdr>
            <w:top w:val="none" w:sz="0" w:space="0" w:color="auto"/>
            <w:left w:val="none" w:sz="0" w:space="0" w:color="auto"/>
            <w:bottom w:val="none" w:sz="0" w:space="0" w:color="auto"/>
            <w:right w:val="none" w:sz="0" w:space="0" w:color="auto"/>
          </w:divBdr>
        </w:div>
      </w:divsChild>
    </w:div>
    <w:div w:id="1163351230">
      <w:bodyDiv w:val="1"/>
      <w:marLeft w:val="0"/>
      <w:marRight w:val="0"/>
      <w:marTop w:val="0"/>
      <w:marBottom w:val="0"/>
      <w:divBdr>
        <w:top w:val="none" w:sz="0" w:space="0" w:color="auto"/>
        <w:left w:val="none" w:sz="0" w:space="0" w:color="auto"/>
        <w:bottom w:val="none" w:sz="0" w:space="0" w:color="auto"/>
        <w:right w:val="none" w:sz="0" w:space="0" w:color="auto"/>
      </w:divBdr>
    </w:div>
    <w:div w:id="1528636275">
      <w:bodyDiv w:val="1"/>
      <w:marLeft w:val="0"/>
      <w:marRight w:val="0"/>
      <w:marTop w:val="0"/>
      <w:marBottom w:val="0"/>
      <w:divBdr>
        <w:top w:val="none" w:sz="0" w:space="0" w:color="auto"/>
        <w:left w:val="none" w:sz="0" w:space="0" w:color="auto"/>
        <w:bottom w:val="none" w:sz="0" w:space="0" w:color="auto"/>
        <w:right w:val="none" w:sz="0" w:space="0" w:color="auto"/>
      </w:divBdr>
      <w:divsChild>
        <w:div w:id="725762198">
          <w:marLeft w:val="0"/>
          <w:marRight w:val="0"/>
          <w:marTop w:val="0"/>
          <w:marBottom w:val="0"/>
          <w:divBdr>
            <w:top w:val="none" w:sz="0" w:space="0" w:color="auto"/>
            <w:left w:val="none" w:sz="0" w:space="0" w:color="auto"/>
            <w:bottom w:val="none" w:sz="0" w:space="0" w:color="auto"/>
            <w:right w:val="none" w:sz="0" w:space="0" w:color="auto"/>
          </w:divBdr>
        </w:div>
      </w:divsChild>
    </w:div>
    <w:div w:id="1762214008">
      <w:bodyDiv w:val="1"/>
      <w:marLeft w:val="0"/>
      <w:marRight w:val="0"/>
      <w:marTop w:val="0"/>
      <w:marBottom w:val="0"/>
      <w:divBdr>
        <w:top w:val="none" w:sz="0" w:space="0" w:color="auto"/>
        <w:left w:val="none" w:sz="0" w:space="0" w:color="auto"/>
        <w:bottom w:val="none" w:sz="0" w:space="0" w:color="auto"/>
        <w:right w:val="none" w:sz="0" w:space="0" w:color="auto"/>
      </w:divBdr>
      <w:divsChild>
        <w:div w:id="123235889">
          <w:marLeft w:val="0"/>
          <w:marRight w:val="0"/>
          <w:marTop w:val="0"/>
          <w:marBottom w:val="0"/>
          <w:divBdr>
            <w:top w:val="none" w:sz="0" w:space="0" w:color="auto"/>
            <w:left w:val="none" w:sz="0" w:space="0" w:color="auto"/>
            <w:bottom w:val="none" w:sz="0" w:space="0" w:color="auto"/>
            <w:right w:val="none" w:sz="0" w:space="0" w:color="auto"/>
          </w:divBdr>
        </w:div>
      </w:divsChild>
    </w:div>
    <w:div w:id="1834837718">
      <w:bodyDiv w:val="1"/>
      <w:marLeft w:val="0"/>
      <w:marRight w:val="0"/>
      <w:marTop w:val="0"/>
      <w:marBottom w:val="0"/>
      <w:divBdr>
        <w:top w:val="none" w:sz="0" w:space="0" w:color="auto"/>
        <w:left w:val="none" w:sz="0" w:space="0" w:color="auto"/>
        <w:bottom w:val="none" w:sz="0" w:space="0" w:color="auto"/>
        <w:right w:val="none" w:sz="0" w:space="0" w:color="auto"/>
      </w:divBdr>
      <w:divsChild>
        <w:div w:id="1325428717">
          <w:marLeft w:val="0"/>
          <w:marRight w:val="0"/>
          <w:marTop w:val="0"/>
          <w:marBottom w:val="0"/>
          <w:divBdr>
            <w:top w:val="none" w:sz="0" w:space="0" w:color="auto"/>
            <w:left w:val="none" w:sz="0" w:space="0" w:color="auto"/>
            <w:bottom w:val="none" w:sz="0" w:space="0" w:color="auto"/>
            <w:right w:val="none" w:sz="0" w:space="0" w:color="auto"/>
          </w:divBdr>
          <w:divsChild>
            <w:div w:id="1491092957">
              <w:marLeft w:val="0"/>
              <w:marRight w:val="0"/>
              <w:marTop w:val="0"/>
              <w:marBottom w:val="0"/>
              <w:divBdr>
                <w:top w:val="none" w:sz="0" w:space="0" w:color="auto"/>
                <w:left w:val="none" w:sz="0" w:space="0" w:color="auto"/>
                <w:bottom w:val="none" w:sz="0" w:space="0" w:color="auto"/>
                <w:right w:val="none" w:sz="0" w:space="0" w:color="auto"/>
              </w:divBdr>
              <w:divsChild>
                <w:div w:id="325521665">
                  <w:marLeft w:val="0"/>
                  <w:marRight w:val="0"/>
                  <w:marTop w:val="0"/>
                  <w:marBottom w:val="0"/>
                  <w:divBdr>
                    <w:top w:val="none" w:sz="0" w:space="0" w:color="auto"/>
                    <w:left w:val="none" w:sz="0" w:space="0" w:color="auto"/>
                    <w:bottom w:val="none" w:sz="0" w:space="0" w:color="auto"/>
                    <w:right w:val="none" w:sz="0" w:space="0" w:color="auto"/>
                  </w:divBdr>
                  <w:divsChild>
                    <w:div w:id="786435167">
                      <w:marLeft w:val="0"/>
                      <w:marRight w:val="0"/>
                      <w:marTop w:val="0"/>
                      <w:marBottom w:val="0"/>
                      <w:divBdr>
                        <w:top w:val="none" w:sz="0" w:space="0" w:color="auto"/>
                        <w:left w:val="none" w:sz="0" w:space="0" w:color="auto"/>
                        <w:bottom w:val="none" w:sz="0" w:space="0" w:color="auto"/>
                        <w:right w:val="none" w:sz="0" w:space="0" w:color="auto"/>
                      </w:divBdr>
                      <w:divsChild>
                        <w:div w:id="741833307">
                          <w:marLeft w:val="0"/>
                          <w:marRight w:val="0"/>
                          <w:marTop w:val="0"/>
                          <w:marBottom w:val="0"/>
                          <w:divBdr>
                            <w:top w:val="none" w:sz="0" w:space="0" w:color="auto"/>
                            <w:left w:val="none" w:sz="0" w:space="0" w:color="auto"/>
                            <w:bottom w:val="none" w:sz="0" w:space="0" w:color="auto"/>
                            <w:right w:val="none" w:sz="0" w:space="0" w:color="auto"/>
                          </w:divBdr>
                          <w:divsChild>
                            <w:div w:id="1446540731">
                              <w:marLeft w:val="0"/>
                              <w:marRight w:val="0"/>
                              <w:marTop w:val="0"/>
                              <w:marBottom w:val="0"/>
                              <w:divBdr>
                                <w:top w:val="none" w:sz="0" w:space="0" w:color="auto"/>
                                <w:left w:val="none" w:sz="0" w:space="0" w:color="auto"/>
                                <w:bottom w:val="none" w:sz="0" w:space="0" w:color="auto"/>
                                <w:right w:val="none" w:sz="0" w:space="0" w:color="auto"/>
                              </w:divBdr>
                              <w:divsChild>
                                <w:div w:id="1482118669">
                                  <w:marLeft w:val="0"/>
                                  <w:marRight w:val="0"/>
                                  <w:marTop w:val="0"/>
                                  <w:marBottom w:val="0"/>
                                  <w:divBdr>
                                    <w:top w:val="none" w:sz="0" w:space="0" w:color="auto"/>
                                    <w:left w:val="none" w:sz="0" w:space="0" w:color="auto"/>
                                    <w:bottom w:val="none" w:sz="0" w:space="0" w:color="auto"/>
                                    <w:right w:val="none" w:sz="0" w:space="0" w:color="auto"/>
                                  </w:divBdr>
                                  <w:divsChild>
                                    <w:div w:id="35086075">
                                      <w:marLeft w:val="0"/>
                                      <w:marRight w:val="0"/>
                                      <w:marTop w:val="0"/>
                                      <w:marBottom w:val="0"/>
                                      <w:divBdr>
                                        <w:top w:val="none" w:sz="0" w:space="0" w:color="auto"/>
                                        <w:left w:val="none" w:sz="0" w:space="0" w:color="auto"/>
                                        <w:bottom w:val="none" w:sz="0" w:space="0" w:color="auto"/>
                                        <w:right w:val="none" w:sz="0" w:space="0" w:color="auto"/>
                                      </w:divBdr>
                                      <w:divsChild>
                                        <w:div w:id="1751348018">
                                          <w:marLeft w:val="0"/>
                                          <w:marRight w:val="0"/>
                                          <w:marTop w:val="0"/>
                                          <w:marBottom w:val="0"/>
                                          <w:divBdr>
                                            <w:top w:val="none" w:sz="0" w:space="0" w:color="auto"/>
                                            <w:left w:val="none" w:sz="0" w:space="0" w:color="auto"/>
                                            <w:bottom w:val="none" w:sz="0" w:space="0" w:color="auto"/>
                                            <w:right w:val="none" w:sz="0" w:space="0" w:color="auto"/>
                                          </w:divBdr>
                                          <w:divsChild>
                                            <w:div w:id="1382053699">
                                              <w:marLeft w:val="0"/>
                                              <w:marRight w:val="0"/>
                                              <w:marTop w:val="0"/>
                                              <w:marBottom w:val="0"/>
                                              <w:divBdr>
                                                <w:top w:val="none" w:sz="0" w:space="0" w:color="auto"/>
                                                <w:left w:val="none" w:sz="0" w:space="0" w:color="auto"/>
                                                <w:bottom w:val="none" w:sz="0" w:space="0" w:color="auto"/>
                                                <w:right w:val="none" w:sz="0" w:space="0" w:color="auto"/>
                                              </w:divBdr>
                                              <w:divsChild>
                                                <w:div w:id="190579851">
                                                  <w:marLeft w:val="0"/>
                                                  <w:marRight w:val="0"/>
                                                  <w:marTop w:val="0"/>
                                                  <w:marBottom w:val="0"/>
                                                  <w:divBdr>
                                                    <w:top w:val="none" w:sz="0" w:space="0" w:color="auto"/>
                                                    <w:left w:val="none" w:sz="0" w:space="0" w:color="auto"/>
                                                    <w:bottom w:val="none" w:sz="0" w:space="0" w:color="auto"/>
                                                    <w:right w:val="none" w:sz="0" w:space="0" w:color="auto"/>
                                                  </w:divBdr>
                                                  <w:divsChild>
                                                    <w:div w:id="1473323915">
                                                      <w:marLeft w:val="0"/>
                                                      <w:marRight w:val="0"/>
                                                      <w:marTop w:val="0"/>
                                                      <w:marBottom w:val="0"/>
                                                      <w:divBdr>
                                                        <w:top w:val="none" w:sz="0" w:space="0" w:color="auto"/>
                                                        <w:left w:val="none" w:sz="0" w:space="0" w:color="auto"/>
                                                        <w:bottom w:val="none" w:sz="0" w:space="0" w:color="auto"/>
                                                        <w:right w:val="none" w:sz="0" w:space="0" w:color="auto"/>
                                                      </w:divBdr>
                                                      <w:divsChild>
                                                        <w:div w:id="417286108">
                                                          <w:marLeft w:val="0"/>
                                                          <w:marRight w:val="0"/>
                                                          <w:marTop w:val="0"/>
                                                          <w:marBottom w:val="0"/>
                                                          <w:divBdr>
                                                            <w:top w:val="none" w:sz="0" w:space="0" w:color="auto"/>
                                                            <w:left w:val="none" w:sz="0" w:space="0" w:color="auto"/>
                                                            <w:bottom w:val="none" w:sz="0" w:space="0" w:color="auto"/>
                                                            <w:right w:val="none" w:sz="0" w:space="0" w:color="auto"/>
                                                          </w:divBdr>
                                                          <w:divsChild>
                                                            <w:div w:id="21169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4c.cymru/media/media_assets/canllawiau-ar-hunaniaeth-y-bran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ir_Williams\Desktop\2012.05.17%20CYTUNDEB%20SAFONOL%20MASNACH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63DD-B7A3-4343-9112-23DB4575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2012.05.17 CYTUNDEB SAFONOL MASNACHOL.dot</Template>
  <TotalTime>0</TotalTime>
  <Pages>27</Pages>
  <Words>9134</Words>
  <Characters>46301</Characters>
  <Application>Microsoft Office Word</Application>
  <DocSecurity>0</DocSecurity>
  <Lines>385</Lines>
  <Paragraphs>110</Paragraphs>
  <ScaleCrop>false</ScaleCrop>
  <HeadingPairs>
    <vt:vector size="2" baseType="variant">
      <vt:variant>
        <vt:lpstr>Title</vt:lpstr>
      </vt:variant>
      <vt:variant>
        <vt:i4>1</vt:i4>
      </vt:variant>
    </vt:vector>
  </HeadingPairs>
  <TitlesOfParts>
    <vt:vector size="1" baseType="lpstr">
      <vt:lpstr>DYDDIEDIG [                                       ] 2012</vt:lpstr>
    </vt:vector>
  </TitlesOfParts>
  <Company>S4C</Company>
  <LinksUpToDate>false</LinksUpToDate>
  <CharactersWithSpaces>55325</CharactersWithSpaces>
  <SharedDoc>false</SharedDoc>
  <HLinks>
    <vt:vector size="6" baseType="variant">
      <vt:variant>
        <vt:i4>6291520</vt:i4>
      </vt:variant>
      <vt:variant>
        <vt:i4>0</vt:i4>
      </vt:variant>
      <vt:variant>
        <vt:i4>0</vt:i4>
      </vt:variant>
      <vt:variant>
        <vt:i4>5</vt:i4>
      </vt:variant>
      <vt:variant>
        <vt:lpwstr>https://www.s4c.cymru/media/media_assets/canllawiau-ar-hunaniaeth-y-brand.pdf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DYDDIEDIG [                                       ] 2012</dc:title>
  <dc:subject/>
  <dc:creator>S4C</dc:creator>
  <cp:keywords/>
  <cp:lastModifiedBy>Sion Pugh - S4C</cp:lastModifiedBy>
  <cp:revision>3</cp:revision>
  <cp:lastPrinted>2017-03-23T15:21:00Z</cp:lastPrinted>
  <dcterms:created xsi:type="dcterms:W3CDTF">2024-04-10T09:13:00Z</dcterms:created>
  <dcterms:modified xsi:type="dcterms:W3CDTF">2024-04-10T09:17:00Z</dcterms:modified>
</cp:coreProperties>
</file>